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78" w:rsidRPr="00D046C4" w:rsidRDefault="00652B78" w:rsidP="00652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0F71" w:rsidRDefault="00B60F71" w:rsidP="00B60F71">
      <w:pP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 w:rsidRPr="008C4670"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 w:rsidRPr="008C4670">
        <w:rPr>
          <w:rFonts w:ascii="Times New Roman" w:hAnsi="Times New Roman"/>
          <w:i/>
          <w:iCs/>
          <w:sz w:val="24"/>
          <w:szCs w:val="24"/>
        </w:rPr>
        <w:t xml:space="preserve">на заседании региональной предметно-методической комиссии по </w:t>
      </w:r>
      <w:r>
        <w:rPr>
          <w:rFonts w:ascii="Times New Roman" w:hAnsi="Times New Roman"/>
          <w:i/>
          <w:iCs/>
          <w:sz w:val="24"/>
          <w:szCs w:val="24"/>
        </w:rPr>
        <w:t>экологии</w:t>
      </w: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 w:rsidRPr="008C4670">
        <w:rPr>
          <w:rFonts w:ascii="Times New Roman" w:hAnsi="Times New Roman"/>
          <w:i/>
          <w:iCs/>
          <w:sz w:val="24"/>
          <w:szCs w:val="24"/>
        </w:rPr>
        <w:t xml:space="preserve">(протокол № 1 </w:t>
      </w:r>
      <w:r w:rsidRPr="00C768BD">
        <w:rPr>
          <w:rFonts w:ascii="Times New Roman" w:hAnsi="Times New Roman"/>
          <w:i/>
          <w:iCs/>
          <w:sz w:val="24"/>
          <w:szCs w:val="24"/>
        </w:rPr>
        <w:t>от 05 октября 2020 г.</w:t>
      </w:r>
      <w:r w:rsidRPr="008C4670">
        <w:rPr>
          <w:rFonts w:ascii="Times New Roman" w:hAnsi="Times New Roman"/>
          <w:i/>
          <w:iCs/>
          <w:sz w:val="24"/>
          <w:szCs w:val="24"/>
        </w:rPr>
        <w:t>)</w:t>
      </w:r>
    </w:p>
    <w:p w:rsidR="00B60F71" w:rsidRPr="000F34BF" w:rsidRDefault="000F34BF" w:rsidP="000F34BF">
      <w:pPr>
        <w:tabs>
          <w:tab w:val="left" w:pos="772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F34BF">
        <w:rPr>
          <w:rFonts w:ascii="Times New Roman" w:hAnsi="Times New Roman"/>
          <w:b/>
          <w:bCs/>
          <w:color w:val="FF0000"/>
          <w:sz w:val="24"/>
          <w:szCs w:val="24"/>
        </w:rPr>
        <w:t>Изменения от 03.11.2020</w:t>
      </w: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60F71" w:rsidRDefault="00B60F71" w:rsidP="00B60F7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768BD">
        <w:rPr>
          <w:rFonts w:ascii="Times New Roman" w:hAnsi="Times New Roman"/>
          <w:b/>
          <w:bCs/>
          <w:sz w:val="24"/>
          <w:szCs w:val="24"/>
        </w:rPr>
        <w:t>МЕТОДИЧЕСКИЕ РЕКОМЕНДАЦИИ И ТРЕБОВАНИЯ</w:t>
      </w:r>
      <w:r w:rsidRPr="008C467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C4670">
        <w:rPr>
          <w:rFonts w:ascii="Times New Roman" w:hAnsi="Times New Roman"/>
          <w:b/>
          <w:bCs/>
          <w:sz w:val="24"/>
          <w:szCs w:val="24"/>
        </w:rPr>
        <w:t>К ПРОВЕДЕНИЮ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/>
          <w:b/>
          <w:bCs/>
          <w:sz w:val="24"/>
          <w:szCs w:val="24"/>
        </w:rPr>
        <w:t>МУНИЦИПАЛЬНОГО ЭТАПА</w:t>
      </w:r>
    </w:p>
    <w:p w:rsidR="00B60F71" w:rsidRDefault="00B60F71" w:rsidP="00B60F7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C4670">
        <w:rPr>
          <w:rFonts w:ascii="Times New Roman" w:hAnsi="Times New Roman"/>
          <w:b/>
          <w:bCs/>
          <w:sz w:val="24"/>
          <w:szCs w:val="24"/>
        </w:rPr>
        <w:t>ВСЕРОССИЙСКОЙ ОЛИМПИАДЫ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/>
          <w:b/>
          <w:bCs/>
          <w:sz w:val="24"/>
          <w:szCs w:val="24"/>
        </w:rPr>
        <w:t xml:space="preserve">ШКОЛЬНИКОВ </w:t>
      </w: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C4670">
        <w:rPr>
          <w:rFonts w:ascii="Times New Roman" w:hAnsi="Times New Roman"/>
          <w:b/>
          <w:bCs/>
          <w:sz w:val="24"/>
          <w:szCs w:val="24"/>
        </w:rPr>
        <w:t>ПО ПРЕДМЕТУ</w:t>
      </w: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768B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ЭКОЛОГИЯ</w:t>
      </w:r>
      <w:r w:rsidRPr="00C768BD">
        <w:rPr>
          <w:rFonts w:ascii="Times New Roman" w:hAnsi="Times New Roman"/>
          <w:b/>
          <w:bCs/>
          <w:sz w:val="24"/>
          <w:szCs w:val="24"/>
        </w:rPr>
        <w:t>»</w:t>
      </w:r>
    </w:p>
    <w:p w:rsidR="00B60F71" w:rsidRPr="008C4670" w:rsidRDefault="00B60F71" w:rsidP="00B60F7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C4670">
        <w:rPr>
          <w:rFonts w:ascii="Times New Roman" w:hAnsi="Times New Roman"/>
          <w:b/>
          <w:bCs/>
          <w:sz w:val="24"/>
          <w:szCs w:val="24"/>
        </w:rPr>
        <w:t>В 2020/2021 УЧЕБНОМ ГОДУ</w:t>
      </w:r>
    </w:p>
    <w:p w:rsidR="00B60F71" w:rsidRPr="008C4670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Pr="008C4670" w:rsidRDefault="00B60F71" w:rsidP="00B60F7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C4670">
        <w:rPr>
          <w:rFonts w:ascii="Times New Roman" w:hAnsi="Times New Roman"/>
          <w:b/>
          <w:bCs/>
          <w:sz w:val="24"/>
          <w:szCs w:val="24"/>
        </w:rPr>
        <w:t xml:space="preserve">ХАБАРОВСК </w:t>
      </w:r>
    </w:p>
    <w:p w:rsidR="00B60F71" w:rsidRDefault="00B60F71" w:rsidP="00B60F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4670">
        <w:rPr>
          <w:rFonts w:ascii="Times New Roman" w:hAnsi="Times New Roman"/>
          <w:b/>
          <w:bCs/>
          <w:sz w:val="24"/>
          <w:szCs w:val="24"/>
        </w:rPr>
        <w:t>2020</w:t>
      </w:r>
      <w:r w:rsidRPr="008C4670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60F71" w:rsidRDefault="00B60F71" w:rsidP="00B60F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F71" w:rsidRDefault="00B60F71" w:rsidP="00B60F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2B78" w:rsidRPr="00A45ECE" w:rsidRDefault="00652B78" w:rsidP="00B60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5ECE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652B78" w:rsidRPr="00A45ECE" w:rsidRDefault="00652B78" w:rsidP="00652B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5ECE">
        <w:rPr>
          <w:rFonts w:ascii="Times New Roman" w:hAnsi="Times New Roman"/>
          <w:sz w:val="24"/>
          <w:szCs w:val="24"/>
        </w:rPr>
        <w:t xml:space="preserve">КРАЕВОЕ ГОСУДАРСТВЕННОЕ БЮДЖЕТНОЕ ОБРАЗОВАТЕЛЬНОЕ УЧРЕЖДЕНИЕ ДОПОЛНИТЕЛЬНОГО ПРОФЕССИОНАЛЬНОГО ОБРАЗОВАНИЯ  </w:t>
      </w:r>
    </w:p>
    <w:p w:rsidR="00652B78" w:rsidRDefault="00652B78" w:rsidP="00652B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5ECE">
        <w:rPr>
          <w:rFonts w:ascii="Times New Roman" w:hAnsi="Times New Roman"/>
          <w:sz w:val="24"/>
          <w:szCs w:val="24"/>
        </w:rPr>
        <w:t>ХАБАРОВСКИЙ КРАЕВОЙ ИНСТИТУТ РАЗВИТИЯ ОБРАЗОВАНИЯ</w:t>
      </w:r>
    </w:p>
    <w:p w:rsidR="00652B78" w:rsidRDefault="00652B78" w:rsidP="00652B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B78" w:rsidRPr="00A45ECE" w:rsidRDefault="00652B78" w:rsidP="00652B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B78" w:rsidRDefault="00652B78" w:rsidP="00652B78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046C4">
        <w:rPr>
          <w:rFonts w:ascii="Times New Roman" w:hAnsi="Times New Roman"/>
          <w:color w:val="auto"/>
          <w:sz w:val="24"/>
          <w:szCs w:val="24"/>
        </w:rPr>
        <w:t xml:space="preserve">РЕКОМЕНДАЦИИ ПО ОРГАНИЗАЦИИ И ПРОВЕДЕНИЮ </w:t>
      </w:r>
    </w:p>
    <w:p w:rsidR="00652B78" w:rsidRDefault="00652B78" w:rsidP="00652B78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046C4">
        <w:rPr>
          <w:rFonts w:ascii="Times New Roman" w:hAnsi="Times New Roman"/>
          <w:color w:val="auto"/>
          <w:sz w:val="24"/>
          <w:szCs w:val="24"/>
        </w:rPr>
        <w:t xml:space="preserve">МУНИЦИПАЛЬНОГО ЭТАПА ОЛИМПИАДЫ </w:t>
      </w:r>
    </w:p>
    <w:p w:rsidR="00652B78" w:rsidRPr="00D046C4" w:rsidRDefault="00652B78" w:rsidP="00652B78">
      <w:pPr>
        <w:pStyle w:val="2"/>
        <w:spacing w:before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D046C4">
        <w:rPr>
          <w:rFonts w:ascii="Times New Roman" w:hAnsi="Times New Roman"/>
          <w:color w:val="auto"/>
          <w:sz w:val="24"/>
          <w:szCs w:val="24"/>
        </w:rPr>
        <w:t>ПО ЭКОЛОГИИ</w:t>
      </w:r>
      <w:r w:rsidR="00771B6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12D1C">
        <w:rPr>
          <w:rFonts w:ascii="Times New Roman" w:hAnsi="Times New Roman"/>
          <w:color w:val="auto"/>
          <w:sz w:val="24"/>
          <w:szCs w:val="24"/>
        </w:rPr>
        <w:t>2020</w:t>
      </w:r>
      <w:r w:rsidRPr="00D046C4">
        <w:rPr>
          <w:rFonts w:ascii="Times New Roman" w:hAnsi="Times New Roman"/>
          <w:color w:val="auto"/>
          <w:sz w:val="24"/>
          <w:szCs w:val="24"/>
        </w:rPr>
        <w:t>-20</w:t>
      </w:r>
      <w:r>
        <w:rPr>
          <w:rFonts w:ascii="Times New Roman" w:hAnsi="Times New Roman"/>
          <w:color w:val="auto"/>
          <w:sz w:val="24"/>
          <w:szCs w:val="24"/>
        </w:rPr>
        <w:t>2</w:t>
      </w:r>
      <w:r w:rsidR="00912D1C">
        <w:rPr>
          <w:rFonts w:ascii="Times New Roman" w:hAnsi="Times New Roman"/>
          <w:color w:val="auto"/>
          <w:sz w:val="24"/>
          <w:szCs w:val="24"/>
        </w:rPr>
        <w:t>1</w:t>
      </w:r>
      <w:r w:rsidRPr="00D046C4">
        <w:rPr>
          <w:rFonts w:ascii="Times New Roman" w:hAnsi="Times New Roman"/>
          <w:color w:val="auto"/>
          <w:sz w:val="24"/>
          <w:szCs w:val="24"/>
        </w:rPr>
        <w:t xml:space="preserve"> УЧ.ГОД</w:t>
      </w:r>
    </w:p>
    <w:p w:rsidR="00652B78" w:rsidRDefault="00652B78" w:rsidP="00652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B78" w:rsidRPr="00D046C4" w:rsidRDefault="00652B78" w:rsidP="00652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B78" w:rsidRDefault="00652B78" w:rsidP="00652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46C4">
        <w:rPr>
          <w:rFonts w:ascii="Times New Roman" w:hAnsi="Times New Roman"/>
          <w:b/>
          <w:sz w:val="24"/>
          <w:szCs w:val="24"/>
        </w:rPr>
        <w:t>7- 11 классы</w:t>
      </w:r>
    </w:p>
    <w:p w:rsidR="00652B78" w:rsidRPr="00D046C4" w:rsidRDefault="00652B78" w:rsidP="00652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B78" w:rsidRPr="00D046C4" w:rsidRDefault="00652B78" w:rsidP="00652B78">
      <w:pPr>
        <w:pStyle w:val="1"/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046C4">
        <w:rPr>
          <w:rFonts w:ascii="Times New Roman" w:hAnsi="Times New Roman"/>
          <w:sz w:val="24"/>
          <w:szCs w:val="24"/>
        </w:rPr>
        <w:t xml:space="preserve">1. </w:t>
      </w:r>
      <w:r w:rsidRPr="00D046C4">
        <w:rPr>
          <w:rStyle w:val="a4"/>
          <w:rFonts w:ascii="Times New Roman" w:hAnsi="Times New Roman"/>
          <w:b/>
          <w:color w:val="000000"/>
          <w:sz w:val="24"/>
          <w:szCs w:val="24"/>
        </w:rPr>
        <w:t xml:space="preserve">Характеристика структуры и регламент  работы </w:t>
      </w:r>
      <w:r w:rsidRPr="00D046C4">
        <w:rPr>
          <w:rFonts w:ascii="Times New Roman" w:hAnsi="Times New Roman"/>
          <w:sz w:val="24"/>
          <w:szCs w:val="24"/>
        </w:rPr>
        <w:t xml:space="preserve">муниципального этапа Олимпиадыпо </w:t>
      </w:r>
      <w:r>
        <w:rPr>
          <w:rFonts w:ascii="Times New Roman" w:hAnsi="Times New Roman"/>
          <w:sz w:val="24"/>
          <w:szCs w:val="24"/>
        </w:rPr>
        <w:t xml:space="preserve">экологии. </w:t>
      </w:r>
    </w:p>
    <w:p w:rsidR="00652B78" w:rsidRPr="00912D1C" w:rsidRDefault="00652B78" w:rsidP="00652B78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 xml:space="preserve">Муниципальный этап  Всероссийской олимпиады по экологии  проводится для 7- 11 классов. В 7-8 классах включает </w:t>
      </w:r>
      <w:r w:rsidRPr="00D046C4">
        <w:rPr>
          <w:rFonts w:ascii="Times New Roman" w:hAnsi="Times New Roman"/>
          <w:b/>
          <w:sz w:val="24"/>
          <w:szCs w:val="24"/>
        </w:rPr>
        <w:t>один тур (теоретический</w:t>
      </w:r>
      <w:r>
        <w:rPr>
          <w:rFonts w:ascii="Times New Roman" w:hAnsi="Times New Roman"/>
          <w:b/>
          <w:sz w:val="24"/>
          <w:szCs w:val="24"/>
        </w:rPr>
        <w:t>)</w:t>
      </w:r>
      <w:r w:rsidRPr="00D046C4">
        <w:rPr>
          <w:rFonts w:ascii="Times New Roman" w:hAnsi="Times New Roman"/>
          <w:b/>
          <w:sz w:val="24"/>
          <w:szCs w:val="24"/>
        </w:rPr>
        <w:t xml:space="preserve">, </w:t>
      </w:r>
      <w:r w:rsidRPr="00D046C4">
        <w:rPr>
          <w:rFonts w:ascii="Times New Roman" w:hAnsi="Times New Roman"/>
          <w:sz w:val="24"/>
          <w:szCs w:val="24"/>
        </w:rPr>
        <w:t>в</w:t>
      </w:r>
      <w:r w:rsidR="00912D1C">
        <w:rPr>
          <w:rFonts w:ascii="Times New Roman" w:hAnsi="Times New Roman"/>
          <w:sz w:val="24"/>
          <w:szCs w:val="24"/>
        </w:rPr>
        <w:t xml:space="preserve"> </w:t>
      </w:r>
      <w:r w:rsidRPr="00D046C4">
        <w:rPr>
          <w:rFonts w:ascii="Times New Roman" w:hAnsi="Times New Roman"/>
          <w:sz w:val="24"/>
          <w:szCs w:val="24"/>
        </w:rPr>
        <w:t xml:space="preserve">9-11 классах - </w:t>
      </w:r>
      <w:r w:rsidRPr="00D046C4">
        <w:rPr>
          <w:rFonts w:ascii="Times New Roman" w:hAnsi="Times New Roman"/>
          <w:b/>
          <w:sz w:val="24"/>
          <w:szCs w:val="24"/>
        </w:rPr>
        <w:t xml:space="preserve">два тура, </w:t>
      </w:r>
      <w:r w:rsidR="00912D1C">
        <w:rPr>
          <w:rFonts w:ascii="Times New Roman" w:hAnsi="Times New Roman"/>
          <w:b/>
          <w:sz w:val="24"/>
          <w:szCs w:val="24"/>
        </w:rPr>
        <w:t xml:space="preserve">рекомендуется </w:t>
      </w:r>
      <w:r w:rsidRPr="00D046C4">
        <w:rPr>
          <w:rFonts w:ascii="Times New Roman" w:hAnsi="Times New Roman"/>
          <w:sz w:val="24"/>
          <w:szCs w:val="24"/>
        </w:rPr>
        <w:t>провод</w:t>
      </w:r>
      <w:r w:rsidR="00912D1C">
        <w:rPr>
          <w:rFonts w:ascii="Times New Roman" w:hAnsi="Times New Roman"/>
          <w:sz w:val="24"/>
          <w:szCs w:val="24"/>
        </w:rPr>
        <w:t xml:space="preserve">ить </w:t>
      </w:r>
      <w:r w:rsidRPr="00D046C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2 дня (1-й день - теоретический тур, 2-й день - практический)</w:t>
      </w:r>
      <w:r w:rsidRPr="00D046C4">
        <w:rPr>
          <w:rFonts w:ascii="Times New Roman" w:hAnsi="Times New Roman"/>
          <w:b/>
          <w:sz w:val="24"/>
          <w:szCs w:val="24"/>
        </w:rPr>
        <w:t>.</w:t>
      </w:r>
      <w:r w:rsidR="00912D1C">
        <w:rPr>
          <w:rFonts w:ascii="Times New Roman" w:hAnsi="Times New Roman"/>
          <w:b/>
          <w:sz w:val="24"/>
          <w:szCs w:val="24"/>
        </w:rPr>
        <w:t xml:space="preserve"> </w:t>
      </w:r>
      <w:r w:rsidR="00912D1C">
        <w:rPr>
          <w:rFonts w:ascii="Times New Roman" w:hAnsi="Times New Roman"/>
          <w:sz w:val="24"/>
          <w:szCs w:val="24"/>
        </w:rPr>
        <w:t>Для выполнения заданий</w:t>
      </w:r>
      <w:r w:rsidRPr="00D046C4">
        <w:rPr>
          <w:rFonts w:ascii="Times New Roman" w:hAnsi="Times New Roman"/>
          <w:sz w:val="24"/>
          <w:szCs w:val="24"/>
        </w:rPr>
        <w:t xml:space="preserve"> </w:t>
      </w:r>
      <w:r w:rsidRPr="00D046C4">
        <w:rPr>
          <w:rFonts w:ascii="Times New Roman" w:hAnsi="Times New Roman"/>
          <w:b/>
          <w:sz w:val="24"/>
          <w:szCs w:val="24"/>
        </w:rPr>
        <w:t>первого тура</w:t>
      </w:r>
      <w:r>
        <w:rPr>
          <w:rFonts w:ascii="Times New Roman" w:hAnsi="Times New Roman"/>
          <w:b/>
          <w:sz w:val="24"/>
          <w:szCs w:val="24"/>
        </w:rPr>
        <w:t xml:space="preserve"> во всех классах</w:t>
      </w:r>
      <w:r w:rsidRPr="00D046C4">
        <w:rPr>
          <w:rFonts w:ascii="Times New Roman" w:hAnsi="Times New Roman"/>
          <w:sz w:val="24"/>
          <w:szCs w:val="24"/>
        </w:rPr>
        <w:t xml:space="preserve"> выделяется  </w:t>
      </w:r>
      <w:r w:rsidR="00912D1C">
        <w:rPr>
          <w:rFonts w:ascii="Times New Roman" w:hAnsi="Times New Roman"/>
          <w:b/>
          <w:sz w:val="24"/>
          <w:szCs w:val="24"/>
        </w:rPr>
        <w:t>80</w:t>
      </w:r>
      <w:r>
        <w:rPr>
          <w:rFonts w:ascii="Times New Roman" w:hAnsi="Times New Roman"/>
          <w:b/>
          <w:sz w:val="24"/>
          <w:szCs w:val="24"/>
        </w:rPr>
        <w:t xml:space="preserve"> мин</w:t>
      </w:r>
      <w:r w:rsidR="00912D1C">
        <w:rPr>
          <w:rFonts w:ascii="Times New Roman" w:hAnsi="Times New Roman"/>
          <w:b/>
          <w:sz w:val="24"/>
          <w:szCs w:val="24"/>
        </w:rPr>
        <w:t>ут</w:t>
      </w:r>
      <w:r w:rsidRPr="00D046C4">
        <w:rPr>
          <w:rFonts w:ascii="Times New Roman" w:hAnsi="Times New Roman"/>
          <w:b/>
          <w:sz w:val="24"/>
          <w:szCs w:val="24"/>
        </w:rPr>
        <w:t xml:space="preserve">.  Для защиты проектов </w:t>
      </w:r>
      <w:r w:rsidR="00912D1C">
        <w:rPr>
          <w:rFonts w:ascii="Times New Roman" w:hAnsi="Times New Roman"/>
          <w:b/>
          <w:sz w:val="24"/>
          <w:szCs w:val="24"/>
        </w:rPr>
        <w:t>во втором</w:t>
      </w:r>
      <w:r w:rsidRPr="00D046C4">
        <w:rPr>
          <w:rFonts w:ascii="Times New Roman" w:hAnsi="Times New Roman"/>
          <w:b/>
          <w:sz w:val="24"/>
          <w:szCs w:val="24"/>
        </w:rPr>
        <w:t xml:space="preserve"> туре </w:t>
      </w:r>
      <w:r w:rsidRPr="00D046C4">
        <w:rPr>
          <w:rFonts w:ascii="Times New Roman" w:hAnsi="Times New Roman"/>
          <w:sz w:val="24"/>
          <w:szCs w:val="24"/>
        </w:rPr>
        <w:t xml:space="preserve">(9-11 </w:t>
      </w:r>
      <w:proofErr w:type="spellStart"/>
      <w:r w:rsidRPr="00D046C4">
        <w:rPr>
          <w:rFonts w:ascii="Times New Roman" w:hAnsi="Times New Roman"/>
          <w:sz w:val="24"/>
          <w:szCs w:val="24"/>
        </w:rPr>
        <w:t>кл</w:t>
      </w:r>
      <w:proofErr w:type="spellEnd"/>
      <w:r w:rsidRPr="00D046C4">
        <w:rPr>
          <w:rFonts w:ascii="Times New Roman" w:hAnsi="Times New Roman"/>
          <w:sz w:val="24"/>
          <w:szCs w:val="24"/>
        </w:rPr>
        <w:t>),</w:t>
      </w:r>
      <w:r w:rsidR="00912D1C">
        <w:rPr>
          <w:rFonts w:ascii="Times New Roman" w:hAnsi="Times New Roman"/>
          <w:sz w:val="24"/>
          <w:szCs w:val="24"/>
        </w:rPr>
        <w:t xml:space="preserve"> </w:t>
      </w:r>
      <w:r w:rsidRPr="00D046C4">
        <w:rPr>
          <w:rFonts w:ascii="Times New Roman" w:hAnsi="Times New Roman"/>
          <w:sz w:val="24"/>
          <w:szCs w:val="24"/>
        </w:rPr>
        <w:t xml:space="preserve">на доклад каждого участника </w:t>
      </w:r>
      <w:r w:rsidRPr="00D046C4">
        <w:rPr>
          <w:rFonts w:ascii="Times New Roman" w:hAnsi="Times New Roman"/>
          <w:b/>
          <w:sz w:val="24"/>
          <w:szCs w:val="24"/>
          <w:u w:val="single"/>
        </w:rPr>
        <w:t>отводится 5-7 минут</w:t>
      </w:r>
      <w:r w:rsidRPr="00D046C4">
        <w:rPr>
          <w:rFonts w:ascii="Times New Roman" w:hAnsi="Times New Roman"/>
          <w:sz w:val="24"/>
          <w:szCs w:val="24"/>
        </w:rPr>
        <w:t>, дополнительно 3 минуты для ответов на вопросы (</w:t>
      </w:r>
      <w:r w:rsidRPr="00652B78">
        <w:rPr>
          <w:rFonts w:ascii="Times New Roman" w:hAnsi="Times New Roman"/>
          <w:b/>
          <w:sz w:val="24"/>
          <w:szCs w:val="24"/>
          <w:lang w:val="en-US"/>
        </w:rPr>
        <w:t>max</w:t>
      </w:r>
      <w:r w:rsidRPr="00652B78">
        <w:rPr>
          <w:rFonts w:ascii="Times New Roman" w:hAnsi="Times New Roman"/>
          <w:b/>
          <w:sz w:val="24"/>
          <w:szCs w:val="24"/>
        </w:rPr>
        <w:t xml:space="preserve"> 10 минут</w:t>
      </w:r>
      <w:r w:rsidRPr="00D046C4">
        <w:rPr>
          <w:rFonts w:ascii="Times New Roman" w:hAnsi="Times New Roman"/>
          <w:sz w:val="24"/>
          <w:szCs w:val="24"/>
        </w:rPr>
        <w:t xml:space="preserve"> на одного участника).</w:t>
      </w:r>
      <w:r w:rsidR="00912D1C">
        <w:rPr>
          <w:rFonts w:ascii="Times New Roman" w:hAnsi="Times New Roman"/>
          <w:sz w:val="24"/>
          <w:szCs w:val="24"/>
        </w:rPr>
        <w:t xml:space="preserve"> </w:t>
      </w:r>
      <w:r w:rsidRPr="00912D1C">
        <w:rPr>
          <w:rFonts w:ascii="Times New Roman" w:hAnsi="Times New Roman"/>
          <w:b/>
          <w:sz w:val="24"/>
          <w:szCs w:val="24"/>
        </w:rPr>
        <w:t xml:space="preserve">Задания первого тура выполняются на </w:t>
      </w:r>
      <w:r w:rsidR="00912D1C" w:rsidRPr="00912D1C">
        <w:rPr>
          <w:rFonts w:ascii="Times New Roman" w:hAnsi="Times New Roman"/>
          <w:b/>
          <w:sz w:val="24"/>
          <w:szCs w:val="24"/>
        </w:rPr>
        <w:t>бланках с заданиями, на каждом бланке указывается шифр участника</w:t>
      </w:r>
      <w:r w:rsidRPr="00912D1C">
        <w:rPr>
          <w:rFonts w:ascii="Times New Roman" w:hAnsi="Times New Roman"/>
          <w:b/>
          <w:sz w:val="24"/>
          <w:szCs w:val="24"/>
        </w:rPr>
        <w:t>.</w:t>
      </w:r>
    </w:p>
    <w:p w:rsidR="00652B78" w:rsidRPr="00D046C4" w:rsidRDefault="00652B78" w:rsidP="00652B78">
      <w:pPr>
        <w:pStyle w:val="a3"/>
        <w:spacing w:before="0" w:beforeAutospacing="0" w:after="0" w:afterAutospacing="0"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ab/>
      </w:r>
      <w:r w:rsidRPr="00D046C4">
        <w:rPr>
          <w:rStyle w:val="a4"/>
          <w:rFonts w:ascii="Times New Roman" w:hAnsi="Times New Roman" w:cs="Times New Roman"/>
          <w:color w:val="000000"/>
          <w:sz w:val="24"/>
          <w:szCs w:val="24"/>
        </w:rPr>
        <w:t>2. Рекомендации по проведению.</w:t>
      </w:r>
    </w:p>
    <w:p w:rsidR="00652B78" w:rsidRPr="00D046C4" w:rsidRDefault="00652B78" w:rsidP="00912D1C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046C4">
        <w:rPr>
          <w:rStyle w:val="a4"/>
          <w:rFonts w:ascii="Times New Roman" w:hAnsi="Times New Roman" w:cs="Times New Roman"/>
          <w:color w:val="000000"/>
          <w:sz w:val="24"/>
          <w:szCs w:val="24"/>
        </w:rPr>
        <w:t>1 тур – теоретический.</w:t>
      </w:r>
      <w:r w:rsidRPr="00D046C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Перед началом выполнения работы в аудитории организатор должен обратить внимание конкурсантов:</w:t>
      </w:r>
    </w:p>
    <w:p w:rsidR="00652B78" w:rsidRPr="00D046C4" w:rsidRDefault="00652B78" w:rsidP="00652B78">
      <w:pPr>
        <w:pStyle w:val="a3"/>
        <w:spacing w:before="0" w:beforeAutospacing="0" w:after="0" w:afterAutospacing="0"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D046C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- на структуру работы  и время, отведенное на ее выполнение </w:t>
      </w:r>
      <w:r w:rsidRPr="00D046C4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</w:rPr>
        <w:t>(характеристика заданий и пояснения к их выполнению организатором не озвучиваются)</w:t>
      </w:r>
    </w:p>
    <w:p w:rsidR="00D35985" w:rsidRDefault="00652B78" w:rsidP="00652B78">
      <w:pPr>
        <w:pStyle w:val="a3"/>
        <w:spacing w:before="0" w:beforeAutospacing="0" w:after="0" w:afterAutospacing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046C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- отве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ты на задания олимпиады ученик </w:t>
      </w:r>
      <w:r w:rsidRPr="00D046C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отмечает </w:t>
      </w:r>
      <w:r w:rsidR="00D35985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на бланках с заданиями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652B78" w:rsidRPr="00D046C4" w:rsidRDefault="00652B78" w:rsidP="00652B78">
      <w:pPr>
        <w:pStyle w:val="a3"/>
        <w:spacing w:before="0" w:beforeAutospacing="0" w:after="0" w:afterAutospacing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046C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- обратить внимание участников, что работа выполняется </w:t>
      </w:r>
      <w:r w:rsidRPr="00D046C4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</w:rPr>
        <w:t>только ручкой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(с синей или черной пастой)</w:t>
      </w:r>
      <w:r w:rsidR="00912D1C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652B78" w:rsidRPr="00D046C4" w:rsidRDefault="00652B78" w:rsidP="00912D1C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046C4">
        <w:rPr>
          <w:rFonts w:ascii="Times New Roman" w:hAnsi="Times New Roman"/>
          <w:b/>
          <w:sz w:val="24"/>
          <w:szCs w:val="24"/>
        </w:rPr>
        <w:t>2 тур- защита проектов</w:t>
      </w:r>
      <w:r w:rsidR="00912D1C">
        <w:rPr>
          <w:rFonts w:ascii="Times New Roman" w:hAnsi="Times New Roman"/>
          <w:b/>
          <w:sz w:val="24"/>
          <w:szCs w:val="24"/>
        </w:rPr>
        <w:t xml:space="preserve"> </w:t>
      </w:r>
      <w:r w:rsidRPr="00064D88">
        <w:rPr>
          <w:rFonts w:ascii="Times New Roman" w:hAnsi="Times New Roman"/>
          <w:b/>
          <w:sz w:val="24"/>
          <w:szCs w:val="24"/>
          <w:u w:val="single"/>
        </w:rPr>
        <w:t>(проводится в 1й день после теоретического тура, либо во 2й день, в зависимости от кол-во участников).</w:t>
      </w:r>
      <w:r w:rsidR="00912D1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участия в проектном туре обучающиеся должны иметь </w:t>
      </w:r>
      <w:r w:rsidRPr="00912D1C">
        <w:rPr>
          <w:rFonts w:ascii="Times New Roman" w:hAnsi="Times New Roman"/>
          <w:b/>
          <w:sz w:val="24"/>
          <w:szCs w:val="24"/>
        </w:rPr>
        <w:t>печатный текст работы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12D1C">
        <w:rPr>
          <w:rFonts w:ascii="Times New Roman" w:hAnsi="Times New Roman"/>
          <w:b/>
          <w:sz w:val="24"/>
          <w:szCs w:val="24"/>
        </w:rPr>
        <w:t>презентацию и краткий доклад</w:t>
      </w:r>
      <w:r>
        <w:rPr>
          <w:rFonts w:ascii="Times New Roman" w:hAnsi="Times New Roman"/>
          <w:sz w:val="24"/>
          <w:szCs w:val="24"/>
        </w:rPr>
        <w:t xml:space="preserve">. В составе жюри должно быть не менее </w:t>
      </w:r>
      <w:r w:rsidRPr="00064D88">
        <w:rPr>
          <w:rFonts w:ascii="Times New Roman" w:hAnsi="Times New Roman"/>
          <w:b/>
          <w:sz w:val="24"/>
          <w:szCs w:val="24"/>
        </w:rPr>
        <w:t>трех человек</w:t>
      </w:r>
      <w:r>
        <w:rPr>
          <w:rFonts w:ascii="Times New Roman" w:hAnsi="Times New Roman"/>
          <w:sz w:val="24"/>
          <w:szCs w:val="24"/>
        </w:rPr>
        <w:t xml:space="preserve">. Для оценки работ необходимо распечатать предварительно бланки с критериями (см. п. 4) </w:t>
      </w:r>
      <w:r w:rsidRPr="00D046C4">
        <w:rPr>
          <w:rFonts w:ascii="Times New Roman" w:hAnsi="Times New Roman"/>
          <w:sz w:val="24"/>
          <w:szCs w:val="24"/>
        </w:rPr>
        <w:t xml:space="preserve">Перед защитой проектов председатель жюри представляет членов жюри, а также объявляет о временных рамках, отведенных на защиту проекта и ответов на вопросы. </w:t>
      </w:r>
      <w:r w:rsidR="000F34BF" w:rsidRPr="000F34BF">
        <w:rPr>
          <w:rFonts w:ascii="Times New Roman" w:hAnsi="Times New Roman"/>
          <w:color w:val="FF0000"/>
          <w:sz w:val="24"/>
          <w:szCs w:val="24"/>
        </w:rPr>
        <w:t xml:space="preserve">Защита проектов осуществляется онлайн (например, площадка </w:t>
      </w:r>
      <w:r w:rsidR="000F34BF" w:rsidRPr="000F34BF">
        <w:rPr>
          <w:rFonts w:ascii="Times New Roman" w:hAnsi="Times New Roman"/>
          <w:color w:val="FF0000"/>
          <w:sz w:val="24"/>
          <w:szCs w:val="24"/>
          <w:lang w:val="en-US"/>
        </w:rPr>
        <w:t>ZOOM</w:t>
      </w:r>
      <w:r w:rsidR="000F34BF" w:rsidRPr="000F34BF">
        <w:rPr>
          <w:rFonts w:ascii="Times New Roman" w:hAnsi="Times New Roman"/>
          <w:color w:val="FF0000"/>
          <w:sz w:val="24"/>
          <w:szCs w:val="24"/>
        </w:rPr>
        <w:t xml:space="preserve">) или при </w:t>
      </w:r>
      <w:proofErr w:type="spellStart"/>
      <w:r w:rsidR="000F34BF" w:rsidRPr="000F34BF">
        <w:rPr>
          <w:rFonts w:ascii="Times New Roman" w:hAnsi="Times New Roman"/>
          <w:color w:val="FF0000"/>
          <w:sz w:val="24"/>
          <w:szCs w:val="24"/>
        </w:rPr>
        <w:t>видеофиксации</w:t>
      </w:r>
      <w:proofErr w:type="spellEnd"/>
      <w:r w:rsidR="000F34BF" w:rsidRPr="000F34BF">
        <w:rPr>
          <w:rFonts w:ascii="Times New Roman" w:hAnsi="Times New Roman"/>
          <w:color w:val="FF0000"/>
          <w:sz w:val="24"/>
          <w:szCs w:val="24"/>
        </w:rPr>
        <w:t xml:space="preserve">. Во втором случае необходимо записи </w:t>
      </w:r>
      <w:r w:rsidR="000F34BF">
        <w:rPr>
          <w:rFonts w:ascii="Times New Roman" w:hAnsi="Times New Roman"/>
          <w:color w:val="FF0000"/>
          <w:sz w:val="24"/>
          <w:szCs w:val="24"/>
        </w:rPr>
        <w:t xml:space="preserve">защиты </w:t>
      </w:r>
      <w:r w:rsidR="000F34BF" w:rsidRPr="000F34BF">
        <w:rPr>
          <w:rFonts w:ascii="Times New Roman" w:hAnsi="Times New Roman"/>
          <w:color w:val="FF0000"/>
          <w:sz w:val="24"/>
          <w:szCs w:val="24"/>
        </w:rPr>
        <w:t xml:space="preserve">направить членам жюри МЭ </w:t>
      </w:r>
      <w:proofErr w:type="spellStart"/>
      <w:r w:rsidR="000F34BF" w:rsidRPr="000F34BF">
        <w:rPr>
          <w:rFonts w:ascii="Times New Roman" w:hAnsi="Times New Roman"/>
          <w:color w:val="FF0000"/>
          <w:sz w:val="24"/>
          <w:szCs w:val="24"/>
        </w:rPr>
        <w:t>ВсОШ</w:t>
      </w:r>
      <w:proofErr w:type="spellEnd"/>
      <w:r w:rsidR="000F34BF" w:rsidRPr="000F34BF">
        <w:rPr>
          <w:rFonts w:ascii="Times New Roman" w:hAnsi="Times New Roman"/>
          <w:color w:val="FF0000"/>
          <w:sz w:val="24"/>
          <w:szCs w:val="24"/>
        </w:rPr>
        <w:t xml:space="preserve"> в установленном порядке в указанное время, а также предоставить записи защиты проектов </w:t>
      </w:r>
      <w:r w:rsidR="000F34BF" w:rsidRPr="000F34BF">
        <w:rPr>
          <w:rFonts w:ascii="Times New Roman" w:hAnsi="Times New Roman"/>
          <w:color w:val="FF0000"/>
          <w:sz w:val="24"/>
          <w:szCs w:val="24"/>
          <w:u w:val="single"/>
        </w:rPr>
        <w:t>по запросу</w:t>
      </w:r>
      <w:r w:rsidR="000F34BF" w:rsidRPr="000F34BF">
        <w:rPr>
          <w:rFonts w:ascii="Times New Roman" w:hAnsi="Times New Roman"/>
          <w:color w:val="FF0000"/>
          <w:sz w:val="24"/>
          <w:szCs w:val="24"/>
        </w:rPr>
        <w:t xml:space="preserve"> РПМК в течение 1 часа.</w:t>
      </w:r>
      <w:bookmarkStart w:id="0" w:name="_GoBack"/>
      <w:bookmarkEnd w:id="0"/>
    </w:p>
    <w:p w:rsidR="00652B78" w:rsidRPr="00D046C4" w:rsidRDefault="00652B78" w:rsidP="00652B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D046C4">
        <w:rPr>
          <w:rFonts w:ascii="Times New Roman" w:hAnsi="Times New Roman"/>
          <w:b/>
          <w:sz w:val="24"/>
          <w:szCs w:val="24"/>
        </w:rPr>
        <w:t xml:space="preserve">3. Материально-техническое обеспечение муниципального этапа </w:t>
      </w:r>
      <w:proofErr w:type="gramStart"/>
      <w:r w:rsidRPr="00D046C4">
        <w:rPr>
          <w:rFonts w:ascii="Times New Roman" w:hAnsi="Times New Roman"/>
          <w:b/>
          <w:sz w:val="24"/>
          <w:szCs w:val="24"/>
        </w:rPr>
        <w:t>олимпиады  включает</w:t>
      </w:r>
      <w:proofErr w:type="gramEnd"/>
      <w:r w:rsidRPr="00D046C4">
        <w:rPr>
          <w:rFonts w:ascii="Times New Roman" w:hAnsi="Times New Roman"/>
          <w:b/>
          <w:sz w:val="24"/>
          <w:szCs w:val="24"/>
        </w:rPr>
        <w:t>:</w:t>
      </w:r>
    </w:p>
    <w:p w:rsidR="00652B78" w:rsidRPr="00D046C4" w:rsidRDefault="00652B78" w:rsidP="00652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>- помещения, в которых участники при выполнении заданий могли бы</w:t>
      </w:r>
    </w:p>
    <w:p w:rsidR="00652B78" w:rsidRPr="00D046C4" w:rsidRDefault="00652B78" w:rsidP="00652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 xml:space="preserve">сидеть по одному за партой; </w:t>
      </w:r>
    </w:p>
    <w:p w:rsidR="00652B78" w:rsidRPr="00D046C4" w:rsidRDefault="00652B78" w:rsidP="00652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>-помещение для проверки работ;</w:t>
      </w:r>
    </w:p>
    <w:p w:rsidR="00652B78" w:rsidRPr="00D046C4" w:rsidRDefault="00652B78" w:rsidP="00652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>- помещение для проведения 2 тура- защиты проектов.</w:t>
      </w:r>
    </w:p>
    <w:p w:rsidR="00652B78" w:rsidRPr="00D046C4" w:rsidRDefault="00652B78" w:rsidP="00652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>- оргтехнику (компьютер, принтер, копир) и бумагу для распечатки</w:t>
      </w:r>
    </w:p>
    <w:p w:rsidR="00652B78" w:rsidRPr="00D046C4" w:rsidRDefault="00652B78" w:rsidP="00652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>заданий;</w:t>
      </w:r>
    </w:p>
    <w:p w:rsidR="00652B78" w:rsidRPr="00D046C4" w:rsidRDefault="00652B78" w:rsidP="00652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 xml:space="preserve">- для каждого участника должен быть распечатан комплект заданий и бланки для ответов; </w:t>
      </w:r>
    </w:p>
    <w:p w:rsidR="00652B78" w:rsidRPr="00D046C4" w:rsidRDefault="00652B78" w:rsidP="00652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>-листы для черновиков.</w:t>
      </w:r>
    </w:p>
    <w:p w:rsidR="00652B78" w:rsidRPr="00D046C4" w:rsidRDefault="00652B78" w:rsidP="00652B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>Участники должны иметь собственные авторучки. Оргкомитету рекомендуется иметь для участников запасные авторучки.</w:t>
      </w:r>
    </w:p>
    <w:p w:rsidR="00652B78" w:rsidRPr="00D046C4" w:rsidRDefault="00652B78" w:rsidP="00652B78">
      <w:pPr>
        <w:pStyle w:val="a3"/>
        <w:spacing w:before="0" w:beforeAutospacing="0" w:after="0" w:afterAutospacing="0"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ab/>
      </w:r>
      <w:r w:rsidRPr="00D046C4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3. Оценка работ конкурсантов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теоретического тура</w:t>
      </w:r>
    </w:p>
    <w:p w:rsidR="00652B78" w:rsidRPr="00D046C4" w:rsidRDefault="00652B78" w:rsidP="00652B7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 xml:space="preserve">Жюри муниципального этапа рекомендуется при оценивании олимпиадных работ каждую из них проверять </w:t>
      </w:r>
      <w:r w:rsidRPr="00064D88">
        <w:rPr>
          <w:rFonts w:ascii="Times New Roman" w:hAnsi="Times New Roman"/>
          <w:b/>
          <w:sz w:val="24"/>
          <w:szCs w:val="24"/>
          <w:u w:val="single"/>
        </w:rPr>
        <w:t>двум членам жюри</w:t>
      </w:r>
      <w:r w:rsidRPr="00D046C4">
        <w:rPr>
          <w:rFonts w:ascii="Times New Roman" w:hAnsi="Times New Roman"/>
          <w:sz w:val="24"/>
          <w:szCs w:val="24"/>
        </w:rPr>
        <w:t xml:space="preserve">  с последующим подключением дополнительного члена жюри (председателя) при значительном расхождении оценок тех, кто первоначально проверил работу. </w:t>
      </w:r>
      <w:r w:rsidRPr="00064D88">
        <w:rPr>
          <w:rFonts w:ascii="Times New Roman" w:hAnsi="Times New Roman"/>
          <w:b/>
          <w:sz w:val="24"/>
          <w:szCs w:val="24"/>
          <w:u w:val="single"/>
        </w:rPr>
        <w:t>Это особенно важно при обращении к творческим заданиям, требующим развернутого ответа</w:t>
      </w:r>
      <w:r w:rsidRPr="00D046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Работы победителей и призеров выставляются на сайт (согласно рекомендациям от МО ХК)</w:t>
      </w:r>
    </w:p>
    <w:p w:rsidR="00652B78" w:rsidRPr="00D046C4" w:rsidRDefault="00652B78" w:rsidP="00652B78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D046C4">
        <w:rPr>
          <w:rFonts w:ascii="Times New Roman" w:hAnsi="Times New Roman" w:cs="Times New Roman"/>
          <w:color w:val="auto"/>
          <w:sz w:val="24"/>
          <w:szCs w:val="24"/>
        </w:rPr>
        <w:t xml:space="preserve">Максимальное число баллов, которые могут получить участники (9-11 классы) за второй тур– 20 баллов (таблица 2). </w:t>
      </w:r>
    </w:p>
    <w:p w:rsidR="00652B78" w:rsidRPr="00D046C4" w:rsidRDefault="00652B78" w:rsidP="00652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1632"/>
        <w:gridCol w:w="1631"/>
        <w:gridCol w:w="1632"/>
        <w:gridCol w:w="1632"/>
      </w:tblGrid>
      <w:tr w:rsidR="00652B78" w:rsidRPr="00A55816" w:rsidTr="0043456F">
        <w:trPr>
          <w:trHeight w:val="280"/>
        </w:trPr>
        <w:tc>
          <w:tcPr>
            <w:tcW w:w="2804" w:type="dxa"/>
            <w:shd w:val="clear" w:color="auto" w:fill="auto"/>
          </w:tcPr>
          <w:p w:rsidR="00652B78" w:rsidRPr="00A55816" w:rsidRDefault="00652B78" w:rsidP="004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8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652B78" w:rsidP="0043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816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  <w:tc>
          <w:tcPr>
            <w:tcW w:w="1631" w:type="dxa"/>
            <w:shd w:val="clear" w:color="auto" w:fill="auto"/>
          </w:tcPr>
          <w:p w:rsidR="00652B78" w:rsidRPr="00A55816" w:rsidRDefault="00652B78" w:rsidP="0043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8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652B78" w:rsidP="0043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81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652B78" w:rsidP="0043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81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52B78" w:rsidRPr="00A55816" w:rsidTr="0043456F">
        <w:trPr>
          <w:trHeight w:val="559"/>
        </w:trPr>
        <w:tc>
          <w:tcPr>
            <w:tcW w:w="2804" w:type="dxa"/>
            <w:shd w:val="clear" w:color="auto" w:fill="auto"/>
          </w:tcPr>
          <w:p w:rsidR="00652B78" w:rsidRPr="00A55816" w:rsidRDefault="00652B78" w:rsidP="0043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16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A55816">
              <w:rPr>
                <w:rFonts w:ascii="Times New Roman" w:hAnsi="Times New Roman"/>
                <w:sz w:val="24"/>
                <w:szCs w:val="24"/>
              </w:rPr>
              <w:t xml:space="preserve"> количество баллов за 1 тур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912D1C" w:rsidP="004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31" w:type="dxa"/>
            <w:shd w:val="clear" w:color="auto" w:fill="auto"/>
          </w:tcPr>
          <w:p w:rsidR="00652B78" w:rsidRPr="00A55816" w:rsidRDefault="00912D1C" w:rsidP="004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912D1C" w:rsidP="004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912D1C" w:rsidP="004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52B78" w:rsidRPr="00A55816" w:rsidTr="0043456F">
        <w:trPr>
          <w:trHeight w:val="559"/>
        </w:trPr>
        <w:tc>
          <w:tcPr>
            <w:tcW w:w="2804" w:type="dxa"/>
            <w:shd w:val="clear" w:color="auto" w:fill="auto"/>
          </w:tcPr>
          <w:p w:rsidR="00652B78" w:rsidRPr="00A55816" w:rsidRDefault="00652B78" w:rsidP="0043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16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A55816">
              <w:rPr>
                <w:rFonts w:ascii="Times New Roman" w:hAnsi="Times New Roman"/>
                <w:sz w:val="24"/>
                <w:szCs w:val="24"/>
              </w:rPr>
              <w:t xml:space="preserve"> количество баллов 2 тур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912D1C" w:rsidP="004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shd w:val="clear" w:color="auto" w:fill="auto"/>
          </w:tcPr>
          <w:p w:rsidR="00652B78" w:rsidRPr="00A55816" w:rsidRDefault="00912D1C" w:rsidP="006C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912D1C" w:rsidP="006C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32" w:type="dxa"/>
            <w:shd w:val="clear" w:color="auto" w:fill="auto"/>
          </w:tcPr>
          <w:p w:rsidR="00652B78" w:rsidRDefault="00912D1C" w:rsidP="006C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12D1C" w:rsidRPr="00A55816" w:rsidRDefault="00912D1C" w:rsidP="006C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500" w:rsidRPr="00A55816" w:rsidTr="0043456F">
        <w:trPr>
          <w:trHeight w:val="205"/>
        </w:trPr>
        <w:tc>
          <w:tcPr>
            <w:tcW w:w="2804" w:type="dxa"/>
            <w:shd w:val="clear" w:color="auto" w:fill="auto"/>
          </w:tcPr>
          <w:p w:rsidR="009C4500" w:rsidRPr="00A55816" w:rsidRDefault="009C4500" w:rsidP="0043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  <w:shd w:val="clear" w:color="auto" w:fill="auto"/>
          </w:tcPr>
          <w:p w:rsidR="009C4500" w:rsidRPr="00A55816" w:rsidRDefault="00912D1C" w:rsidP="004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31" w:type="dxa"/>
            <w:shd w:val="clear" w:color="auto" w:fill="auto"/>
          </w:tcPr>
          <w:p w:rsidR="009C4500" w:rsidRPr="00A55816" w:rsidRDefault="00EC0E1C" w:rsidP="006C2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632" w:type="dxa"/>
            <w:shd w:val="clear" w:color="auto" w:fill="auto"/>
          </w:tcPr>
          <w:p w:rsidR="009C4500" w:rsidRPr="00A55816" w:rsidRDefault="00EC0E1C" w:rsidP="006C2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632" w:type="dxa"/>
            <w:shd w:val="clear" w:color="auto" w:fill="auto"/>
          </w:tcPr>
          <w:p w:rsidR="009C4500" w:rsidRPr="00A55816" w:rsidRDefault="00EC0E1C" w:rsidP="006C2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652B78" w:rsidRPr="00A55816" w:rsidTr="0043456F">
        <w:trPr>
          <w:trHeight w:val="205"/>
        </w:trPr>
        <w:tc>
          <w:tcPr>
            <w:tcW w:w="2804" w:type="dxa"/>
            <w:shd w:val="clear" w:color="auto" w:fill="auto"/>
          </w:tcPr>
          <w:p w:rsidR="00652B78" w:rsidRPr="00A55816" w:rsidRDefault="00652B78" w:rsidP="0043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16">
              <w:rPr>
                <w:rFonts w:ascii="Times New Roman" w:hAnsi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912D1C" w:rsidP="004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shd w:val="clear" w:color="auto" w:fill="auto"/>
          </w:tcPr>
          <w:p w:rsidR="00652B78" w:rsidRPr="00A55816" w:rsidRDefault="00912D1C" w:rsidP="0043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912D1C" w:rsidP="0043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32" w:type="dxa"/>
            <w:shd w:val="clear" w:color="auto" w:fill="auto"/>
          </w:tcPr>
          <w:p w:rsidR="00652B78" w:rsidRPr="00A55816" w:rsidRDefault="00912D1C" w:rsidP="0043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652B78" w:rsidRDefault="00652B78" w:rsidP="00652B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2B78" w:rsidRDefault="00652B78" w:rsidP="00652B78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ab/>
      </w:r>
      <w:r w:rsidRPr="00D046C4">
        <w:rPr>
          <w:rStyle w:val="a4"/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. Оценка проектного тура. </w:t>
      </w:r>
    </w:p>
    <w:p w:rsidR="00652B78" w:rsidRPr="00D046C4" w:rsidRDefault="00652B78" w:rsidP="00652B78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064D8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 процессе защиты работ жюри</w:t>
      </w:r>
      <w:r w:rsidR="00912D1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64D8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заполняют бланк с критериями оценки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(один бланк на одного участника проектного тура). В одном бланке проставляются оценки трех членов жюри с проставлением подписи. Бланки оценивания призеров и победителей выставляются на сайт (согласно рекомендациям МО ХК)</w:t>
      </w:r>
    </w:p>
    <w:p w:rsidR="00652B78" w:rsidRDefault="00652B78" w:rsidP="00652B78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652B78" w:rsidRDefault="00652B78" w:rsidP="00EC0E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46C4">
        <w:rPr>
          <w:rFonts w:ascii="Times New Roman" w:hAnsi="Times New Roman"/>
          <w:sz w:val="24"/>
          <w:szCs w:val="24"/>
        </w:rPr>
        <w:t>Рекомендуемые критерии оценивания проектных работ для 9- 11 классов</w:t>
      </w:r>
    </w:p>
    <w:p w:rsidR="00EC0E1C" w:rsidRDefault="00EC0E1C" w:rsidP="00EC0E1C">
      <w:pPr>
        <w:pStyle w:val="a7"/>
        <w:tabs>
          <w:tab w:val="left" w:pos="1350"/>
        </w:tabs>
        <w:ind w:left="707" w:firstLine="0"/>
        <w:rPr>
          <w:sz w:val="24"/>
        </w:rPr>
      </w:pPr>
    </w:p>
    <w:p w:rsidR="00EC0E1C" w:rsidRDefault="00EC0E1C" w:rsidP="00EC0E1C">
      <w:pPr>
        <w:pStyle w:val="a7"/>
        <w:tabs>
          <w:tab w:val="left" w:pos="1350"/>
        </w:tabs>
        <w:ind w:left="707" w:firstLine="0"/>
        <w:rPr>
          <w:sz w:val="24"/>
        </w:rPr>
      </w:pPr>
    </w:p>
    <w:p w:rsidR="00EC0E1C" w:rsidRDefault="00EC0E1C" w:rsidP="00EC0E1C">
      <w:pPr>
        <w:pStyle w:val="a5"/>
        <w:ind w:left="0" w:firstLine="0"/>
        <w:jc w:val="left"/>
        <w:rPr>
          <w:sz w:val="12"/>
        </w:rPr>
      </w:pPr>
    </w:p>
    <w:tbl>
      <w:tblPr>
        <w:tblStyle w:val="TableNormal"/>
        <w:tblW w:w="980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2977"/>
        <w:gridCol w:w="851"/>
        <w:gridCol w:w="851"/>
        <w:gridCol w:w="851"/>
        <w:gridCol w:w="1558"/>
      </w:tblGrid>
      <w:tr w:rsidR="00EC0E1C" w:rsidTr="00EC0E1C">
        <w:trPr>
          <w:trHeight w:val="414"/>
        </w:trPr>
        <w:tc>
          <w:tcPr>
            <w:tcW w:w="272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Критерий</w:t>
            </w:r>
            <w:proofErr w:type="spellEnd"/>
          </w:p>
        </w:tc>
        <w:tc>
          <w:tcPr>
            <w:tcW w:w="297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Показатель</w:t>
            </w:r>
            <w:proofErr w:type="spellEnd"/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851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Жюри 1</w:t>
            </w:r>
          </w:p>
        </w:tc>
        <w:tc>
          <w:tcPr>
            <w:tcW w:w="851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Жюри 2</w:t>
            </w:r>
          </w:p>
        </w:tc>
        <w:tc>
          <w:tcPr>
            <w:tcW w:w="1558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Председатель</w:t>
            </w:r>
          </w:p>
        </w:tc>
      </w:tr>
      <w:tr w:rsidR="00EC0E1C" w:rsidTr="00EC0E1C">
        <w:trPr>
          <w:trHeight w:val="414"/>
        </w:trPr>
        <w:tc>
          <w:tcPr>
            <w:tcW w:w="2721" w:type="dxa"/>
            <w:vMerge w:val="restart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 xml:space="preserve">Адекватность </w:t>
            </w:r>
            <w:r w:rsidRPr="00EC0E1C">
              <w:rPr>
                <w:sz w:val="24"/>
                <w:lang w:val="ru-RU"/>
              </w:rPr>
              <w:lastRenderedPageBreak/>
              <w:t>(соответствие) выступления заявленной теме и выполненному проекту</w:t>
            </w:r>
          </w:p>
        </w:tc>
        <w:tc>
          <w:tcPr>
            <w:tcW w:w="297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Полностью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27"/>
        </w:trPr>
        <w:tc>
          <w:tcPr>
            <w:tcW w:w="2721" w:type="dxa"/>
            <w:vMerge/>
            <w:tcBorders>
              <w:top w:val="nil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Не полностью раскрывает суть и</w:t>
            </w:r>
          </w:p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основные Положения проекта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27"/>
        </w:trPr>
        <w:tc>
          <w:tcPr>
            <w:tcW w:w="2721" w:type="dxa"/>
            <w:vMerge/>
            <w:tcBorders>
              <w:top w:val="nil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Выступление не соответствует теме</w:t>
            </w:r>
          </w:p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заявленного проекта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28"/>
        </w:trPr>
        <w:tc>
          <w:tcPr>
            <w:tcW w:w="2721" w:type="dxa"/>
            <w:vMerge w:val="restart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Выстроенность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логика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выступления</w:t>
            </w:r>
            <w:proofErr w:type="spellEnd"/>
          </w:p>
        </w:tc>
        <w:tc>
          <w:tcPr>
            <w:tcW w:w="2977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Полностью логически выстроенное</w:t>
            </w:r>
          </w:p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представление проекта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4"/>
        </w:trPr>
        <w:tc>
          <w:tcPr>
            <w:tcW w:w="2721" w:type="dxa"/>
            <w:vMerge/>
            <w:tcBorders>
              <w:top w:val="nil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Есть недочёты в представлении проекта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27"/>
        </w:trPr>
        <w:tc>
          <w:tcPr>
            <w:tcW w:w="2721" w:type="dxa"/>
            <w:vMerge/>
            <w:tcBorders>
              <w:top w:val="nil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Логика выступления не просматривается</w:t>
            </w:r>
          </w:p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или вызывает сомнение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09"/>
        </w:trPr>
        <w:tc>
          <w:tcPr>
            <w:tcW w:w="2721" w:type="dxa"/>
            <w:vMerge w:val="restart"/>
            <w:tcBorders>
              <w:bottom w:val="single" w:sz="6" w:space="0" w:color="000000"/>
            </w:tcBorders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Лаконичность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четкость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выступления</w:t>
            </w:r>
            <w:proofErr w:type="spellEnd"/>
          </w:p>
        </w:tc>
        <w:tc>
          <w:tcPr>
            <w:tcW w:w="2977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Чёткий и ясный стиль выступления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25"/>
        </w:trPr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Есть недочёты в форме представления</w:t>
            </w:r>
          </w:p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проекта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22"/>
        </w:trPr>
        <w:tc>
          <w:tcPr>
            <w:tcW w:w="2721" w:type="dxa"/>
            <w:vMerge/>
            <w:tcBorders>
              <w:top w:val="nil"/>
              <w:bottom w:val="single" w:sz="6" w:space="0" w:color="000000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Стиль изложения затрудняет понимание</w:t>
            </w:r>
          </w:p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сути проекта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5"/>
        </w:trPr>
        <w:tc>
          <w:tcPr>
            <w:tcW w:w="2721" w:type="dxa"/>
            <w:vMerge w:val="restart"/>
          </w:tcPr>
          <w:p w:rsidR="00EC0E1C" w:rsidRP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Владение материалом, способность отвечать на вопросы</w:t>
            </w:r>
          </w:p>
        </w:tc>
        <w:tc>
          <w:tcPr>
            <w:tcW w:w="2977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Свободное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материалом</w:t>
            </w:r>
            <w:proofErr w:type="spellEnd"/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2"/>
        </w:trPr>
        <w:tc>
          <w:tcPr>
            <w:tcW w:w="2721" w:type="dxa"/>
            <w:vMerge/>
            <w:tcBorders>
              <w:top w:val="nil"/>
            </w:tcBorders>
          </w:tcPr>
          <w:p w:rsidR="00EC0E1C" w:rsidRDefault="00EC0E1C" w:rsidP="00AE767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Неполные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ответы</w:t>
            </w:r>
            <w:proofErr w:type="spellEnd"/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4"/>
        </w:trPr>
        <w:tc>
          <w:tcPr>
            <w:tcW w:w="2721" w:type="dxa"/>
            <w:vMerge/>
            <w:tcBorders>
              <w:top w:val="nil"/>
            </w:tcBorders>
          </w:tcPr>
          <w:p w:rsidR="00EC0E1C" w:rsidRDefault="00EC0E1C" w:rsidP="00AE767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Затруднения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ответами</w:t>
            </w:r>
            <w:proofErr w:type="spellEnd"/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4"/>
        </w:trPr>
        <w:tc>
          <w:tcPr>
            <w:tcW w:w="2721" w:type="dxa"/>
            <w:vMerge w:val="restart"/>
          </w:tcPr>
          <w:p w:rsidR="00EC0E1C" w:rsidRP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Способность ведения</w:t>
            </w:r>
          </w:p>
          <w:p w:rsidR="00EC0E1C" w:rsidRP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дискуссии, убедительность аргументации, демонстрация</w:t>
            </w:r>
          </w:p>
          <w:p w:rsid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заинтересованности</w:t>
            </w:r>
            <w:proofErr w:type="spellEnd"/>
          </w:p>
        </w:tc>
        <w:tc>
          <w:tcPr>
            <w:tcW w:w="2977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Убедительно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заинтересованно</w:t>
            </w:r>
            <w:proofErr w:type="spellEnd"/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2"/>
        </w:trPr>
        <w:tc>
          <w:tcPr>
            <w:tcW w:w="2721" w:type="dxa"/>
            <w:vMerge/>
            <w:tcBorders>
              <w:top w:val="nil"/>
            </w:tcBorders>
          </w:tcPr>
          <w:p w:rsidR="00EC0E1C" w:rsidRDefault="00EC0E1C" w:rsidP="00AE767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Затруднения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ведении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дискуссии</w:t>
            </w:r>
            <w:proofErr w:type="spellEnd"/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08"/>
        </w:trPr>
        <w:tc>
          <w:tcPr>
            <w:tcW w:w="2721" w:type="dxa"/>
            <w:vMerge/>
            <w:tcBorders>
              <w:top w:val="nil"/>
            </w:tcBorders>
          </w:tcPr>
          <w:p w:rsidR="00EC0E1C" w:rsidRDefault="00EC0E1C" w:rsidP="00AE767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Неубедительно</w:t>
            </w:r>
            <w:proofErr w:type="spellEnd"/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4"/>
        </w:trPr>
        <w:tc>
          <w:tcPr>
            <w:tcW w:w="2721" w:type="dxa"/>
            <w:vMerge w:val="restart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актуальность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приоритетность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7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аргументирована</w:t>
            </w:r>
            <w:proofErr w:type="spellEnd"/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5"/>
        </w:trPr>
        <w:tc>
          <w:tcPr>
            <w:tcW w:w="2721" w:type="dxa"/>
            <w:vMerge/>
            <w:tcBorders>
              <w:top w:val="nil"/>
            </w:tcBorders>
          </w:tcPr>
          <w:p w:rsidR="00EC0E1C" w:rsidRDefault="00EC0E1C" w:rsidP="00AE767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лишь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схематично</w:t>
            </w:r>
            <w:proofErr w:type="spellEnd"/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27"/>
        </w:trPr>
        <w:tc>
          <w:tcPr>
            <w:tcW w:w="2721" w:type="dxa"/>
            <w:vMerge/>
            <w:tcBorders>
              <w:top w:val="nil"/>
            </w:tcBorders>
          </w:tcPr>
          <w:p w:rsidR="00EC0E1C" w:rsidRDefault="00EC0E1C" w:rsidP="00AE767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C0E1C" w:rsidRP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Не убедительна, вызывает серьезные</w:t>
            </w:r>
          </w:p>
          <w:p w:rsidR="00EC0E1C" w:rsidRPr="00EC0E1C" w:rsidRDefault="00EC0E1C" w:rsidP="00AE767E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сомнения</w:t>
            </w: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558" w:type="dxa"/>
          </w:tcPr>
          <w:p w:rsidR="00EC0E1C" w:rsidRDefault="00EC0E1C" w:rsidP="00AE767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</w:tbl>
    <w:p w:rsidR="00EC0E1C" w:rsidRDefault="00EC0E1C" w:rsidP="00EC0E1C">
      <w:pPr>
        <w:spacing w:after="0" w:line="240" w:lineRule="auto"/>
        <w:jc w:val="center"/>
        <w:rPr>
          <w:sz w:val="24"/>
        </w:rPr>
        <w:sectPr w:rsidR="00EC0E1C" w:rsidSect="00B60F71">
          <w:pgSz w:w="11910" w:h="16840"/>
          <w:pgMar w:top="284" w:right="711" w:bottom="958" w:left="1480" w:header="0" w:footer="777" w:gutter="0"/>
          <w:cols w:space="720"/>
        </w:sectPr>
      </w:pP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3402"/>
        <w:gridCol w:w="360"/>
        <w:gridCol w:w="1264"/>
        <w:gridCol w:w="927"/>
        <w:gridCol w:w="992"/>
      </w:tblGrid>
      <w:tr w:rsidR="00EC0E1C" w:rsidTr="00EC0E1C">
        <w:trPr>
          <w:trHeight w:val="1174"/>
        </w:trPr>
        <w:tc>
          <w:tcPr>
            <w:tcW w:w="2580" w:type="dxa"/>
            <w:vMerge w:val="restart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Обоснованность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3402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Полностью обоснована, логика выполнения проекта не вызывает</w:t>
            </w:r>
          </w:p>
          <w:p w:rsid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сомнений</w:t>
            </w:r>
            <w:proofErr w:type="spellEnd"/>
          </w:p>
        </w:tc>
        <w:tc>
          <w:tcPr>
            <w:tcW w:w="360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4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2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4"/>
        </w:trPr>
        <w:tc>
          <w:tcPr>
            <w:tcW w:w="2580" w:type="dxa"/>
            <w:vMerge/>
            <w:tcBorders>
              <w:top w:val="nil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Обоснована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</w:p>
        </w:tc>
        <w:tc>
          <w:tcPr>
            <w:tcW w:w="360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2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27"/>
        </w:trPr>
        <w:tc>
          <w:tcPr>
            <w:tcW w:w="2580" w:type="dxa"/>
            <w:vMerge/>
            <w:tcBorders>
              <w:top w:val="nil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Отсутствует или вызывает серьезные</w:t>
            </w:r>
          </w:p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сомнения</w:t>
            </w:r>
          </w:p>
        </w:tc>
        <w:tc>
          <w:tcPr>
            <w:tcW w:w="360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4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2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4"/>
        </w:trPr>
        <w:tc>
          <w:tcPr>
            <w:tcW w:w="2580" w:type="dxa"/>
            <w:vMerge w:val="restart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Обоснованность положений, выносимых на защиту проекта</w:t>
            </w:r>
          </w:p>
        </w:tc>
        <w:tc>
          <w:tcPr>
            <w:tcW w:w="340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обоснованы</w:t>
            </w:r>
            <w:proofErr w:type="spellEnd"/>
          </w:p>
        </w:tc>
        <w:tc>
          <w:tcPr>
            <w:tcW w:w="360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4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2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2"/>
        </w:trPr>
        <w:tc>
          <w:tcPr>
            <w:tcW w:w="2580" w:type="dxa"/>
            <w:vMerge/>
            <w:tcBorders>
              <w:top w:val="nil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обоснованы</w:t>
            </w:r>
            <w:proofErr w:type="spellEnd"/>
          </w:p>
        </w:tc>
        <w:tc>
          <w:tcPr>
            <w:tcW w:w="360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2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30"/>
        </w:trPr>
        <w:tc>
          <w:tcPr>
            <w:tcW w:w="2580" w:type="dxa"/>
            <w:vMerge/>
            <w:tcBorders>
              <w:top w:val="nil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Есть необоснованные положения или</w:t>
            </w:r>
          </w:p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обоснование неубедительно</w:t>
            </w:r>
          </w:p>
        </w:tc>
        <w:tc>
          <w:tcPr>
            <w:tcW w:w="360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4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2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2"/>
        </w:trPr>
        <w:tc>
          <w:tcPr>
            <w:tcW w:w="2580" w:type="dxa"/>
            <w:vMerge w:val="restart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Обоснование значимости работы и перспектив</w:t>
            </w:r>
          </w:p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дальнейших исследований</w:t>
            </w:r>
          </w:p>
        </w:tc>
        <w:tc>
          <w:tcPr>
            <w:tcW w:w="340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убедительно</w:t>
            </w:r>
            <w:proofErr w:type="spellEnd"/>
          </w:p>
        </w:tc>
        <w:tc>
          <w:tcPr>
            <w:tcW w:w="360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4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2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414"/>
        </w:trPr>
        <w:tc>
          <w:tcPr>
            <w:tcW w:w="2580" w:type="dxa"/>
            <w:vMerge/>
            <w:tcBorders>
              <w:top w:val="nil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неполно</w:t>
            </w:r>
            <w:proofErr w:type="spellEnd"/>
          </w:p>
        </w:tc>
        <w:tc>
          <w:tcPr>
            <w:tcW w:w="360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2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EC0E1C" w:rsidTr="00EC0E1C">
        <w:trPr>
          <w:trHeight w:val="828"/>
        </w:trPr>
        <w:tc>
          <w:tcPr>
            <w:tcW w:w="2580" w:type="dxa"/>
            <w:vMerge/>
            <w:tcBorders>
              <w:top w:val="nil"/>
            </w:tcBorders>
          </w:tcPr>
          <w:p w:rsidR="00EC0E1C" w:rsidRDefault="00EC0E1C" w:rsidP="00EC0E1C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Не представлено, не убедительно,</w:t>
            </w:r>
          </w:p>
          <w:p w:rsidR="00EC0E1C" w:rsidRPr="00EC0E1C" w:rsidRDefault="00EC0E1C" w:rsidP="00EC0E1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EC0E1C">
              <w:rPr>
                <w:sz w:val="24"/>
                <w:lang w:val="ru-RU"/>
              </w:rPr>
              <w:t>вызывает сомнения</w:t>
            </w:r>
          </w:p>
        </w:tc>
        <w:tc>
          <w:tcPr>
            <w:tcW w:w="360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4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27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C0E1C" w:rsidRDefault="00EC0E1C" w:rsidP="00EC0E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</w:tbl>
    <w:p w:rsidR="00652B78" w:rsidRPr="00D046C4" w:rsidRDefault="00652B78" w:rsidP="00EC0E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2B78" w:rsidRDefault="00652B78" w:rsidP="00EC0E1C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64D88">
        <w:rPr>
          <w:rFonts w:ascii="Times New Roman" w:hAnsi="Times New Roman" w:cs="Times New Roman"/>
          <w:color w:val="auto"/>
          <w:sz w:val="24"/>
          <w:szCs w:val="24"/>
        </w:rPr>
        <w:t>Результаты участников за первый и второй тур суммируются, и составляется рейтинг по каждой параллели отдельно, на основании которого определяются победители и призеры по параллелям.</w:t>
      </w:r>
    </w:p>
    <w:p w:rsidR="00B60F71" w:rsidRDefault="00B60F71" w:rsidP="00EC0E1C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0F71" w:rsidRPr="00D046C4" w:rsidRDefault="00B60F71" w:rsidP="00EC0E1C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52B78" w:rsidRPr="00D046C4" w:rsidRDefault="00652B78" w:rsidP="00652B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B78" w:rsidRDefault="00652B78" w:rsidP="00B60F71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Соболева</w:t>
      </w:r>
      <w:r w:rsidRPr="00D046C4">
        <w:rPr>
          <w:rFonts w:ascii="Times New Roman" w:hAnsi="Times New Roman"/>
          <w:sz w:val="24"/>
          <w:szCs w:val="24"/>
        </w:rPr>
        <w:t xml:space="preserve"> Зоя Юрьевна,</w:t>
      </w:r>
    </w:p>
    <w:p w:rsidR="00B60F71" w:rsidRDefault="00B60F71" w:rsidP="00B60F71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биологии, экологии, географии МБОУ СОШ №4 г. Николаевска - на – Амуре, преподаватель дистанционной школы регионального ресурсного центра, кандидат биологических наук, председатель региональной предметно-методической комиссии по предмету «Экология»</w:t>
      </w:r>
    </w:p>
    <w:p w:rsidR="00B60F71" w:rsidRPr="00D046C4" w:rsidRDefault="00B60F71" w:rsidP="00652B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4848" w:rsidRDefault="005F4848"/>
    <w:sectPr w:rsidR="005F4848" w:rsidSect="000E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144D"/>
    <w:multiLevelType w:val="hybridMultilevel"/>
    <w:tmpl w:val="D004A9A6"/>
    <w:lvl w:ilvl="0" w:tplc="EB9C7BF4">
      <w:start w:val="4"/>
      <w:numFmt w:val="decimal"/>
      <w:lvlText w:val="%1"/>
      <w:lvlJc w:val="left"/>
      <w:pPr>
        <w:ind w:left="1350" w:hanging="420"/>
        <w:jc w:val="left"/>
      </w:pPr>
      <w:rPr>
        <w:rFonts w:hint="default"/>
        <w:lang w:val="ru-RU" w:eastAsia="ru-RU" w:bidi="ru-RU"/>
      </w:rPr>
    </w:lvl>
    <w:lvl w:ilvl="1" w:tplc="E6DC49DC">
      <w:numFmt w:val="none"/>
      <w:lvlText w:val=""/>
      <w:lvlJc w:val="left"/>
      <w:pPr>
        <w:tabs>
          <w:tab w:val="num" w:pos="360"/>
        </w:tabs>
      </w:pPr>
    </w:lvl>
    <w:lvl w:ilvl="2" w:tplc="FEA8100A">
      <w:numFmt w:val="bullet"/>
      <w:lvlText w:val="•"/>
      <w:lvlJc w:val="left"/>
      <w:pPr>
        <w:ind w:left="3129" w:hanging="420"/>
      </w:pPr>
      <w:rPr>
        <w:rFonts w:hint="default"/>
        <w:lang w:val="ru-RU" w:eastAsia="ru-RU" w:bidi="ru-RU"/>
      </w:rPr>
    </w:lvl>
    <w:lvl w:ilvl="3" w:tplc="CDA23426">
      <w:numFmt w:val="bullet"/>
      <w:lvlText w:val="•"/>
      <w:lvlJc w:val="left"/>
      <w:pPr>
        <w:ind w:left="4013" w:hanging="420"/>
      </w:pPr>
      <w:rPr>
        <w:rFonts w:hint="default"/>
        <w:lang w:val="ru-RU" w:eastAsia="ru-RU" w:bidi="ru-RU"/>
      </w:rPr>
    </w:lvl>
    <w:lvl w:ilvl="4" w:tplc="E8F6C996">
      <w:numFmt w:val="bullet"/>
      <w:lvlText w:val="•"/>
      <w:lvlJc w:val="left"/>
      <w:pPr>
        <w:ind w:left="4898" w:hanging="420"/>
      </w:pPr>
      <w:rPr>
        <w:rFonts w:hint="default"/>
        <w:lang w:val="ru-RU" w:eastAsia="ru-RU" w:bidi="ru-RU"/>
      </w:rPr>
    </w:lvl>
    <w:lvl w:ilvl="5" w:tplc="21B2EB6C">
      <w:numFmt w:val="bullet"/>
      <w:lvlText w:val="•"/>
      <w:lvlJc w:val="left"/>
      <w:pPr>
        <w:ind w:left="5783" w:hanging="420"/>
      </w:pPr>
      <w:rPr>
        <w:rFonts w:hint="default"/>
        <w:lang w:val="ru-RU" w:eastAsia="ru-RU" w:bidi="ru-RU"/>
      </w:rPr>
    </w:lvl>
    <w:lvl w:ilvl="6" w:tplc="4AD8C55A">
      <w:numFmt w:val="bullet"/>
      <w:lvlText w:val="•"/>
      <w:lvlJc w:val="left"/>
      <w:pPr>
        <w:ind w:left="6667" w:hanging="420"/>
      </w:pPr>
      <w:rPr>
        <w:rFonts w:hint="default"/>
        <w:lang w:val="ru-RU" w:eastAsia="ru-RU" w:bidi="ru-RU"/>
      </w:rPr>
    </w:lvl>
    <w:lvl w:ilvl="7" w:tplc="9A728874">
      <w:numFmt w:val="bullet"/>
      <w:lvlText w:val="•"/>
      <w:lvlJc w:val="left"/>
      <w:pPr>
        <w:ind w:left="7552" w:hanging="420"/>
      </w:pPr>
      <w:rPr>
        <w:rFonts w:hint="default"/>
        <w:lang w:val="ru-RU" w:eastAsia="ru-RU" w:bidi="ru-RU"/>
      </w:rPr>
    </w:lvl>
    <w:lvl w:ilvl="8" w:tplc="3CB2D590">
      <w:numFmt w:val="bullet"/>
      <w:lvlText w:val="•"/>
      <w:lvlJc w:val="left"/>
      <w:pPr>
        <w:ind w:left="8437" w:hanging="42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CFE"/>
    <w:rsid w:val="0004734B"/>
    <w:rsid w:val="000A4A34"/>
    <w:rsid w:val="000F34BF"/>
    <w:rsid w:val="00153CB3"/>
    <w:rsid w:val="00230CFE"/>
    <w:rsid w:val="00264D1C"/>
    <w:rsid w:val="0028015B"/>
    <w:rsid w:val="002A47A0"/>
    <w:rsid w:val="002D2C01"/>
    <w:rsid w:val="002E58AE"/>
    <w:rsid w:val="00302682"/>
    <w:rsid w:val="00305454"/>
    <w:rsid w:val="00367AFC"/>
    <w:rsid w:val="003D0974"/>
    <w:rsid w:val="003E2612"/>
    <w:rsid w:val="003E7A0A"/>
    <w:rsid w:val="00404ECD"/>
    <w:rsid w:val="004555D0"/>
    <w:rsid w:val="0052441D"/>
    <w:rsid w:val="005700C1"/>
    <w:rsid w:val="005F4848"/>
    <w:rsid w:val="00652B78"/>
    <w:rsid w:val="00661445"/>
    <w:rsid w:val="00673367"/>
    <w:rsid w:val="00680C7C"/>
    <w:rsid w:val="006C2CD1"/>
    <w:rsid w:val="006F628A"/>
    <w:rsid w:val="00744489"/>
    <w:rsid w:val="00771B61"/>
    <w:rsid w:val="007E53D9"/>
    <w:rsid w:val="007F12D7"/>
    <w:rsid w:val="0080252A"/>
    <w:rsid w:val="00877A8E"/>
    <w:rsid w:val="00896FBF"/>
    <w:rsid w:val="008C2A0C"/>
    <w:rsid w:val="008C3CEF"/>
    <w:rsid w:val="00912D1C"/>
    <w:rsid w:val="009324D1"/>
    <w:rsid w:val="00982F0A"/>
    <w:rsid w:val="009C4500"/>
    <w:rsid w:val="00A00929"/>
    <w:rsid w:val="00A23442"/>
    <w:rsid w:val="00A81856"/>
    <w:rsid w:val="00B4048E"/>
    <w:rsid w:val="00B60F71"/>
    <w:rsid w:val="00B74665"/>
    <w:rsid w:val="00B876BB"/>
    <w:rsid w:val="00BD3670"/>
    <w:rsid w:val="00BE5998"/>
    <w:rsid w:val="00C02B62"/>
    <w:rsid w:val="00C5039B"/>
    <w:rsid w:val="00C63301"/>
    <w:rsid w:val="00C76CC7"/>
    <w:rsid w:val="00D35985"/>
    <w:rsid w:val="00D47730"/>
    <w:rsid w:val="00D94450"/>
    <w:rsid w:val="00DA3CF0"/>
    <w:rsid w:val="00DF5897"/>
    <w:rsid w:val="00EB4508"/>
    <w:rsid w:val="00EC0E1C"/>
    <w:rsid w:val="00EE1B00"/>
    <w:rsid w:val="00F04BD1"/>
    <w:rsid w:val="00F10E06"/>
    <w:rsid w:val="00F72A4A"/>
    <w:rsid w:val="00F752D6"/>
    <w:rsid w:val="00F770D4"/>
    <w:rsid w:val="00F95415"/>
    <w:rsid w:val="00FB7947"/>
    <w:rsid w:val="00FD0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BB5D7-3056-4223-921D-BBCF9684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7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52B7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2B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B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2B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rsid w:val="00652B7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74747"/>
      <w:sz w:val="17"/>
      <w:szCs w:val="17"/>
      <w:lang w:eastAsia="ru-RU"/>
    </w:rPr>
  </w:style>
  <w:style w:type="character" w:styleId="a4">
    <w:name w:val="Strong"/>
    <w:basedOn w:val="a0"/>
    <w:qFormat/>
    <w:rsid w:val="00652B7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C0E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C0E1C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EC0E1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1"/>
    <w:qFormat/>
    <w:rsid w:val="00EC0E1C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C0E1C"/>
    <w:pPr>
      <w:widowControl w:val="0"/>
      <w:autoSpaceDE w:val="0"/>
      <w:autoSpaceDN w:val="0"/>
      <w:spacing w:after="0" w:line="265" w:lineRule="exact"/>
      <w:ind w:left="108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Зоя Юрьевна</dc:creator>
  <cp:keywords/>
  <dc:description/>
  <cp:lastModifiedBy>Пользователь</cp:lastModifiedBy>
  <cp:revision>8</cp:revision>
  <dcterms:created xsi:type="dcterms:W3CDTF">2019-09-26T00:07:00Z</dcterms:created>
  <dcterms:modified xsi:type="dcterms:W3CDTF">2020-11-04T01:18:00Z</dcterms:modified>
</cp:coreProperties>
</file>