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FF3" w:rsidRDefault="00FD3F1F" w:rsidP="007E3AA6">
      <w:pPr>
        <w:spacing w:after="0"/>
        <w:jc w:val="center"/>
        <w:rPr>
          <w:rFonts w:ascii="Cambria" w:eastAsia="Calibri" w:hAnsi="Cambria" w:cs="Times New Roman"/>
          <w:b/>
          <w:sz w:val="24"/>
          <w:szCs w:val="24"/>
        </w:rPr>
      </w:pPr>
      <w:bookmarkStart w:id="0" w:name="_Toc510378285"/>
      <w:bookmarkStart w:id="1" w:name="_Toc53344174"/>
      <w:r w:rsidRPr="00FD3F1F">
        <w:rPr>
          <w:rFonts w:ascii="Cambria" w:eastAsia="Calibri" w:hAnsi="Cambria" w:cs="Times New Roman"/>
          <w:b/>
          <w:sz w:val="24"/>
          <w:szCs w:val="24"/>
        </w:rPr>
        <w:t>Спецификация фонда оценочных средств</w:t>
      </w:r>
      <w:bookmarkEnd w:id="0"/>
      <w:bookmarkEnd w:id="1"/>
    </w:p>
    <w:p w:rsidR="00FD3F1F" w:rsidRDefault="00FD3F1F" w:rsidP="007E3AA6">
      <w:pPr>
        <w:spacing w:after="0"/>
        <w:jc w:val="center"/>
        <w:rPr>
          <w:rFonts w:ascii="Cambria" w:eastAsia="Calibri" w:hAnsi="Cambria" w:cs="Times New Roman"/>
          <w:b/>
          <w:szCs w:val="28"/>
        </w:rPr>
      </w:pPr>
      <w:r w:rsidRPr="00AC0C1E">
        <w:rPr>
          <w:rFonts w:ascii="Cambria" w:eastAsia="Times New Roman" w:hAnsi="Cambria" w:cs="Times New Roman"/>
          <w:b/>
          <w:szCs w:val="28"/>
        </w:rPr>
        <w:t xml:space="preserve">регионального этапа </w:t>
      </w:r>
      <w:r w:rsidRPr="00AC0C1E">
        <w:rPr>
          <w:rFonts w:ascii="Cambria" w:eastAsia="Calibri" w:hAnsi="Cambria" w:cs="Times New Roman"/>
          <w:b/>
          <w:szCs w:val="28"/>
        </w:rPr>
        <w:t>Всероссийской олимпиады</w:t>
      </w:r>
      <w:r w:rsidR="00C42FF3">
        <w:rPr>
          <w:rFonts w:ascii="Cambria" w:eastAsia="Calibri" w:hAnsi="Cambria" w:cs="Times New Roman"/>
          <w:b/>
          <w:szCs w:val="28"/>
        </w:rPr>
        <w:t xml:space="preserve"> </w:t>
      </w:r>
      <w:r w:rsidRPr="00AC0C1E">
        <w:rPr>
          <w:rFonts w:ascii="Cambria" w:eastAsia="Calibri" w:hAnsi="Cambria" w:cs="Times New Roman"/>
          <w:b/>
          <w:szCs w:val="28"/>
        </w:rPr>
        <w:t>профессионального мастерства</w:t>
      </w:r>
      <w:r w:rsidRPr="00AC0C1E">
        <w:rPr>
          <w:rFonts w:ascii="Cambria" w:eastAsia="Times New Roman" w:hAnsi="Cambria" w:cs="Times New Roman"/>
          <w:b/>
          <w:szCs w:val="28"/>
        </w:rPr>
        <w:t xml:space="preserve"> обучающихся</w:t>
      </w:r>
      <w:r w:rsidR="00C42FF3">
        <w:rPr>
          <w:rFonts w:ascii="Cambria" w:eastAsia="Times New Roman" w:hAnsi="Cambria" w:cs="Times New Roman"/>
          <w:b/>
          <w:szCs w:val="28"/>
        </w:rPr>
        <w:t xml:space="preserve"> </w:t>
      </w:r>
      <w:r w:rsidRPr="00AC0C1E">
        <w:rPr>
          <w:rFonts w:ascii="Cambria" w:eastAsia="Times New Roman" w:hAnsi="Cambria" w:cs="Times New Roman"/>
          <w:b/>
          <w:szCs w:val="28"/>
        </w:rPr>
        <w:t xml:space="preserve">по </w:t>
      </w:r>
      <w:r w:rsidR="00C42FF3">
        <w:rPr>
          <w:rFonts w:ascii="Cambria" w:eastAsia="Calibri" w:hAnsi="Cambria" w:cs="Times New Roman"/>
          <w:b/>
          <w:szCs w:val="28"/>
        </w:rPr>
        <w:t>УГС</w:t>
      </w:r>
      <w:r w:rsidRPr="00AC0C1E">
        <w:rPr>
          <w:rFonts w:ascii="Cambria" w:eastAsia="Calibri" w:hAnsi="Cambria" w:cs="Times New Roman"/>
          <w:b/>
          <w:szCs w:val="28"/>
        </w:rPr>
        <w:t xml:space="preserve"> </w:t>
      </w:r>
      <w:r w:rsidRPr="00476A04">
        <w:rPr>
          <w:rFonts w:ascii="Cambria" w:eastAsia="Calibri" w:hAnsi="Cambria" w:cs="Times New Roman"/>
          <w:b/>
          <w:szCs w:val="28"/>
        </w:rPr>
        <w:t>09.00.00 Информатика и вычислительная техника</w:t>
      </w:r>
      <w:r w:rsidRPr="00AC0C1E">
        <w:rPr>
          <w:rFonts w:ascii="Cambria" w:eastAsia="Calibri" w:hAnsi="Cambria" w:cs="Times New Roman"/>
          <w:b/>
          <w:szCs w:val="28"/>
        </w:rPr>
        <w:br/>
        <w:t>среди студентов профессиональных</w:t>
      </w:r>
      <w:r w:rsidR="00C42FF3">
        <w:rPr>
          <w:rFonts w:ascii="Cambria" w:eastAsia="Calibri" w:hAnsi="Cambria" w:cs="Times New Roman"/>
          <w:b/>
          <w:szCs w:val="28"/>
        </w:rPr>
        <w:t xml:space="preserve"> </w:t>
      </w:r>
      <w:r w:rsidRPr="00AC0C1E">
        <w:rPr>
          <w:rFonts w:ascii="Cambria" w:eastAsia="Calibri" w:hAnsi="Cambria" w:cs="Times New Roman"/>
          <w:b/>
          <w:szCs w:val="28"/>
        </w:rPr>
        <w:t>образовательных организаций</w:t>
      </w:r>
    </w:p>
    <w:p w:rsidR="00FD3F1F" w:rsidRPr="00FD3F1F" w:rsidRDefault="00FD3F1F" w:rsidP="00FD3F1F">
      <w:pPr>
        <w:spacing w:after="0" w:line="276" w:lineRule="auto"/>
        <w:jc w:val="center"/>
        <w:rPr>
          <w:rFonts w:ascii="Cambria" w:eastAsia="Calibri" w:hAnsi="Cambria" w:cs="Times New Roman"/>
          <w:b/>
          <w:sz w:val="24"/>
          <w:szCs w:val="24"/>
        </w:rPr>
      </w:pPr>
    </w:p>
    <w:p w:rsidR="00FD3F1F" w:rsidRPr="00FD3F1F" w:rsidRDefault="00FD3F1F" w:rsidP="00FD3F1F">
      <w:pPr>
        <w:spacing w:after="0" w:line="276" w:lineRule="auto"/>
        <w:jc w:val="center"/>
        <w:rPr>
          <w:rFonts w:ascii="Times New Roman" w:eastAsia="Microsoft Sans Serif" w:hAnsi="Times New Roman" w:cs="Times New Roman"/>
          <w:b/>
          <w:sz w:val="24"/>
          <w:szCs w:val="24"/>
          <w:lang w:eastAsia="ru-RU"/>
        </w:rPr>
      </w:pPr>
    </w:p>
    <w:p w:rsidR="00FD3F1F" w:rsidRPr="00FD3F1F" w:rsidRDefault="00FD3F1F" w:rsidP="00A34DAE">
      <w:pPr>
        <w:numPr>
          <w:ilvl w:val="0"/>
          <w:numId w:val="1"/>
        </w:numPr>
        <w:tabs>
          <w:tab w:val="left" w:pos="0"/>
        </w:tabs>
        <w:spacing w:after="0" w:line="240" w:lineRule="auto"/>
        <w:ind w:left="0" w:firstLine="709"/>
        <w:jc w:val="both"/>
        <w:rPr>
          <w:rFonts w:ascii="Cambria" w:eastAsia="Calibri" w:hAnsi="Cambria" w:cs="Times New Roman"/>
          <w:b/>
          <w:sz w:val="24"/>
          <w:szCs w:val="24"/>
        </w:rPr>
      </w:pPr>
      <w:r w:rsidRPr="00FD3F1F">
        <w:rPr>
          <w:rFonts w:ascii="Cambria" w:eastAsia="Calibri" w:hAnsi="Cambria" w:cs="Times New Roman"/>
          <w:b/>
          <w:sz w:val="24"/>
          <w:szCs w:val="24"/>
        </w:rPr>
        <w:t>Назначение фонда оценочных средств</w:t>
      </w:r>
    </w:p>
    <w:p w:rsidR="00FD3F1F" w:rsidRPr="00FD3F1F" w:rsidRDefault="00FD3F1F" w:rsidP="00E73949">
      <w:pPr>
        <w:numPr>
          <w:ilvl w:val="1"/>
          <w:numId w:val="1"/>
        </w:numPr>
        <w:tabs>
          <w:tab w:val="left" w:pos="1134"/>
        </w:tabs>
        <w:spacing w:after="0" w:line="240" w:lineRule="auto"/>
        <w:ind w:left="0" w:firstLine="709"/>
        <w:jc w:val="both"/>
        <w:rPr>
          <w:rFonts w:ascii="Cambria" w:eastAsia="Times New Roman" w:hAnsi="Cambria" w:cs="Times New Roman"/>
          <w:sz w:val="24"/>
          <w:szCs w:val="24"/>
        </w:rPr>
      </w:pPr>
      <w:r w:rsidRPr="00FD3F1F">
        <w:rPr>
          <w:rFonts w:ascii="Cambria" w:eastAsia="Times New Roman" w:hAnsi="Cambria" w:cs="Times New Roman"/>
          <w:sz w:val="24"/>
          <w:szCs w:val="24"/>
        </w:rPr>
        <w:t>Фонд оценочных средств (далее – ФОС) – комплекс методических и оценочных средств, предназначенных для определения уровня сформированности</w:t>
      </w:r>
      <w:r w:rsidR="00C0497B">
        <w:rPr>
          <w:rFonts w:ascii="Cambria" w:eastAsia="Times New Roman" w:hAnsi="Cambria" w:cs="Times New Roman"/>
          <w:sz w:val="24"/>
          <w:szCs w:val="24"/>
        </w:rPr>
        <w:t xml:space="preserve"> </w:t>
      </w:r>
      <w:r w:rsidRPr="00FD3F1F">
        <w:rPr>
          <w:rFonts w:ascii="Cambria" w:eastAsia="Times New Roman" w:hAnsi="Cambria" w:cs="Times New Roman"/>
          <w:sz w:val="24"/>
          <w:szCs w:val="24"/>
        </w:rPr>
        <w:t>компетенций участников Всероссийской олимпиады профессионального мастерства обучающихся</w:t>
      </w:r>
      <w:r w:rsidR="00E73949">
        <w:rPr>
          <w:rFonts w:ascii="Cambria" w:eastAsia="Times New Roman" w:hAnsi="Cambria" w:cs="Times New Roman"/>
          <w:sz w:val="24"/>
          <w:szCs w:val="24"/>
        </w:rPr>
        <w:br/>
      </w:r>
      <w:r w:rsidRPr="00FD3F1F">
        <w:rPr>
          <w:rFonts w:ascii="Cambria" w:eastAsia="Times New Roman" w:hAnsi="Cambria" w:cs="Times New Roman"/>
          <w:sz w:val="24"/>
          <w:szCs w:val="24"/>
        </w:rPr>
        <w:t xml:space="preserve">по </w:t>
      </w:r>
      <w:r w:rsidR="00E73949">
        <w:rPr>
          <w:rFonts w:ascii="Cambria" w:eastAsia="Times New Roman" w:hAnsi="Cambria" w:cs="Times New Roman"/>
          <w:sz w:val="24"/>
          <w:szCs w:val="24"/>
        </w:rPr>
        <w:t xml:space="preserve">укрупненной группе специальностей 09.00.00 Информатика и вычислительная техника, включающей </w:t>
      </w:r>
      <w:r w:rsidRPr="00FD3F1F">
        <w:rPr>
          <w:rFonts w:ascii="Cambria" w:eastAsia="Times New Roman" w:hAnsi="Cambria" w:cs="Times New Roman"/>
          <w:sz w:val="24"/>
          <w:szCs w:val="24"/>
        </w:rPr>
        <w:t>специальност</w:t>
      </w:r>
      <w:r w:rsidR="00E73949">
        <w:rPr>
          <w:rFonts w:ascii="Cambria" w:eastAsia="Times New Roman" w:hAnsi="Cambria" w:cs="Times New Roman"/>
          <w:sz w:val="24"/>
          <w:szCs w:val="24"/>
        </w:rPr>
        <w:t>и</w:t>
      </w:r>
      <w:r w:rsidRPr="00FD3F1F">
        <w:rPr>
          <w:rFonts w:ascii="Cambria" w:eastAsia="Times New Roman" w:hAnsi="Cambria" w:cs="Times New Roman"/>
          <w:sz w:val="24"/>
          <w:szCs w:val="24"/>
        </w:rPr>
        <w:t xml:space="preserve"> </w:t>
      </w:r>
      <w:r w:rsidR="00E73949" w:rsidRPr="00E73949">
        <w:rPr>
          <w:rFonts w:ascii="Cambria" w:eastAsia="Times New Roman" w:hAnsi="Cambria" w:cs="Times New Roman"/>
          <w:sz w:val="24"/>
          <w:szCs w:val="24"/>
        </w:rPr>
        <w:t>09.02.01 Компьютерные системы и комплексы</w:t>
      </w:r>
      <w:r w:rsidR="00E73949">
        <w:rPr>
          <w:rFonts w:ascii="Cambria" w:eastAsia="Times New Roman" w:hAnsi="Cambria" w:cs="Times New Roman"/>
          <w:sz w:val="24"/>
          <w:szCs w:val="24"/>
        </w:rPr>
        <w:br/>
        <w:t xml:space="preserve">и </w:t>
      </w:r>
      <w:r w:rsidR="00E73949" w:rsidRPr="00E73949">
        <w:rPr>
          <w:rFonts w:ascii="Cambria" w:eastAsia="Times New Roman" w:hAnsi="Cambria" w:cs="Times New Roman"/>
          <w:sz w:val="24"/>
          <w:szCs w:val="24"/>
        </w:rPr>
        <w:t xml:space="preserve">09.02.02 Компьютерные сети </w:t>
      </w:r>
      <w:r w:rsidRPr="00FD3F1F">
        <w:rPr>
          <w:rFonts w:ascii="Cambria" w:eastAsia="Times New Roman" w:hAnsi="Cambria" w:cs="Times New Roman"/>
          <w:sz w:val="24"/>
          <w:szCs w:val="24"/>
        </w:rPr>
        <w:t>(далее – Олимпиада).</w:t>
      </w:r>
    </w:p>
    <w:p w:rsidR="00FD3F1F" w:rsidRPr="00FD3F1F" w:rsidRDefault="00FD3F1F" w:rsidP="00A34DAE">
      <w:pPr>
        <w:tabs>
          <w:tab w:val="left" w:pos="1134"/>
        </w:tabs>
        <w:spacing w:after="0" w:line="240" w:lineRule="auto"/>
        <w:ind w:firstLine="709"/>
        <w:jc w:val="both"/>
        <w:rPr>
          <w:rFonts w:ascii="Cambria" w:eastAsia="Times New Roman" w:hAnsi="Cambria" w:cs="Times New Roman"/>
          <w:sz w:val="24"/>
          <w:szCs w:val="24"/>
        </w:rPr>
      </w:pPr>
      <w:r w:rsidRPr="00FD3F1F">
        <w:rPr>
          <w:rFonts w:ascii="Cambria" w:eastAsia="Times New Roman" w:hAnsi="Cambria" w:cs="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FD3F1F" w:rsidRPr="00FD3F1F" w:rsidRDefault="00FD3F1F" w:rsidP="00A34DAE">
      <w:pPr>
        <w:tabs>
          <w:tab w:val="left" w:pos="1134"/>
        </w:tabs>
        <w:spacing w:after="0" w:line="240" w:lineRule="auto"/>
        <w:ind w:firstLine="709"/>
        <w:jc w:val="both"/>
        <w:rPr>
          <w:rFonts w:ascii="Cambria" w:eastAsia="Times New Roman" w:hAnsi="Cambria" w:cs="Times New Roman"/>
          <w:sz w:val="24"/>
          <w:szCs w:val="24"/>
        </w:rPr>
      </w:pPr>
      <w:r w:rsidRPr="00FD3F1F">
        <w:rPr>
          <w:rFonts w:ascii="Cambria" w:eastAsia="Times New Roman" w:hAnsi="Cambria" w:cs="Times New Roman"/>
          <w:sz w:val="24"/>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FD3F1F" w:rsidRPr="00FD3F1F" w:rsidRDefault="00FD3F1F" w:rsidP="00A34DAE">
      <w:pPr>
        <w:tabs>
          <w:tab w:val="left" w:pos="1276"/>
        </w:tabs>
        <w:spacing w:after="0" w:line="240" w:lineRule="auto"/>
        <w:ind w:firstLine="709"/>
        <w:jc w:val="both"/>
        <w:rPr>
          <w:rFonts w:ascii="Cambria" w:eastAsia="Microsoft Sans Serif" w:hAnsi="Cambria" w:cs="Times New Roman"/>
          <w:sz w:val="24"/>
          <w:szCs w:val="24"/>
          <w:lang w:eastAsia="ru-RU"/>
        </w:rPr>
      </w:pPr>
      <w:r w:rsidRPr="00FD3F1F">
        <w:rPr>
          <w:rFonts w:ascii="Cambria" w:eastAsia="Microsoft Sans Serif" w:hAnsi="Cambria" w:cs="Times New Roman"/>
          <w:sz w:val="24"/>
          <w:szCs w:val="24"/>
          <w:lang w:eastAsia="ru-RU"/>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FD3F1F" w:rsidRPr="00FD3F1F" w:rsidRDefault="00FD3F1F" w:rsidP="00A34DAE">
      <w:pPr>
        <w:tabs>
          <w:tab w:val="left" w:pos="1276"/>
        </w:tabs>
        <w:spacing w:after="0" w:line="240" w:lineRule="auto"/>
        <w:ind w:firstLine="709"/>
        <w:jc w:val="both"/>
        <w:rPr>
          <w:rFonts w:ascii="Cambria" w:eastAsia="Microsoft Sans Serif" w:hAnsi="Cambria" w:cs="Times New Roman"/>
          <w:sz w:val="24"/>
          <w:szCs w:val="24"/>
          <w:lang w:eastAsia="ru-RU"/>
        </w:rPr>
      </w:pPr>
      <w:r w:rsidRPr="00FD3F1F">
        <w:rPr>
          <w:rFonts w:ascii="Cambria" w:eastAsia="Microsoft Sans Serif" w:hAnsi="Cambria" w:cs="Times New Roman"/>
          <w:sz w:val="24"/>
          <w:szCs w:val="24"/>
          <w:lang w:eastAsia="ru-RU"/>
        </w:rPr>
        <w:t>- процедура определения результатов участников, выявления победителя олимпиады (первое место) и призеров (второе и третье места);</w:t>
      </w:r>
    </w:p>
    <w:p w:rsidR="00FD3F1F" w:rsidRPr="00FD3F1F" w:rsidRDefault="00FD3F1F" w:rsidP="00A34DAE">
      <w:pPr>
        <w:tabs>
          <w:tab w:val="left" w:pos="1276"/>
        </w:tabs>
        <w:spacing w:after="0" w:line="240" w:lineRule="auto"/>
        <w:ind w:firstLine="709"/>
        <w:jc w:val="both"/>
        <w:rPr>
          <w:rFonts w:ascii="Cambria" w:eastAsia="Microsoft Sans Serif" w:hAnsi="Cambria" w:cs="Times New Roman"/>
          <w:sz w:val="24"/>
          <w:szCs w:val="24"/>
          <w:lang w:eastAsia="ru-RU"/>
        </w:rPr>
      </w:pPr>
      <w:r w:rsidRPr="00FD3F1F">
        <w:rPr>
          <w:rFonts w:ascii="Cambria" w:eastAsia="Microsoft Sans Serif" w:hAnsi="Cambria" w:cs="Times New Roman"/>
          <w:sz w:val="24"/>
          <w:szCs w:val="24"/>
          <w:lang w:eastAsia="ru-RU"/>
        </w:rPr>
        <w:t>- процедура определения победителей в дополнительных номинациях.</w:t>
      </w:r>
    </w:p>
    <w:p w:rsidR="00FD3F1F" w:rsidRPr="00FD3F1F" w:rsidRDefault="00FD3F1F" w:rsidP="00FD3F1F">
      <w:pPr>
        <w:tabs>
          <w:tab w:val="left" w:pos="1134"/>
        </w:tabs>
        <w:spacing w:after="0" w:line="276" w:lineRule="auto"/>
        <w:jc w:val="center"/>
        <w:rPr>
          <w:rFonts w:ascii="Cambria" w:eastAsia="Microsoft Sans Serif" w:hAnsi="Cambria" w:cs="Times New Roman"/>
          <w:b/>
          <w:sz w:val="24"/>
          <w:szCs w:val="24"/>
          <w:lang w:eastAsia="ru-RU"/>
        </w:rPr>
      </w:pPr>
    </w:p>
    <w:p w:rsidR="00FD3F1F" w:rsidRPr="00FD3F1F" w:rsidRDefault="00FD3F1F" w:rsidP="00FD3F1F">
      <w:pPr>
        <w:numPr>
          <w:ilvl w:val="0"/>
          <w:numId w:val="1"/>
        </w:numPr>
        <w:tabs>
          <w:tab w:val="left" w:pos="0"/>
        </w:tabs>
        <w:spacing w:after="0" w:line="240" w:lineRule="auto"/>
        <w:ind w:left="357" w:hanging="357"/>
        <w:jc w:val="center"/>
        <w:rPr>
          <w:rFonts w:ascii="Cambria" w:eastAsia="Calibri" w:hAnsi="Cambria" w:cs="Times New Roman"/>
          <w:b/>
          <w:sz w:val="24"/>
          <w:szCs w:val="24"/>
        </w:rPr>
      </w:pPr>
      <w:r w:rsidRPr="00FD3F1F">
        <w:rPr>
          <w:rFonts w:ascii="Cambria" w:eastAsia="Calibri" w:hAnsi="Cambria" w:cs="Times New Roman"/>
          <w:b/>
          <w:sz w:val="24"/>
          <w:szCs w:val="24"/>
        </w:rPr>
        <w:t>Документы, определяющие содержание фонда оценочных средств</w:t>
      </w:r>
    </w:p>
    <w:p w:rsidR="00FD3F1F" w:rsidRPr="00FD3F1F" w:rsidRDefault="00FD3F1F" w:rsidP="00A34DAE">
      <w:pPr>
        <w:tabs>
          <w:tab w:val="left" w:pos="0"/>
          <w:tab w:val="left" w:pos="1276"/>
        </w:tabs>
        <w:spacing w:after="0" w:line="240" w:lineRule="auto"/>
        <w:ind w:firstLine="709"/>
        <w:jc w:val="both"/>
        <w:rPr>
          <w:rFonts w:ascii="Cambria" w:eastAsia="Microsoft Sans Serif" w:hAnsi="Cambria" w:cs="Times New Roman"/>
          <w:b/>
          <w:sz w:val="24"/>
          <w:szCs w:val="24"/>
          <w:lang w:eastAsia="ru-RU"/>
        </w:rPr>
      </w:pPr>
      <w:r w:rsidRPr="00FD3F1F">
        <w:rPr>
          <w:rFonts w:ascii="Cambria" w:eastAsia="Microsoft Sans Serif" w:hAnsi="Cambria" w:cs="Times New Roman"/>
          <w:sz w:val="24"/>
          <w:szCs w:val="24"/>
          <w:shd w:val="clear" w:color="auto" w:fill="FFFFFF"/>
          <w:lang w:eastAsia="ru-RU"/>
        </w:rPr>
        <w:t>2.1. Содержание Фонда оценочных средств определяется на основе и с учетом следующих документов:</w:t>
      </w:r>
    </w:p>
    <w:p w:rsidR="00FD3F1F" w:rsidRPr="00FD3F1F" w:rsidRDefault="00FD3F1F" w:rsidP="00A34DAE">
      <w:pPr>
        <w:numPr>
          <w:ilvl w:val="0"/>
          <w:numId w:val="5"/>
        </w:numPr>
        <w:tabs>
          <w:tab w:val="left" w:pos="0"/>
          <w:tab w:val="left" w:pos="1276"/>
        </w:tabs>
        <w:spacing w:after="0" w:line="240" w:lineRule="auto"/>
        <w:ind w:left="0" w:firstLine="709"/>
        <w:contextualSpacing/>
        <w:jc w:val="both"/>
        <w:rPr>
          <w:rFonts w:ascii="Cambria" w:eastAsia="Calibri" w:hAnsi="Cambria" w:cs="Times New Roman"/>
          <w:sz w:val="24"/>
          <w:szCs w:val="24"/>
          <w:lang w:eastAsia="ru-RU"/>
        </w:rPr>
      </w:pPr>
      <w:r w:rsidRPr="00FD3F1F">
        <w:rPr>
          <w:rFonts w:ascii="Cambria" w:eastAsia="Calibri" w:hAnsi="Cambria" w:cs="Times New Roman"/>
          <w:sz w:val="24"/>
          <w:szCs w:val="24"/>
          <w:lang w:eastAsia="ru-RU"/>
        </w:rPr>
        <w:t>Федерального закона от 29 декабря 2012 г. №273-ФЗ «Об образовании в Российской Федерации»;</w:t>
      </w:r>
    </w:p>
    <w:p w:rsidR="00FD3F1F" w:rsidRPr="00FD3F1F" w:rsidRDefault="00FD3F1F" w:rsidP="00A34DAE">
      <w:pPr>
        <w:numPr>
          <w:ilvl w:val="0"/>
          <w:numId w:val="5"/>
        </w:numPr>
        <w:tabs>
          <w:tab w:val="left" w:pos="0"/>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Calibri" w:hAnsi="Cambria" w:cs="Times New Roman"/>
          <w:sz w:val="24"/>
          <w:szCs w:val="24"/>
          <w:lang w:eastAsia="ru-RU"/>
        </w:rPr>
        <w:t>приказа Минобрнауки России от 14.06.2013 №464 (ред. от 28.08.2020)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FD3F1F" w:rsidRPr="00FD3F1F" w:rsidRDefault="00FD3F1F" w:rsidP="00A34DAE">
      <w:pPr>
        <w:numPr>
          <w:ilvl w:val="0"/>
          <w:numId w:val="5"/>
        </w:numPr>
        <w:tabs>
          <w:tab w:val="left" w:pos="0"/>
          <w:tab w:val="left" w:pos="1276"/>
        </w:tabs>
        <w:spacing w:after="0" w:line="240" w:lineRule="auto"/>
        <w:ind w:left="0" w:firstLine="709"/>
        <w:contextualSpacing/>
        <w:jc w:val="both"/>
        <w:rPr>
          <w:rFonts w:ascii="Cambria" w:eastAsia="Calibri" w:hAnsi="Cambria" w:cs="Times New Roman"/>
          <w:sz w:val="24"/>
          <w:szCs w:val="24"/>
          <w:lang w:eastAsia="ru-RU"/>
        </w:rPr>
      </w:pPr>
      <w:r w:rsidRPr="00FD3F1F">
        <w:rPr>
          <w:rFonts w:ascii="Cambria" w:eastAsia="Calibri" w:hAnsi="Cambria" w:cs="Times New Roman"/>
          <w:sz w:val="24"/>
          <w:szCs w:val="24"/>
          <w:lang w:eastAsia="ru-RU"/>
        </w:rPr>
        <w:t>приказа Минобрнауки России от 29.10.2013 №1199 (ред. от 03.12.2019) «Об утверждении перечней профессий и специальностей среднего профессионального образования»;</w:t>
      </w:r>
    </w:p>
    <w:p w:rsidR="00FD3F1F" w:rsidRPr="00FD3F1F" w:rsidRDefault="00FD3F1F" w:rsidP="00A34DAE">
      <w:pPr>
        <w:numPr>
          <w:ilvl w:val="0"/>
          <w:numId w:val="5"/>
        </w:numPr>
        <w:tabs>
          <w:tab w:val="left" w:pos="0"/>
          <w:tab w:val="left" w:pos="1276"/>
        </w:tabs>
        <w:spacing w:after="0" w:line="240" w:lineRule="auto"/>
        <w:ind w:left="0" w:firstLine="709"/>
        <w:contextualSpacing/>
        <w:jc w:val="both"/>
        <w:rPr>
          <w:rFonts w:ascii="Cambria" w:eastAsia="Calibri" w:hAnsi="Cambria" w:cs="Times New Roman"/>
          <w:sz w:val="24"/>
          <w:szCs w:val="24"/>
          <w:lang w:eastAsia="ru-RU"/>
        </w:rPr>
      </w:pPr>
      <w:r w:rsidRPr="00FD3F1F">
        <w:rPr>
          <w:rFonts w:ascii="Cambria" w:eastAsia="Calibri" w:hAnsi="Cambria" w:cs="Times New Roman"/>
          <w:sz w:val="24"/>
          <w:szCs w:val="24"/>
          <w:lang w:eastAsia="ru-RU"/>
        </w:rPr>
        <w:t>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Черноскутовой И.А. 6 февраля 2019 года;</w:t>
      </w:r>
    </w:p>
    <w:p w:rsidR="00FD3F1F" w:rsidRPr="00FD3F1F" w:rsidRDefault="00FD3F1F" w:rsidP="00A34DAE">
      <w:pPr>
        <w:numPr>
          <w:ilvl w:val="0"/>
          <w:numId w:val="5"/>
        </w:numPr>
        <w:tabs>
          <w:tab w:val="left" w:pos="0"/>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приказа Министерства образования и науки Российской Федерации от 28 июля 2014 г. №849 «Об утверждении федерального государственного образовательного стандарта среднего профессионального образования по специальности 09.02.01 Компьютерные системы и комплексы;</w:t>
      </w:r>
    </w:p>
    <w:p w:rsidR="00FD3F1F" w:rsidRPr="00FD3F1F" w:rsidRDefault="00FD3F1F" w:rsidP="00A34DAE">
      <w:pPr>
        <w:numPr>
          <w:ilvl w:val="0"/>
          <w:numId w:val="5"/>
        </w:numPr>
        <w:tabs>
          <w:tab w:val="left" w:pos="0"/>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приказа Минобрнауки России от 28.07.2014 №803 (ред. от 21.10.2019) «Об утверждении федерального государственного образовательного стандарта среднего профессионального образования по специальности 09.02.02 Компьютерные сети»;</w:t>
      </w:r>
    </w:p>
    <w:p w:rsidR="00FD3F1F" w:rsidRPr="00FD3F1F" w:rsidRDefault="00FD3F1F" w:rsidP="00A34DAE">
      <w:pPr>
        <w:numPr>
          <w:ilvl w:val="0"/>
          <w:numId w:val="6"/>
        </w:numPr>
        <w:tabs>
          <w:tab w:val="left" w:pos="0"/>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lastRenderedPageBreak/>
        <w:t>приказа Министерства труда и социальной защиты РФ от 5 октября 2015 г. №684н «Об утверждении профессионального стандарта «Системный администратор информационно-коммуникационных систем»;</w:t>
      </w:r>
    </w:p>
    <w:p w:rsidR="00FD3F1F" w:rsidRPr="00FD3F1F" w:rsidRDefault="00FD3F1F" w:rsidP="00A34DAE">
      <w:pPr>
        <w:numPr>
          <w:ilvl w:val="0"/>
          <w:numId w:val="6"/>
        </w:numPr>
        <w:tabs>
          <w:tab w:val="left" w:pos="0"/>
          <w:tab w:val="left" w:pos="993"/>
        </w:tabs>
        <w:spacing w:after="0" w:line="240" w:lineRule="auto"/>
        <w:ind w:left="0" w:firstLine="709"/>
        <w:contextualSpacing/>
        <w:jc w:val="both"/>
        <w:rPr>
          <w:rFonts w:ascii="Cambria" w:eastAsia="Calibri" w:hAnsi="Cambria" w:cs="Times New Roman"/>
          <w:b/>
          <w:sz w:val="24"/>
          <w:szCs w:val="24"/>
          <w:lang w:eastAsia="ru-RU"/>
        </w:rPr>
      </w:pPr>
      <w:r w:rsidRPr="00FD3F1F">
        <w:rPr>
          <w:rFonts w:ascii="Cambria" w:eastAsia="Calibri" w:hAnsi="Cambria" w:cs="Times New Roman"/>
          <w:sz w:val="24"/>
          <w:szCs w:val="24"/>
          <w:lang w:eastAsia="ru-RU"/>
        </w:rPr>
        <w:t>Регламента Финала национального чемпионата «Молодые профессионалы» (WorldSkillsRussia).</w:t>
      </w:r>
    </w:p>
    <w:p w:rsidR="00FD3F1F" w:rsidRPr="00FD3F1F" w:rsidRDefault="00FD3F1F" w:rsidP="00A34DAE">
      <w:pPr>
        <w:tabs>
          <w:tab w:val="left" w:pos="0"/>
          <w:tab w:val="left" w:pos="993"/>
        </w:tabs>
        <w:spacing w:after="0" w:line="240" w:lineRule="auto"/>
        <w:ind w:firstLine="709"/>
        <w:jc w:val="both"/>
        <w:rPr>
          <w:rFonts w:ascii="Cambria" w:eastAsia="Microsoft Sans Serif" w:hAnsi="Cambria" w:cs="Times New Roman"/>
          <w:b/>
          <w:sz w:val="24"/>
          <w:szCs w:val="24"/>
          <w:lang w:eastAsia="ru-RU"/>
        </w:rPr>
      </w:pPr>
    </w:p>
    <w:p w:rsidR="00FD3F1F" w:rsidRPr="00FD3F1F" w:rsidRDefault="00FD3F1F" w:rsidP="00FD3F1F">
      <w:pPr>
        <w:numPr>
          <w:ilvl w:val="0"/>
          <w:numId w:val="1"/>
        </w:numPr>
        <w:spacing w:after="0" w:line="276" w:lineRule="auto"/>
        <w:jc w:val="center"/>
        <w:rPr>
          <w:rFonts w:ascii="Cambria" w:eastAsia="Calibri" w:hAnsi="Cambria" w:cs="Times New Roman"/>
          <w:b/>
          <w:sz w:val="24"/>
          <w:szCs w:val="24"/>
        </w:rPr>
      </w:pPr>
      <w:r w:rsidRPr="00FD3F1F">
        <w:rPr>
          <w:rFonts w:ascii="Cambria" w:eastAsia="Calibri" w:hAnsi="Cambria" w:cs="Times New Roman"/>
          <w:b/>
          <w:sz w:val="24"/>
          <w:szCs w:val="24"/>
        </w:rPr>
        <w:t>Подходы к отбору содержания, разработке структуры оценочных средств и процедуре применения</w:t>
      </w:r>
    </w:p>
    <w:p w:rsidR="00FD3F1F" w:rsidRPr="00FD3F1F" w:rsidRDefault="00FD3F1F" w:rsidP="00AF7D58">
      <w:pPr>
        <w:numPr>
          <w:ilvl w:val="1"/>
          <w:numId w:val="1"/>
        </w:numPr>
        <w:tabs>
          <w:tab w:val="left" w:pos="142"/>
          <w:tab w:val="left" w:pos="1134"/>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Программа конкурсных испытаний Олимпиады предусматривает для участников выполнение заданий двух уровней.</w:t>
      </w:r>
    </w:p>
    <w:p w:rsidR="00FD3F1F" w:rsidRPr="00FD3F1F" w:rsidRDefault="00FD3F1F" w:rsidP="00AF7D58">
      <w:pPr>
        <w:tabs>
          <w:tab w:val="left" w:pos="142"/>
          <w:tab w:val="left" w:pos="1134"/>
        </w:tabs>
        <w:spacing w:after="0" w:line="240" w:lineRule="auto"/>
        <w:ind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FD3F1F" w:rsidRPr="00FD3F1F" w:rsidRDefault="00FD3F1F" w:rsidP="00AF7D58">
      <w:pPr>
        <w:tabs>
          <w:tab w:val="left" w:pos="142"/>
          <w:tab w:val="left" w:pos="1134"/>
        </w:tabs>
        <w:spacing w:after="0" w:line="240" w:lineRule="auto"/>
        <w:ind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FD3F1F" w:rsidRPr="00FD3F1F" w:rsidRDefault="00FD3F1F" w:rsidP="00AF7D58">
      <w:pPr>
        <w:tabs>
          <w:tab w:val="left" w:pos="142"/>
          <w:tab w:val="left" w:pos="1134"/>
        </w:tabs>
        <w:spacing w:after="0" w:line="240" w:lineRule="auto"/>
        <w:ind w:firstLine="709"/>
        <w:contextualSpacing/>
        <w:jc w:val="both"/>
        <w:rPr>
          <w:rFonts w:ascii="Cambria" w:eastAsia="Calibri" w:hAnsi="Cambria" w:cs="Times New Roman"/>
          <w:sz w:val="24"/>
          <w:szCs w:val="24"/>
        </w:rPr>
      </w:pPr>
      <w:bookmarkStart w:id="2" w:name="_Hlk510375388"/>
      <w:r w:rsidRPr="00FD3F1F">
        <w:rPr>
          <w:rFonts w:ascii="Cambria" w:eastAsia="Calibri" w:hAnsi="Cambria" w:cs="Times New Roman"/>
          <w:sz w:val="24"/>
          <w:szCs w:val="24"/>
        </w:rPr>
        <w:t>В связи с характерными особенностями проверяемых профессиональных компетенций, отдельных заданий и оценочных средств для лиц с ограниченными возможностями здоровья не предусмотрено.</w:t>
      </w:r>
    </w:p>
    <w:bookmarkEnd w:id="2"/>
    <w:p w:rsidR="00FD3F1F" w:rsidRPr="00FD3F1F" w:rsidRDefault="00FD3F1F" w:rsidP="00AF7D58">
      <w:pPr>
        <w:numPr>
          <w:ilvl w:val="1"/>
          <w:numId w:val="1"/>
        </w:numPr>
        <w:tabs>
          <w:tab w:val="left" w:pos="142"/>
          <w:tab w:val="left" w:pos="1134"/>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FD3F1F" w:rsidRPr="00FD3F1F" w:rsidRDefault="00FD3F1F" w:rsidP="00AF7D58">
      <w:pPr>
        <w:numPr>
          <w:ilvl w:val="1"/>
          <w:numId w:val="1"/>
        </w:numPr>
        <w:tabs>
          <w:tab w:val="left" w:pos="142"/>
          <w:tab w:val="left" w:pos="1134"/>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 xml:space="preserve">Задания I уровня состоят из тестового задания и практических задач. </w:t>
      </w:r>
    </w:p>
    <w:p w:rsidR="00FD3F1F" w:rsidRPr="00FD3F1F" w:rsidRDefault="00FD3F1F" w:rsidP="00AF7D58">
      <w:pPr>
        <w:numPr>
          <w:ilvl w:val="1"/>
          <w:numId w:val="1"/>
        </w:numPr>
        <w:tabs>
          <w:tab w:val="left" w:pos="142"/>
          <w:tab w:val="left" w:pos="1134"/>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Задание «Тестирование» состоит из теоретических вопросов, сформированных по разделам и темам, и включает 2 части: инвариантную и вариативную, всего 40 вопросов.</w:t>
      </w:r>
    </w:p>
    <w:p w:rsidR="00FD3F1F" w:rsidRPr="00FD3F1F" w:rsidRDefault="00FD3F1F" w:rsidP="00AF7D58">
      <w:pPr>
        <w:tabs>
          <w:tab w:val="left" w:pos="142"/>
          <w:tab w:val="left" w:pos="709"/>
          <w:tab w:val="left" w:pos="1276"/>
        </w:tabs>
        <w:spacing w:after="0" w:line="240" w:lineRule="auto"/>
        <w:ind w:firstLine="709"/>
        <w:jc w:val="both"/>
        <w:rPr>
          <w:rFonts w:ascii="Cambria" w:eastAsia="Microsoft Sans Serif" w:hAnsi="Cambria" w:cs="Times New Roman"/>
          <w:sz w:val="24"/>
          <w:szCs w:val="24"/>
          <w:lang w:eastAsia="ru-RU"/>
        </w:rPr>
      </w:pPr>
      <w:r w:rsidRPr="00FD3F1F">
        <w:rPr>
          <w:rFonts w:ascii="Cambria" w:eastAsia="Microsoft Sans Serif" w:hAnsi="Cambria" w:cs="Times New Roman"/>
          <w:sz w:val="24"/>
          <w:szCs w:val="24"/>
          <w:lang w:eastAsia="ru-RU"/>
        </w:rPr>
        <w:t>Инвариантная часть задания «Тестирование» содержит 16 вопросов по четырем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 Алгоритм формирования инвариантной части задания «Тестирование» для участника Олимпиады единый для всех специальностей СПО.</w:t>
      </w:r>
    </w:p>
    <w:p w:rsidR="00FD3F1F" w:rsidRPr="00FD3F1F" w:rsidRDefault="00FD3F1F" w:rsidP="00AF7D58">
      <w:pPr>
        <w:tabs>
          <w:tab w:val="left" w:pos="142"/>
          <w:tab w:val="left" w:pos="1134"/>
          <w:tab w:val="left" w:pos="1276"/>
        </w:tabs>
        <w:spacing w:after="0" w:line="240" w:lineRule="auto"/>
        <w:ind w:firstLine="709"/>
        <w:jc w:val="both"/>
        <w:rPr>
          <w:rFonts w:ascii="Cambria" w:eastAsia="Microsoft Sans Serif" w:hAnsi="Cambria" w:cs="Times New Roman"/>
          <w:sz w:val="24"/>
          <w:szCs w:val="24"/>
          <w:lang w:eastAsia="ru-RU"/>
        </w:rPr>
      </w:pPr>
      <w:r w:rsidRPr="00FD3F1F">
        <w:rPr>
          <w:rFonts w:ascii="Cambria" w:eastAsia="Microsoft Sans Serif" w:hAnsi="Cambria" w:cs="Times New Roman"/>
          <w:sz w:val="24"/>
          <w:szCs w:val="24"/>
          <w:lang w:eastAsia="ru-RU"/>
        </w:rPr>
        <w:t xml:space="preserve">Вариативная часть задания «Тестирование» содержит 24 вопроса по трем тематическим направлениям, из них: 6 – закрытой формы с выбором ответа, 6 – открытой формы с кратким ответом, 6 – на установление соответствия, 6 – на установление правильной последовательности.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09.00.00 Информатика и вычислительная техника. </w:t>
      </w:r>
    </w:p>
    <w:p w:rsidR="00FD3F1F" w:rsidRPr="00FD3F1F" w:rsidRDefault="00FD3F1F" w:rsidP="00AF7D58">
      <w:pPr>
        <w:tabs>
          <w:tab w:val="left" w:pos="142"/>
          <w:tab w:val="left" w:pos="709"/>
        </w:tabs>
        <w:spacing w:after="0" w:line="240" w:lineRule="auto"/>
        <w:ind w:firstLine="709"/>
        <w:jc w:val="both"/>
        <w:rPr>
          <w:rFonts w:ascii="Cambria" w:eastAsia="Microsoft Sans Serif" w:hAnsi="Cambria" w:cs="Times New Roman"/>
          <w:sz w:val="24"/>
          <w:szCs w:val="24"/>
          <w:lang w:eastAsia="ru-RU"/>
        </w:rPr>
      </w:pPr>
    </w:p>
    <w:p w:rsidR="00FD3F1F" w:rsidRPr="00FD3F1F" w:rsidRDefault="00FD3F1F" w:rsidP="00FD3F1F">
      <w:pPr>
        <w:tabs>
          <w:tab w:val="left" w:pos="1276"/>
        </w:tabs>
        <w:spacing w:after="0" w:line="240" w:lineRule="auto"/>
        <w:ind w:firstLine="851"/>
        <w:rPr>
          <w:rFonts w:ascii="Cambria" w:eastAsia="Microsoft Sans Serif" w:hAnsi="Cambria" w:cs="Times New Roman"/>
          <w:sz w:val="24"/>
          <w:szCs w:val="24"/>
          <w:lang w:eastAsia="ru-RU"/>
        </w:rPr>
        <w:sectPr w:rsidR="00FD3F1F" w:rsidRPr="00FD3F1F" w:rsidSect="00652B52">
          <w:headerReference w:type="default" r:id="rId7"/>
          <w:pgSz w:w="11906" w:h="16838"/>
          <w:pgMar w:top="1134" w:right="992" w:bottom="1134" w:left="1134" w:header="709" w:footer="709" w:gutter="0"/>
          <w:cols w:space="708"/>
          <w:titlePg/>
          <w:docGrid w:linePitch="381"/>
        </w:sectPr>
      </w:pPr>
    </w:p>
    <w:p w:rsidR="00FD3F1F" w:rsidRPr="00FD3F1F" w:rsidRDefault="00FD3F1F" w:rsidP="00FD3F1F">
      <w:pPr>
        <w:tabs>
          <w:tab w:val="left" w:pos="1276"/>
        </w:tabs>
        <w:spacing w:after="0" w:line="240" w:lineRule="auto"/>
        <w:jc w:val="center"/>
        <w:rPr>
          <w:rFonts w:ascii="Cambria" w:eastAsia="Microsoft Sans Serif" w:hAnsi="Cambria" w:cs="Times New Roman"/>
          <w:b/>
          <w:sz w:val="24"/>
          <w:szCs w:val="24"/>
          <w:lang w:eastAsia="ru-RU"/>
        </w:rPr>
      </w:pPr>
      <w:r w:rsidRPr="00FD3F1F">
        <w:rPr>
          <w:rFonts w:ascii="Cambria" w:eastAsia="Microsoft Sans Serif" w:hAnsi="Cambria" w:cs="Times New Roman"/>
          <w:b/>
          <w:sz w:val="24"/>
          <w:szCs w:val="24"/>
          <w:lang w:eastAsia="ru-RU"/>
        </w:rPr>
        <w:lastRenderedPageBreak/>
        <w:t>Алгоритм формирования содержания задания «Тестирование»</w:t>
      </w:r>
    </w:p>
    <w:p w:rsidR="00FD3F1F" w:rsidRPr="00FD3F1F" w:rsidRDefault="00FD3F1F" w:rsidP="00FD3F1F">
      <w:pPr>
        <w:tabs>
          <w:tab w:val="left" w:pos="709"/>
        </w:tabs>
        <w:spacing w:after="0" w:line="240" w:lineRule="auto"/>
        <w:jc w:val="right"/>
        <w:rPr>
          <w:rFonts w:ascii="Cambria" w:eastAsia="Microsoft Sans Serif" w:hAnsi="Cambria" w:cs="Times New Roman"/>
          <w:sz w:val="24"/>
          <w:szCs w:val="24"/>
          <w:lang w:eastAsia="ru-RU"/>
        </w:rPr>
      </w:pPr>
      <w:r w:rsidRPr="00FD3F1F">
        <w:rPr>
          <w:rFonts w:ascii="Cambria" w:eastAsia="Microsoft Sans Serif" w:hAnsi="Cambria" w:cs="Times New Roman"/>
          <w:sz w:val="24"/>
          <w:szCs w:val="24"/>
          <w:lang w:eastAsia="ru-RU"/>
        </w:rPr>
        <w:t>Таблица 1</w:t>
      </w:r>
    </w:p>
    <w:tbl>
      <w:tblPr>
        <w:tblW w:w="14796" w:type="dxa"/>
        <w:tblLayout w:type="fixed"/>
        <w:tblCellMar>
          <w:left w:w="0" w:type="dxa"/>
          <w:right w:w="0" w:type="dxa"/>
        </w:tblCellMar>
        <w:tblLook w:val="04A0" w:firstRow="1" w:lastRow="0" w:firstColumn="1" w:lastColumn="0" w:noHBand="0" w:noVBand="1"/>
      </w:tblPr>
      <w:tblGrid>
        <w:gridCol w:w="1205"/>
        <w:gridCol w:w="6064"/>
        <w:gridCol w:w="1463"/>
        <w:gridCol w:w="1255"/>
        <w:gridCol w:w="1253"/>
        <w:gridCol w:w="1255"/>
        <w:gridCol w:w="1253"/>
        <w:gridCol w:w="1048"/>
      </w:tblGrid>
      <w:tr w:rsidR="00FD3F1F" w:rsidRPr="00FD3F1F" w:rsidTr="00463521">
        <w:trPr>
          <w:trHeight w:val="850"/>
        </w:trPr>
        <w:tc>
          <w:tcPr>
            <w:tcW w:w="1205"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 п\п</w:t>
            </w:r>
          </w:p>
        </w:tc>
        <w:tc>
          <w:tcPr>
            <w:tcW w:w="606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Наименование темы вопросов</w:t>
            </w:r>
          </w:p>
        </w:tc>
        <w:tc>
          <w:tcPr>
            <w:tcW w:w="1463"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Кол-во вопросов</w:t>
            </w:r>
          </w:p>
        </w:tc>
        <w:tc>
          <w:tcPr>
            <w:tcW w:w="6063" w:type="dxa"/>
            <w:gridSpan w:val="5"/>
            <w:tcBorders>
              <w:top w:val="single" w:sz="8" w:space="0" w:color="000000"/>
              <w:left w:val="single" w:sz="8" w:space="0" w:color="000000"/>
              <w:bottom w:val="single" w:sz="8" w:space="0" w:color="000000"/>
              <w:right w:val="single" w:sz="8" w:space="0" w:color="000000"/>
            </w:tcBorders>
            <w:vAlign w:val="center"/>
          </w:tcPr>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Формат вопросов</w:t>
            </w:r>
          </w:p>
        </w:tc>
      </w:tr>
      <w:tr w:rsidR="00FD3F1F" w:rsidRPr="00FD3F1F" w:rsidTr="00463521">
        <w:trPr>
          <w:trHeight w:val="850"/>
        </w:trPr>
        <w:tc>
          <w:tcPr>
            <w:tcW w:w="1205"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3F1F" w:rsidRPr="00FD3F1F" w:rsidRDefault="00FD3F1F" w:rsidP="00FD3F1F">
            <w:pPr>
              <w:spacing w:after="0" w:line="240" w:lineRule="auto"/>
              <w:jc w:val="center"/>
              <w:rPr>
                <w:rFonts w:ascii="Cambria" w:eastAsia="Times New Roman" w:hAnsi="Cambria" w:cs="Times New Roman"/>
                <w:sz w:val="24"/>
                <w:szCs w:val="24"/>
                <w:lang w:eastAsia="ru-RU"/>
              </w:rPr>
            </w:pPr>
          </w:p>
        </w:tc>
        <w:tc>
          <w:tcPr>
            <w:tcW w:w="606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3F1F" w:rsidRPr="00FD3F1F" w:rsidRDefault="00FD3F1F" w:rsidP="00FD3F1F">
            <w:pPr>
              <w:spacing w:after="0" w:line="240" w:lineRule="auto"/>
              <w:jc w:val="center"/>
              <w:rPr>
                <w:rFonts w:ascii="Cambria" w:eastAsia="Times New Roman" w:hAnsi="Cambria" w:cs="Times New Roman"/>
                <w:sz w:val="24"/>
                <w:szCs w:val="24"/>
                <w:lang w:eastAsia="ru-RU"/>
              </w:rPr>
            </w:pPr>
          </w:p>
        </w:tc>
        <w:tc>
          <w:tcPr>
            <w:tcW w:w="1463"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3F1F" w:rsidRPr="00FD3F1F" w:rsidRDefault="00FD3F1F" w:rsidP="00FD3F1F">
            <w:pPr>
              <w:spacing w:after="0" w:line="240" w:lineRule="auto"/>
              <w:jc w:val="center"/>
              <w:rPr>
                <w:rFonts w:ascii="Cambria" w:eastAsia="Times New Roman" w:hAnsi="Cambria" w:cs="Times New Roman"/>
                <w:sz w:val="24"/>
                <w:szCs w:val="24"/>
                <w:lang w:eastAsia="ru-RU"/>
              </w:rPr>
            </w:pP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Выбор ответа</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Открытая</w:t>
            </w:r>
          </w:p>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форма</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Вопрос на соответ-ствие</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Вопрос на установ-ление послед.</w:t>
            </w:r>
          </w:p>
        </w:tc>
        <w:tc>
          <w:tcPr>
            <w:tcW w:w="1044"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Макс.</w:t>
            </w:r>
          </w:p>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 xml:space="preserve">балл </w:t>
            </w:r>
          </w:p>
        </w:tc>
      </w:tr>
      <w:tr w:rsidR="00FD3F1F" w:rsidRPr="00FD3F1F" w:rsidTr="00463521">
        <w:trPr>
          <w:trHeight w:val="202"/>
        </w:trPr>
        <w:tc>
          <w:tcPr>
            <w:tcW w:w="12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rPr>
                <w:rFonts w:ascii="Cambria" w:eastAsia="Microsoft Sans Serif" w:hAnsi="Cambria" w:cs="Times New Roman"/>
                <w:kern w:val="24"/>
                <w:sz w:val="24"/>
                <w:szCs w:val="24"/>
                <w:lang w:eastAsia="ru-RU"/>
              </w:rPr>
            </w:pPr>
          </w:p>
        </w:tc>
        <w:tc>
          <w:tcPr>
            <w:tcW w:w="13591"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Microsoft Sans Serif" w:hAnsi="Cambria" w:cs="Times New Roman"/>
                <w:i/>
                <w:kern w:val="24"/>
                <w:sz w:val="24"/>
                <w:szCs w:val="24"/>
                <w:lang w:eastAsia="ru-RU"/>
              </w:rPr>
              <w:t>Инвариантная часть тестового задания</w:t>
            </w:r>
          </w:p>
        </w:tc>
      </w:tr>
      <w:tr w:rsidR="00FD3F1F" w:rsidRPr="00FD3F1F" w:rsidTr="00463521">
        <w:trPr>
          <w:trHeight w:val="585"/>
        </w:trPr>
        <w:tc>
          <w:tcPr>
            <w:tcW w:w="12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Microsoft Sans Serif" w:hAnsi="Cambria" w:cs="Times New Roman"/>
                <w:kern w:val="24"/>
                <w:sz w:val="24"/>
                <w:szCs w:val="24"/>
                <w:lang w:eastAsia="ru-RU"/>
              </w:rPr>
              <w:t>1</w:t>
            </w:r>
          </w:p>
        </w:tc>
        <w:tc>
          <w:tcPr>
            <w:tcW w:w="6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3F1F" w:rsidRPr="00FD3F1F" w:rsidRDefault="00FD3F1F" w:rsidP="00FD3F1F">
            <w:pPr>
              <w:spacing w:after="0" w:line="240" w:lineRule="auto"/>
              <w:jc w:val="both"/>
              <w:textAlignment w:val="baseline"/>
              <w:rPr>
                <w:rFonts w:ascii="Cambria" w:eastAsia="Microsoft Sans Serif" w:hAnsi="Cambria" w:cs="Times New Roman"/>
                <w:sz w:val="24"/>
                <w:szCs w:val="24"/>
                <w:lang w:eastAsia="ru-RU"/>
              </w:rPr>
            </w:pPr>
            <w:r w:rsidRPr="00FD3F1F">
              <w:rPr>
                <w:rFonts w:ascii="Cambria" w:eastAsia="Microsoft Sans Serif" w:hAnsi="Cambria" w:cs="Times New Roman"/>
                <w:kern w:val="24"/>
                <w:sz w:val="24"/>
                <w:szCs w:val="24"/>
                <w:lang w:eastAsia="ru-RU"/>
              </w:rPr>
              <w:t>Информационные технологии в профессиональной деятельности</w:t>
            </w: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4</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044"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r>
      <w:tr w:rsidR="00FD3F1F" w:rsidRPr="00FD3F1F" w:rsidTr="00463521">
        <w:trPr>
          <w:trHeight w:val="434"/>
        </w:trPr>
        <w:tc>
          <w:tcPr>
            <w:tcW w:w="12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Microsoft Sans Serif" w:hAnsi="Cambria" w:cs="Times New Roman"/>
                <w:kern w:val="24"/>
                <w:sz w:val="24"/>
                <w:szCs w:val="24"/>
                <w:lang w:eastAsia="ru-RU"/>
              </w:rPr>
              <w:t>3</w:t>
            </w:r>
          </w:p>
        </w:tc>
        <w:tc>
          <w:tcPr>
            <w:tcW w:w="6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both"/>
              <w:textAlignment w:val="baseline"/>
              <w:rPr>
                <w:rFonts w:ascii="Cambria" w:eastAsia="Microsoft Sans Serif" w:hAnsi="Cambria" w:cs="Times New Roman"/>
                <w:sz w:val="24"/>
                <w:szCs w:val="24"/>
                <w:lang w:eastAsia="ru-RU"/>
              </w:rPr>
            </w:pPr>
            <w:r w:rsidRPr="00FD3F1F">
              <w:rPr>
                <w:rFonts w:ascii="Cambria" w:eastAsia="Microsoft Sans Serif" w:hAnsi="Cambria" w:cs="Times New Roman"/>
                <w:kern w:val="24"/>
                <w:sz w:val="24"/>
                <w:szCs w:val="24"/>
                <w:lang w:eastAsia="ru-RU"/>
              </w:rPr>
              <w:t xml:space="preserve">Системы качества, стандартизации и сертификации </w:t>
            </w: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4</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044"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r>
      <w:tr w:rsidR="00FD3F1F" w:rsidRPr="00FD3F1F" w:rsidTr="00463521">
        <w:trPr>
          <w:trHeight w:val="789"/>
        </w:trPr>
        <w:tc>
          <w:tcPr>
            <w:tcW w:w="12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Microsoft Sans Serif" w:hAnsi="Cambria" w:cs="Times New Roman"/>
                <w:kern w:val="24"/>
                <w:sz w:val="24"/>
                <w:szCs w:val="24"/>
                <w:lang w:eastAsia="ru-RU"/>
              </w:rPr>
              <w:t>3</w:t>
            </w:r>
          </w:p>
        </w:tc>
        <w:tc>
          <w:tcPr>
            <w:tcW w:w="6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3F1F" w:rsidRPr="00FD3F1F" w:rsidRDefault="00FD3F1F" w:rsidP="00FD3F1F">
            <w:pPr>
              <w:spacing w:after="0" w:line="240" w:lineRule="auto"/>
              <w:jc w:val="both"/>
              <w:textAlignment w:val="baseline"/>
              <w:rPr>
                <w:rFonts w:ascii="Cambria" w:eastAsia="Microsoft Sans Serif" w:hAnsi="Cambria" w:cs="Times New Roman"/>
                <w:sz w:val="24"/>
                <w:szCs w:val="24"/>
                <w:lang w:eastAsia="ru-RU"/>
              </w:rPr>
            </w:pPr>
            <w:r w:rsidRPr="00FD3F1F">
              <w:rPr>
                <w:rFonts w:ascii="Cambria" w:eastAsia="Microsoft Sans Serif" w:hAnsi="Cambria" w:cs="Times New Roman"/>
                <w:kern w:val="24"/>
                <w:sz w:val="24"/>
                <w:szCs w:val="24"/>
                <w:lang w:eastAsia="ru-RU"/>
              </w:rPr>
              <w:t xml:space="preserve">Охрана труда, безопасность жизнедеятельности, безопасность окружающей среды </w:t>
            </w: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4</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044"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r>
      <w:tr w:rsidR="00FD3F1F" w:rsidRPr="00FD3F1F" w:rsidTr="00463521">
        <w:trPr>
          <w:trHeight w:val="400"/>
        </w:trPr>
        <w:tc>
          <w:tcPr>
            <w:tcW w:w="12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D3F1F" w:rsidRPr="00FD3F1F" w:rsidRDefault="00FD3F1F" w:rsidP="00FD3F1F">
            <w:pPr>
              <w:spacing w:after="0" w:line="240" w:lineRule="auto"/>
              <w:jc w:val="center"/>
              <w:rPr>
                <w:rFonts w:ascii="Cambria" w:eastAsia="Microsoft Sans Serif" w:hAnsi="Cambria" w:cs="Times New Roman"/>
                <w:kern w:val="24"/>
                <w:sz w:val="24"/>
                <w:szCs w:val="24"/>
                <w:lang w:eastAsia="ru-RU"/>
              </w:rPr>
            </w:pPr>
            <w:r w:rsidRPr="00FD3F1F">
              <w:rPr>
                <w:rFonts w:ascii="Cambria" w:eastAsia="Microsoft Sans Serif" w:hAnsi="Cambria" w:cs="Times New Roman"/>
                <w:kern w:val="24"/>
                <w:sz w:val="24"/>
                <w:szCs w:val="24"/>
                <w:lang w:eastAsia="ru-RU"/>
              </w:rPr>
              <w:t>4</w:t>
            </w:r>
          </w:p>
        </w:tc>
        <w:tc>
          <w:tcPr>
            <w:tcW w:w="6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both"/>
              <w:textAlignment w:val="baseline"/>
              <w:rPr>
                <w:rFonts w:ascii="Cambria" w:eastAsia="Microsoft Sans Serif" w:hAnsi="Cambria" w:cs="Times New Roman"/>
                <w:sz w:val="24"/>
                <w:szCs w:val="24"/>
                <w:lang w:eastAsia="ru-RU"/>
              </w:rPr>
            </w:pPr>
            <w:r w:rsidRPr="00FD3F1F">
              <w:rPr>
                <w:rFonts w:ascii="Cambria" w:eastAsia="Microsoft Sans Serif" w:hAnsi="Cambria" w:cs="Times New Roman"/>
                <w:kern w:val="24"/>
                <w:sz w:val="24"/>
                <w:szCs w:val="24"/>
                <w:lang w:eastAsia="ru-RU"/>
              </w:rPr>
              <w:t>Экономика и правовое обеспечение профессиональной деятельности</w:t>
            </w: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4</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044"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r>
      <w:tr w:rsidR="00FD3F1F" w:rsidRPr="00FD3F1F" w:rsidTr="00463521">
        <w:trPr>
          <w:trHeight w:val="243"/>
        </w:trPr>
        <w:tc>
          <w:tcPr>
            <w:tcW w:w="12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D3F1F" w:rsidRPr="00FD3F1F" w:rsidRDefault="00FD3F1F" w:rsidP="00FD3F1F">
            <w:pPr>
              <w:spacing w:after="0" w:line="240" w:lineRule="auto"/>
              <w:jc w:val="center"/>
              <w:rPr>
                <w:rFonts w:ascii="Cambria" w:eastAsia="Microsoft Sans Serif" w:hAnsi="Cambria" w:cs="Times New Roman"/>
                <w:kern w:val="24"/>
                <w:sz w:val="24"/>
                <w:szCs w:val="24"/>
                <w:lang w:eastAsia="ru-RU"/>
              </w:rPr>
            </w:pPr>
          </w:p>
        </w:tc>
        <w:tc>
          <w:tcPr>
            <w:tcW w:w="6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ИТОГО:</w:t>
            </w: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b/>
                <w:sz w:val="24"/>
                <w:szCs w:val="24"/>
                <w:lang w:eastAsia="ru-RU"/>
              </w:rPr>
            </w:pPr>
            <w:r w:rsidRPr="00FD3F1F">
              <w:rPr>
                <w:rFonts w:ascii="Cambria" w:eastAsia="Times New Roman" w:hAnsi="Cambria" w:cs="Times New Roman"/>
                <w:b/>
                <w:sz w:val="24"/>
                <w:szCs w:val="24"/>
                <w:lang w:eastAsia="ru-RU"/>
              </w:rPr>
              <w:t>16</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b/>
                <w:sz w:val="24"/>
                <w:szCs w:val="24"/>
                <w:lang w:eastAsia="ru-RU"/>
              </w:rPr>
            </w:pPr>
            <w:r w:rsidRPr="00FD3F1F">
              <w:rPr>
                <w:rFonts w:ascii="Cambria" w:eastAsia="Times New Roman" w:hAnsi="Cambria" w:cs="Times New Roman"/>
                <w:b/>
                <w:sz w:val="24"/>
                <w:szCs w:val="24"/>
                <w:lang w:eastAsia="ru-RU"/>
              </w:rPr>
              <w:t>4</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b/>
                <w:sz w:val="24"/>
                <w:szCs w:val="24"/>
                <w:lang w:eastAsia="ru-RU"/>
              </w:rPr>
            </w:pPr>
            <w:r w:rsidRPr="00FD3F1F">
              <w:rPr>
                <w:rFonts w:ascii="Cambria" w:eastAsia="Times New Roman" w:hAnsi="Cambria" w:cs="Times New Roman"/>
                <w:b/>
                <w:sz w:val="24"/>
                <w:szCs w:val="24"/>
                <w:lang w:eastAsia="ru-RU"/>
              </w:rPr>
              <w:t>4</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b/>
                <w:sz w:val="24"/>
                <w:szCs w:val="24"/>
                <w:lang w:eastAsia="ru-RU"/>
              </w:rPr>
            </w:pPr>
            <w:r w:rsidRPr="00FD3F1F">
              <w:rPr>
                <w:rFonts w:ascii="Cambria" w:eastAsia="Times New Roman" w:hAnsi="Cambria" w:cs="Times New Roman"/>
                <w:b/>
                <w:sz w:val="24"/>
                <w:szCs w:val="24"/>
                <w:lang w:eastAsia="ru-RU"/>
              </w:rPr>
              <w:t>4</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b/>
                <w:sz w:val="24"/>
                <w:szCs w:val="24"/>
                <w:lang w:eastAsia="ru-RU"/>
              </w:rPr>
            </w:pPr>
            <w:r w:rsidRPr="00FD3F1F">
              <w:rPr>
                <w:rFonts w:ascii="Cambria" w:eastAsia="Times New Roman" w:hAnsi="Cambria" w:cs="Times New Roman"/>
                <w:b/>
                <w:sz w:val="24"/>
                <w:szCs w:val="24"/>
                <w:lang w:eastAsia="ru-RU"/>
              </w:rPr>
              <w:t>4</w:t>
            </w:r>
          </w:p>
        </w:tc>
        <w:tc>
          <w:tcPr>
            <w:tcW w:w="1044"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b/>
                <w:sz w:val="24"/>
                <w:szCs w:val="24"/>
                <w:lang w:eastAsia="ru-RU"/>
              </w:rPr>
            </w:pPr>
            <w:r w:rsidRPr="00FD3F1F">
              <w:rPr>
                <w:rFonts w:ascii="Cambria" w:eastAsia="Times New Roman" w:hAnsi="Cambria" w:cs="Times New Roman"/>
                <w:b/>
                <w:sz w:val="24"/>
                <w:szCs w:val="24"/>
                <w:lang w:eastAsia="ru-RU"/>
              </w:rPr>
              <w:t>4</w:t>
            </w:r>
          </w:p>
        </w:tc>
      </w:tr>
      <w:tr w:rsidR="00FD3F1F" w:rsidRPr="00FD3F1F" w:rsidTr="00463521">
        <w:trPr>
          <w:trHeight w:val="381"/>
        </w:trPr>
        <w:tc>
          <w:tcPr>
            <w:tcW w:w="12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D3F1F" w:rsidRPr="00FD3F1F" w:rsidRDefault="00FD3F1F" w:rsidP="00FD3F1F">
            <w:pPr>
              <w:spacing w:after="0" w:line="240" w:lineRule="auto"/>
              <w:jc w:val="center"/>
              <w:rPr>
                <w:rFonts w:ascii="Cambria" w:eastAsia="Microsoft Sans Serif" w:hAnsi="Cambria" w:cs="Times New Roman"/>
                <w:kern w:val="24"/>
                <w:sz w:val="24"/>
                <w:szCs w:val="24"/>
                <w:lang w:eastAsia="ru-RU"/>
              </w:rPr>
            </w:pPr>
          </w:p>
        </w:tc>
        <w:tc>
          <w:tcPr>
            <w:tcW w:w="13591"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Microsoft Sans Serif" w:hAnsi="Cambria" w:cs="Times New Roman"/>
                <w:i/>
                <w:kern w:val="24"/>
                <w:sz w:val="24"/>
                <w:szCs w:val="24"/>
                <w:lang w:eastAsia="ru-RU"/>
              </w:rPr>
              <w:t>Вариативный раздел тестового задания (специфика УГС)</w:t>
            </w:r>
          </w:p>
        </w:tc>
      </w:tr>
      <w:tr w:rsidR="00FD3F1F" w:rsidRPr="00FD3F1F" w:rsidTr="00463521">
        <w:trPr>
          <w:trHeight w:val="406"/>
        </w:trPr>
        <w:tc>
          <w:tcPr>
            <w:tcW w:w="12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D3F1F" w:rsidRPr="00FD3F1F" w:rsidRDefault="00FD3F1F" w:rsidP="00FD3F1F">
            <w:pPr>
              <w:spacing w:after="0" w:line="240" w:lineRule="auto"/>
              <w:jc w:val="center"/>
              <w:rPr>
                <w:rFonts w:ascii="Cambria" w:eastAsia="Microsoft Sans Serif" w:hAnsi="Cambria" w:cs="Times New Roman"/>
                <w:kern w:val="24"/>
                <w:sz w:val="24"/>
                <w:szCs w:val="24"/>
                <w:lang w:eastAsia="ru-RU"/>
              </w:rPr>
            </w:pPr>
            <w:r w:rsidRPr="00FD3F1F">
              <w:rPr>
                <w:rFonts w:ascii="Cambria" w:eastAsia="Microsoft Sans Serif" w:hAnsi="Cambria" w:cs="Times New Roman"/>
                <w:kern w:val="24"/>
                <w:sz w:val="24"/>
                <w:szCs w:val="24"/>
                <w:lang w:eastAsia="ru-RU"/>
              </w:rPr>
              <w:t>1</w:t>
            </w:r>
          </w:p>
        </w:tc>
        <w:tc>
          <w:tcPr>
            <w:tcW w:w="6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rPr>
                <w:rFonts w:ascii="Cambria" w:eastAsia="Microsoft Sans Serif" w:hAnsi="Cambria" w:cs="Times New Roman"/>
                <w:kern w:val="24"/>
                <w:sz w:val="24"/>
                <w:szCs w:val="24"/>
                <w:lang w:eastAsia="ru-RU"/>
              </w:rPr>
            </w:pPr>
            <w:r w:rsidRPr="00FD3F1F">
              <w:rPr>
                <w:rFonts w:ascii="Cambria" w:eastAsia="Microsoft Sans Serif" w:hAnsi="Cambria" w:cs="Times New Roman"/>
                <w:kern w:val="24"/>
                <w:sz w:val="24"/>
                <w:szCs w:val="24"/>
                <w:lang w:eastAsia="ru-RU"/>
              </w:rPr>
              <w:t>Операционные системы и среды</w:t>
            </w: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8</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2</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2</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2</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2</w:t>
            </w:r>
          </w:p>
        </w:tc>
        <w:tc>
          <w:tcPr>
            <w:tcW w:w="1044"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2</w:t>
            </w:r>
          </w:p>
        </w:tc>
      </w:tr>
      <w:tr w:rsidR="00FD3F1F" w:rsidRPr="00FD3F1F" w:rsidTr="00463521">
        <w:trPr>
          <w:trHeight w:val="528"/>
        </w:trPr>
        <w:tc>
          <w:tcPr>
            <w:tcW w:w="12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D3F1F" w:rsidRPr="00FD3F1F" w:rsidRDefault="00FD3F1F" w:rsidP="00FD3F1F">
            <w:pPr>
              <w:spacing w:after="0" w:line="240" w:lineRule="auto"/>
              <w:jc w:val="center"/>
              <w:rPr>
                <w:rFonts w:ascii="Cambria" w:eastAsia="Microsoft Sans Serif" w:hAnsi="Cambria" w:cs="Times New Roman"/>
                <w:kern w:val="24"/>
                <w:sz w:val="24"/>
                <w:szCs w:val="24"/>
                <w:lang w:eastAsia="ru-RU"/>
              </w:rPr>
            </w:pPr>
            <w:r w:rsidRPr="00FD3F1F">
              <w:rPr>
                <w:rFonts w:ascii="Cambria" w:eastAsia="Microsoft Sans Serif" w:hAnsi="Cambria" w:cs="Times New Roman"/>
                <w:kern w:val="24"/>
                <w:sz w:val="24"/>
                <w:szCs w:val="24"/>
                <w:lang w:eastAsia="ru-RU"/>
              </w:rPr>
              <w:t>2</w:t>
            </w:r>
          </w:p>
        </w:tc>
        <w:tc>
          <w:tcPr>
            <w:tcW w:w="6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rPr>
                <w:rFonts w:ascii="Cambria" w:eastAsia="Microsoft Sans Serif" w:hAnsi="Cambria" w:cs="Times New Roman"/>
                <w:i/>
                <w:kern w:val="24"/>
                <w:sz w:val="24"/>
                <w:szCs w:val="24"/>
                <w:lang w:eastAsia="ru-RU"/>
              </w:rPr>
            </w:pPr>
            <w:r w:rsidRPr="00FD3F1F">
              <w:rPr>
                <w:rFonts w:ascii="Cambria" w:eastAsia="Microsoft Sans Serif" w:hAnsi="Cambria" w:cs="Times New Roman"/>
                <w:sz w:val="24"/>
                <w:szCs w:val="24"/>
                <w:lang w:eastAsia="ru-RU"/>
              </w:rPr>
              <w:t>Аппаратные средства и архитектура вычислительной техники</w:t>
            </w: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12</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3</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3</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3</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3</w:t>
            </w:r>
          </w:p>
        </w:tc>
        <w:tc>
          <w:tcPr>
            <w:tcW w:w="1044"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3</w:t>
            </w:r>
          </w:p>
        </w:tc>
      </w:tr>
      <w:tr w:rsidR="00FD3F1F" w:rsidRPr="00FD3F1F" w:rsidTr="00463521">
        <w:trPr>
          <w:trHeight w:val="528"/>
        </w:trPr>
        <w:tc>
          <w:tcPr>
            <w:tcW w:w="12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D3F1F" w:rsidRPr="00FD3F1F" w:rsidRDefault="00FD3F1F" w:rsidP="00FD3F1F">
            <w:pPr>
              <w:spacing w:after="0" w:line="240" w:lineRule="auto"/>
              <w:jc w:val="center"/>
              <w:rPr>
                <w:rFonts w:ascii="Cambria" w:eastAsia="Microsoft Sans Serif" w:hAnsi="Cambria" w:cs="Times New Roman"/>
                <w:kern w:val="24"/>
                <w:sz w:val="24"/>
                <w:szCs w:val="24"/>
                <w:lang w:eastAsia="ru-RU"/>
              </w:rPr>
            </w:pPr>
            <w:r w:rsidRPr="00FD3F1F">
              <w:rPr>
                <w:rFonts w:ascii="Cambria" w:eastAsia="Microsoft Sans Serif" w:hAnsi="Cambria" w:cs="Times New Roman"/>
                <w:kern w:val="24"/>
                <w:sz w:val="24"/>
                <w:szCs w:val="24"/>
                <w:lang w:eastAsia="ru-RU"/>
              </w:rPr>
              <w:t>3</w:t>
            </w:r>
          </w:p>
        </w:tc>
        <w:tc>
          <w:tcPr>
            <w:tcW w:w="6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rPr>
                <w:rFonts w:ascii="Cambria" w:eastAsia="Microsoft Sans Serif" w:hAnsi="Cambria" w:cs="Times New Roman"/>
                <w:sz w:val="24"/>
                <w:szCs w:val="24"/>
                <w:lang w:eastAsia="ru-RU"/>
              </w:rPr>
            </w:pPr>
            <w:r w:rsidRPr="00FD3F1F">
              <w:rPr>
                <w:rFonts w:ascii="Cambria" w:eastAsia="Microsoft Sans Serif" w:hAnsi="Cambria" w:cs="Times New Roman"/>
                <w:kern w:val="24"/>
                <w:sz w:val="24"/>
                <w:szCs w:val="24"/>
                <w:lang w:eastAsia="ru-RU"/>
              </w:rPr>
              <w:t>Оборудование, материалы, инструменты</w:t>
            </w: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4</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c>
          <w:tcPr>
            <w:tcW w:w="1044"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r>
      <w:tr w:rsidR="00FD3F1F" w:rsidRPr="00FD3F1F" w:rsidTr="00463521">
        <w:trPr>
          <w:trHeight w:val="434"/>
        </w:trPr>
        <w:tc>
          <w:tcPr>
            <w:tcW w:w="12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rPr>
                <w:rFonts w:ascii="Cambria" w:eastAsia="Microsoft Sans Serif" w:hAnsi="Cambria" w:cs="Times New Roman"/>
                <w:kern w:val="24"/>
                <w:sz w:val="24"/>
                <w:szCs w:val="24"/>
                <w:lang w:eastAsia="ru-RU"/>
              </w:rPr>
            </w:pPr>
          </w:p>
        </w:tc>
        <w:tc>
          <w:tcPr>
            <w:tcW w:w="6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ИТОГО:</w:t>
            </w: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b/>
                <w:sz w:val="24"/>
                <w:szCs w:val="24"/>
                <w:lang w:eastAsia="ru-RU"/>
              </w:rPr>
            </w:pPr>
            <w:r w:rsidRPr="00FD3F1F">
              <w:rPr>
                <w:rFonts w:ascii="Cambria" w:eastAsia="Times New Roman" w:hAnsi="Cambria" w:cs="Times New Roman"/>
                <w:b/>
                <w:sz w:val="24"/>
                <w:szCs w:val="24"/>
                <w:lang w:eastAsia="ru-RU"/>
              </w:rPr>
              <w:t>24</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b/>
                <w:sz w:val="24"/>
                <w:szCs w:val="24"/>
                <w:lang w:eastAsia="ru-RU"/>
              </w:rPr>
            </w:pPr>
            <w:r w:rsidRPr="00FD3F1F">
              <w:rPr>
                <w:rFonts w:ascii="Cambria" w:eastAsia="Times New Roman" w:hAnsi="Cambria" w:cs="Times New Roman"/>
                <w:b/>
                <w:sz w:val="24"/>
                <w:szCs w:val="24"/>
                <w:lang w:eastAsia="ru-RU"/>
              </w:rPr>
              <w:t>6</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b/>
                <w:sz w:val="24"/>
                <w:szCs w:val="24"/>
                <w:lang w:eastAsia="ru-RU"/>
              </w:rPr>
            </w:pPr>
            <w:r w:rsidRPr="00FD3F1F">
              <w:rPr>
                <w:rFonts w:ascii="Cambria" w:eastAsia="Times New Roman" w:hAnsi="Cambria" w:cs="Times New Roman"/>
                <w:b/>
                <w:sz w:val="24"/>
                <w:szCs w:val="24"/>
                <w:lang w:eastAsia="ru-RU"/>
              </w:rPr>
              <w:t>6</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b/>
                <w:sz w:val="24"/>
                <w:szCs w:val="24"/>
                <w:lang w:eastAsia="ru-RU"/>
              </w:rPr>
            </w:pPr>
            <w:r w:rsidRPr="00FD3F1F">
              <w:rPr>
                <w:rFonts w:ascii="Cambria" w:eastAsia="Times New Roman" w:hAnsi="Cambria" w:cs="Times New Roman"/>
                <w:b/>
                <w:sz w:val="24"/>
                <w:szCs w:val="24"/>
                <w:lang w:eastAsia="ru-RU"/>
              </w:rPr>
              <w:t>6</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b/>
                <w:sz w:val="24"/>
                <w:szCs w:val="24"/>
                <w:lang w:eastAsia="ru-RU"/>
              </w:rPr>
            </w:pPr>
            <w:r w:rsidRPr="00FD3F1F">
              <w:rPr>
                <w:rFonts w:ascii="Cambria" w:eastAsia="Times New Roman" w:hAnsi="Cambria" w:cs="Times New Roman"/>
                <w:b/>
                <w:sz w:val="24"/>
                <w:szCs w:val="24"/>
                <w:lang w:eastAsia="ru-RU"/>
              </w:rPr>
              <w:t>6</w:t>
            </w:r>
          </w:p>
        </w:tc>
        <w:tc>
          <w:tcPr>
            <w:tcW w:w="1044"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b/>
                <w:sz w:val="24"/>
                <w:szCs w:val="24"/>
                <w:lang w:eastAsia="ru-RU"/>
              </w:rPr>
            </w:pPr>
            <w:r w:rsidRPr="00FD3F1F">
              <w:rPr>
                <w:rFonts w:ascii="Cambria" w:eastAsia="Times New Roman" w:hAnsi="Cambria" w:cs="Times New Roman"/>
                <w:b/>
                <w:sz w:val="24"/>
                <w:szCs w:val="24"/>
                <w:lang w:eastAsia="ru-RU"/>
              </w:rPr>
              <w:t>6</w:t>
            </w:r>
          </w:p>
        </w:tc>
      </w:tr>
      <w:tr w:rsidR="00FD3F1F" w:rsidRPr="00FD3F1F" w:rsidTr="00463521">
        <w:trPr>
          <w:trHeight w:val="231"/>
        </w:trPr>
        <w:tc>
          <w:tcPr>
            <w:tcW w:w="12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3F1F" w:rsidRPr="00FD3F1F" w:rsidRDefault="00FD3F1F" w:rsidP="00FD3F1F">
            <w:pPr>
              <w:spacing w:after="0" w:line="240" w:lineRule="auto"/>
              <w:rPr>
                <w:rFonts w:ascii="Cambria" w:eastAsia="Times New Roman" w:hAnsi="Cambria" w:cs="Times New Roman"/>
                <w:sz w:val="24"/>
                <w:szCs w:val="24"/>
                <w:lang w:eastAsia="ru-RU"/>
              </w:rPr>
            </w:pPr>
            <w:r w:rsidRPr="00FD3F1F">
              <w:rPr>
                <w:rFonts w:ascii="Cambria" w:eastAsia="Microsoft Sans Serif" w:hAnsi="Cambria" w:cs="Times New Roman"/>
                <w:kern w:val="24"/>
                <w:sz w:val="24"/>
                <w:szCs w:val="24"/>
                <w:lang w:eastAsia="ru-RU"/>
              </w:rPr>
              <w:t> </w:t>
            </w:r>
          </w:p>
        </w:tc>
        <w:tc>
          <w:tcPr>
            <w:tcW w:w="6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3F1F" w:rsidRPr="00FD3F1F" w:rsidRDefault="00FD3F1F" w:rsidP="00FD3F1F">
            <w:pPr>
              <w:spacing w:after="0" w:line="240" w:lineRule="auto"/>
              <w:rPr>
                <w:rFonts w:ascii="Cambria" w:eastAsia="Times New Roman" w:hAnsi="Cambria" w:cs="Times New Roman"/>
                <w:sz w:val="24"/>
                <w:szCs w:val="24"/>
                <w:lang w:eastAsia="ru-RU"/>
              </w:rPr>
            </w:pPr>
            <w:r w:rsidRPr="00FD3F1F">
              <w:rPr>
                <w:rFonts w:ascii="Cambria" w:eastAsia="Microsoft Sans Serif" w:hAnsi="Cambria" w:cs="Times New Roman"/>
                <w:b/>
                <w:bCs/>
                <w:kern w:val="24"/>
                <w:sz w:val="24"/>
                <w:szCs w:val="24"/>
                <w:lang w:eastAsia="ru-RU"/>
              </w:rPr>
              <w:t>ВСЕГО:</w:t>
            </w: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Microsoft Sans Serif" w:hAnsi="Cambria" w:cs="Times New Roman"/>
                <w:b/>
                <w:bCs/>
                <w:kern w:val="24"/>
                <w:sz w:val="24"/>
                <w:szCs w:val="24"/>
                <w:lang w:eastAsia="ru-RU"/>
              </w:rPr>
              <w:t>40</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10</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10</w:t>
            </w:r>
          </w:p>
        </w:tc>
        <w:tc>
          <w:tcPr>
            <w:tcW w:w="1255"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10</w:t>
            </w:r>
          </w:p>
        </w:tc>
        <w:tc>
          <w:tcPr>
            <w:tcW w:w="1253"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10</w:t>
            </w:r>
          </w:p>
        </w:tc>
        <w:tc>
          <w:tcPr>
            <w:tcW w:w="1044"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10</w:t>
            </w:r>
          </w:p>
        </w:tc>
      </w:tr>
    </w:tbl>
    <w:p w:rsidR="00FD3F1F" w:rsidRPr="00FD3F1F" w:rsidRDefault="00FD3F1F" w:rsidP="00FD3F1F">
      <w:pPr>
        <w:tabs>
          <w:tab w:val="left" w:pos="0"/>
        </w:tabs>
        <w:spacing w:after="0" w:line="240" w:lineRule="auto"/>
        <w:jc w:val="both"/>
        <w:rPr>
          <w:rFonts w:ascii="Cambria" w:eastAsia="Times New Roman" w:hAnsi="Cambria" w:cs="Times New Roman"/>
          <w:sz w:val="24"/>
          <w:szCs w:val="24"/>
          <w:lang w:eastAsia="ru-RU"/>
        </w:rPr>
      </w:pPr>
    </w:p>
    <w:p w:rsidR="00FD3F1F" w:rsidRPr="00FD3F1F" w:rsidRDefault="00FD3F1F" w:rsidP="00FD3F1F">
      <w:pPr>
        <w:tabs>
          <w:tab w:val="left" w:pos="0"/>
        </w:tabs>
        <w:spacing w:after="0" w:line="240" w:lineRule="auto"/>
        <w:jc w:val="both"/>
        <w:rPr>
          <w:rFonts w:ascii="Cambria" w:eastAsia="Times New Roman" w:hAnsi="Cambria" w:cs="Times New Roman"/>
          <w:sz w:val="24"/>
          <w:szCs w:val="24"/>
          <w:lang w:eastAsia="ru-RU"/>
        </w:rPr>
        <w:sectPr w:rsidR="00FD3F1F" w:rsidRPr="00FD3F1F" w:rsidSect="00574EEC">
          <w:pgSz w:w="16838" w:h="11906" w:orient="landscape"/>
          <w:pgMar w:top="1134" w:right="1134" w:bottom="709" w:left="1134" w:header="709" w:footer="709" w:gutter="0"/>
          <w:cols w:space="708"/>
          <w:titlePg/>
          <w:docGrid w:linePitch="381"/>
        </w:sectPr>
      </w:pPr>
    </w:p>
    <w:p w:rsidR="00FD3F1F" w:rsidRPr="00FD3F1F" w:rsidRDefault="00FD3F1F" w:rsidP="00A1780E">
      <w:pPr>
        <w:tabs>
          <w:tab w:val="left" w:pos="1134"/>
        </w:tabs>
        <w:spacing w:after="0" w:line="240" w:lineRule="auto"/>
        <w:ind w:firstLine="709"/>
        <w:jc w:val="both"/>
        <w:rPr>
          <w:rFonts w:ascii="Cambria" w:eastAsia="Microsoft Sans Serif" w:hAnsi="Cambria" w:cs="Times New Roman"/>
          <w:sz w:val="24"/>
          <w:szCs w:val="24"/>
          <w:lang w:eastAsia="ru-RU"/>
        </w:rPr>
      </w:pPr>
      <w:r w:rsidRPr="00FD3F1F">
        <w:rPr>
          <w:rFonts w:ascii="Cambria" w:eastAsia="Microsoft Sans Serif" w:hAnsi="Cambria" w:cs="Times New Roman"/>
          <w:sz w:val="24"/>
          <w:szCs w:val="24"/>
          <w:lang w:eastAsia="ru-RU"/>
        </w:rPr>
        <w:lastRenderedPageBreak/>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является правильным.</w:t>
      </w:r>
    </w:p>
    <w:p w:rsidR="00FD3F1F" w:rsidRPr="00FD3F1F" w:rsidRDefault="00FD3F1F" w:rsidP="00A1780E">
      <w:pPr>
        <w:tabs>
          <w:tab w:val="left" w:pos="1134"/>
        </w:tabs>
        <w:spacing w:after="0" w:line="240" w:lineRule="auto"/>
        <w:ind w:firstLine="709"/>
        <w:jc w:val="both"/>
        <w:rPr>
          <w:rFonts w:ascii="Cambria" w:eastAsia="Microsoft Sans Serif" w:hAnsi="Cambria" w:cs="Times New Roman"/>
          <w:sz w:val="24"/>
          <w:szCs w:val="24"/>
          <w:lang w:eastAsia="ru-RU"/>
        </w:rPr>
      </w:pPr>
      <w:r w:rsidRPr="00FD3F1F">
        <w:rPr>
          <w:rFonts w:ascii="Cambria" w:eastAsia="Microsoft Sans Serif" w:hAnsi="Cambria" w:cs="Times New Roman"/>
          <w:sz w:val="24"/>
          <w:szCs w:val="24"/>
          <w:lang w:eastAsia="ru-RU"/>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FD3F1F" w:rsidRPr="00FD3F1F" w:rsidRDefault="00FD3F1F" w:rsidP="00A1780E">
      <w:pPr>
        <w:tabs>
          <w:tab w:val="left" w:pos="1134"/>
        </w:tabs>
        <w:spacing w:after="0" w:line="240" w:lineRule="auto"/>
        <w:ind w:firstLine="709"/>
        <w:jc w:val="both"/>
        <w:rPr>
          <w:rFonts w:ascii="Cambria" w:eastAsia="Microsoft Sans Serif" w:hAnsi="Cambria" w:cs="Times New Roman"/>
          <w:sz w:val="24"/>
          <w:szCs w:val="24"/>
          <w:lang w:eastAsia="ru-RU"/>
        </w:rPr>
      </w:pPr>
      <w:r w:rsidRPr="00FD3F1F">
        <w:rPr>
          <w:rFonts w:ascii="Cambria" w:eastAsia="Microsoft Sans Serif" w:hAnsi="Cambria" w:cs="Times New Roman"/>
          <w:sz w:val="24"/>
          <w:szCs w:val="24"/>
          <w:lang w:eastAsia="ru-RU"/>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FD3F1F" w:rsidRPr="00FD3F1F" w:rsidRDefault="00FD3F1F" w:rsidP="00A1780E">
      <w:pPr>
        <w:tabs>
          <w:tab w:val="left" w:pos="1134"/>
        </w:tabs>
        <w:spacing w:after="0" w:line="240" w:lineRule="auto"/>
        <w:ind w:firstLine="709"/>
        <w:jc w:val="both"/>
        <w:rPr>
          <w:rFonts w:ascii="Cambria" w:eastAsia="Microsoft Sans Serif" w:hAnsi="Cambria" w:cs="Times New Roman"/>
          <w:sz w:val="24"/>
          <w:szCs w:val="24"/>
          <w:lang w:eastAsia="ru-RU"/>
        </w:rPr>
      </w:pPr>
      <w:r w:rsidRPr="00FD3F1F">
        <w:rPr>
          <w:rFonts w:ascii="Cambria" w:eastAsia="Microsoft Sans Serif" w:hAnsi="Cambria" w:cs="Times New Roman"/>
          <w:sz w:val="24"/>
          <w:szCs w:val="24"/>
          <w:lang w:eastAsia="ru-RU"/>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FD3F1F" w:rsidRPr="00FD3F1F" w:rsidRDefault="00FD3F1F" w:rsidP="00A1780E">
      <w:pPr>
        <w:tabs>
          <w:tab w:val="left" w:pos="1134"/>
        </w:tabs>
        <w:spacing w:after="0" w:line="240" w:lineRule="auto"/>
        <w:ind w:firstLine="709"/>
        <w:jc w:val="both"/>
        <w:rPr>
          <w:rFonts w:ascii="Cambria" w:eastAsia="Microsoft Sans Serif" w:hAnsi="Cambria" w:cs="Times New Roman"/>
          <w:sz w:val="24"/>
          <w:szCs w:val="24"/>
          <w:lang w:eastAsia="ru-RU"/>
        </w:rPr>
      </w:pPr>
      <w:r w:rsidRPr="00FD3F1F">
        <w:rPr>
          <w:rFonts w:ascii="Cambria" w:eastAsia="Microsoft Sans Serif" w:hAnsi="Cambria" w:cs="Times New Roman"/>
          <w:sz w:val="24"/>
          <w:szCs w:val="24"/>
          <w:lang w:eastAsia="ru-RU"/>
        </w:rPr>
        <w:t>Выполнение задания «Тестирование» реализуется посредством применения прикладных компьютерных программ.</w:t>
      </w:r>
    </w:p>
    <w:p w:rsidR="00FD3F1F" w:rsidRPr="00FD3F1F" w:rsidRDefault="00FD3F1F" w:rsidP="00A1780E">
      <w:pPr>
        <w:tabs>
          <w:tab w:val="left" w:pos="1134"/>
        </w:tabs>
        <w:spacing w:after="0" w:line="240" w:lineRule="auto"/>
        <w:ind w:firstLine="709"/>
        <w:jc w:val="both"/>
        <w:rPr>
          <w:rFonts w:ascii="Cambria" w:eastAsia="Microsoft Sans Serif" w:hAnsi="Cambria" w:cs="Times New Roman"/>
          <w:sz w:val="24"/>
          <w:szCs w:val="24"/>
          <w:lang w:eastAsia="ru-RU"/>
        </w:rPr>
      </w:pPr>
      <w:r w:rsidRPr="00FD3F1F">
        <w:rPr>
          <w:rFonts w:ascii="Cambria" w:eastAsia="Microsoft Sans Serif" w:hAnsi="Cambria" w:cs="Times New Roman"/>
          <w:sz w:val="24"/>
          <w:szCs w:val="24"/>
          <w:lang w:eastAsia="ru-RU"/>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FD3F1F" w:rsidRPr="00FD3F1F" w:rsidRDefault="00FD3F1F" w:rsidP="00A1780E">
      <w:pPr>
        <w:numPr>
          <w:ilvl w:val="1"/>
          <w:numId w:val="1"/>
        </w:numPr>
        <w:tabs>
          <w:tab w:val="left" w:pos="1134"/>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Практические задания I уровня включают два вида заданий – «Перевод профессионального текста (сообщения)» и «Организация работы коллектива».</w:t>
      </w:r>
    </w:p>
    <w:p w:rsidR="00FD3F1F" w:rsidRPr="00FD3F1F" w:rsidRDefault="00FD3F1F" w:rsidP="00A1780E">
      <w:pPr>
        <w:numPr>
          <w:ilvl w:val="1"/>
          <w:numId w:val="1"/>
        </w:numPr>
        <w:tabs>
          <w:tab w:val="left" w:pos="1134"/>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Задание «Перевод профессионального текста (сообщения)» позволяет оценить уровень сформированности:</w:t>
      </w:r>
    </w:p>
    <w:p w:rsidR="00FD3F1F" w:rsidRPr="00FD3F1F" w:rsidRDefault="00FD3F1F" w:rsidP="00A1780E">
      <w:pPr>
        <w:numPr>
          <w:ilvl w:val="0"/>
          <w:numId w:val="7"/>
        </w:numPr>
        <w:tabs>
          <w:tab w:val="left" w:pos="1134"/>
          <w:tab w:val="left" w:pos="1276"/>
        </w:tabs>
        <w:spacing w:after="0" w:line="240" w:lineRule="auto"/>
        <w:ind w:left="0" w:firstLine="709"/>
        <w:contextualSpacing/>
        <w:jc w:val="both"/>
        <w:rPr>
          <w:rFonts w:ascii="Cambria" w:eastAsia="Calibri" w:hAnsi="Cambria" w:cs="Times New Roman"/>
          <w:sz w:val="24"/>
          <w:szCs w:val="24"/>
          <w:lang w:eastAsia="ru-RU"/>
        </w:rPr>
      </w:pPr>
      <w:r w:rsidRPr="00FD3F1F">
        <w:rPr>
          <w:rFonts w:ascii="Cambria" w:eastAsia="Calibri" w:hAnsi="Cambria" w:cs="Times New Roman"/>
          <w:sz w:val="24"/>
          <w:szCs w:val="24"/>
          <w:lang w:eastAsia="ru-RU"/>
        </w:rPr>
        <w:t>умений применять лексику и грамматику иностранного языка для перевода текста на профессиональную тему;</w:t>
      </w:r>
    </w:p>
    <w:p w:rsidR="00FD3F1F" w:rsidRPr="00FD3F1F" w:rsidRDefault="00FD3F1F" w:rsidP="00A1780E">
      <w:pPr>
        <w:numPr>
          <w:ilvl w:val="0"/>
          <w:numId w:val="7"/>
        </w:numPr>
        <w:tabs>
          <w:tab w:val="left" w:pos="1134"/>
          <w:tab w:val="left" w:pos="1276"/>
        </w:tabs>
        <w:spacing w:after="0" w:line="240" w:lineRule="auto"/>
        <w:ind w:left="0" w:firstLine="709"/>
        <w:contextualSpacing/>
        <w:jc w:val="both"/>
        <w:rPr>
          <w:rFonts w:ascii="Cambria" w:eastAsia="Calibri" w:hAnsi="Cambria" w:cs="Times New Roman"/>
          <w:sz w:val="24"/>
          <w:szCs w:val="24"/>
          <w:lang w:eastAsia="ru-RU"/>
        </w:rPr>
      </w:pPr>
      <w:r w:rsidRPr="00FD3F1F">
        <w:rPr>
          <w:rFonts w:ascii="Cambria" w:eastAsia="Calibri" w:hAnsi="Cambria" w:cs="Times New Roman"/>
          <w:sz w:val="24"/>
          <w:szCs w:val="24"/>
          <w:lang w:eastAsia="ru-RU"/>
        </w:rPr>
        <w:t>навыков использования информационно-коммуникационных технологий в профессиональной деятельности.</w:t>
      </w:r>
    </w:p>
    <w:p w:rsidR="00FD3F1F" w:rsidRPr="00FD3F1F" w:rsidRDefault="00FD3F1F" w:rsidP="00A1780E">
      <w:pPr>
        <w:tabs>
          <w:tab w:val="left" w:pos="709"/>
          <w:tab w:val="left" w:pos="1134"/>
        </w:tabs>
        <w:spacing w:after="0" w:line="240" w:lineRule="auto"/>
        <w:ind w:firstLine="709"/>
        <w:jc w:val="both"/>
        <w:rPr>
          <w:rFonts w:ascii="Cambria" w:eastAsia="Microsoft Sans Serif" w:hAnsi="Cambria" w:cs="Times New Roman"/>
          <w:sz w:val="24"/>
          <w:szCs w:val="24"/>
          <w:lang w:eastAsia="ru-RU"/>
        </w:rPr>
      </w:pPr>
      <w:r w:rsidRPr="00FD3F1F">
        <w:rPr>
          <w:rFonts w:ascii="Cambria" w:eastAsia="Microsoft Sans Serif" w:hAnsi="Cambria" w:cs="Times New Roman"/>
          <w:sz w:val="24"/>
          <w:szCs w:val="24"/>
          <w:lang w:eastAsia="ru-RU"/>
        </w:rPr>
        <w:t>Задание по переводу текста с иностранного языка на русский включает две задачи:</w:t>
      </w:r>
    </w:p>
    <w:p w:rsidR="00FD3F1F" w:rsidRPr="00FD3F1F" w:rsidRDefault="00FD3F1F" w:rsidP="00A1780E">
      <w:pPr>
        <w:numPr>
          <w:ilvl w:val="0"/>
          <w:numId w:val="7"/>
        </w:numPr>
        <w:tabs>
          <w:tab w:val="left" w:pos="1134"/>
          <w:tab w:val="left" w:pos="1276"/>
        </w:tabs>
        <w:spacing w:after="0" w:line="240" w:lineRule="auto"/>
        <w:ind w:left="0" w:firstLine="709"/>
        <w:contextualSpacing/>
        <w:jc w:val="both"/>
        <w:rPr>
          <w:rFonts w:ascii="Cambria" w:eastAsia="Calibri" w:hAnsi="Cambria" w:cs="Times New Roman"/>
          <w:sz w:val="24"/>
          <w:szCs w:val="24"/>
          <w:lang w:eastAsia="ru-RU"/>
        </w:rPr>
      </w:pPr>
      <w:r w:rsidRPr="00FD3F1F">
        <w:rPr>
          <w:rFonts w:ascii="Cambria" w:eastAsia="Calibri" w:hAnsi="Cambria" w:cs="Times New Roman"/>
          <w:sz w:val="24"/>
          <w:szCs w:val="24"/>
          <w:lang w:eastAsia="ru-RU"/>
        </w:rPr>
        <w:t>задача по переводу текста, включающего профессиональную лексику, с иностранного языка на русский при помощи словаря;</w:t>
      </w:r>
    </w:p>
    <w:p w:rsidR="00FD3F1F" w:rsidRPr="00FD3F1F" w:rsidRDefault="00FD3F1F" w:rsidP="00A1780E">
      <w:pPr>
        <w:numPr>
          <w:ilvl w:val="0"/>
          <w:numId w:val="7"/>
        </w:numPr>
        <w:tabs>
          <w:tab w:val="left" w:pos="1134"/>
          <w:tab w:val="left" w:pos="1276"/>
        </w:tabs>
        <w:spacing w:after="0" w:line="240" w:lineRule="auto"/>
        <w:ind w:left="0" w:firstLine="709"/>
        <w:contextualSpacing/>
        <w:jc w:val="both"/>
        <w:rPr>
          <w:rFonts w:ascii="Cambria" w:eastAsia="Calibri" w:hAnsi="Cambria" w:cs="Times New Roman"/>
          <w:sz w:val="24"/>
          <w:szCs w:val="24"/>
          <w:lang w:eastAsia="ru-RU"/>
        </w:rPr>
      </w:pPr>
      <w:r w:rsidRPr="00FD3F1F">
        <w:rPr>
          <w:rFonts w:ascii="Cambria" w:eastAsia="Calibri" w:hAnsi="Cambria" w:cs="Times New Roman"/>
          <w:sz w:val="24"/>
          <w:szCs w:val="24"/>
          <w:lang w:eastAsia="ru-RU"/>
        </w:rPr>
        <w:t>ответы на вопросы по тексту.</w:t>
      </w:r>
    </w:p>
    <w:p w:rsidR="00FD3F1F" w:rsidRPr="00FD3F1F" w:rsidRDefault="00FD3F1F" w:rsidP="00A1780E">
      <w:pPr>
        <w:tabs>
          <w:tab w:val="left" w:pos="709"/>
          <w:tab w:val="left" w:pos="1134"/>
        </w:tabs>
        <w:spacing w:after="0" w:line="240" w:lineRule="auto"/>
        <w:ind w:firstLine="709"/>
        <w:jc w:val="both"/>
        <w:rPr>
          <w:rFonts w:ascii="Cambria" w:eastAsia="Microsoft Sans Serif" w:hAnsi="Cambria" w:cs="Times New Roman"/>
          <w:sz w:val="24"/>
          <w:szCs w:val="24"/>
          <w:lang w:eastAsia="ru-RU"/>
        </w:rPr>
      </w:pPr>
      <w:r w:rsidRPr="00FD3F1F">
        <w:rPr>
          <w:rFonts w:ascii="Cambria" w:eastAsia="Microsoft Sans Serif" w:hAnsi="Cambria" w:cs="Times New Roman"/>
          <w:sz w:val="24"/>
          <w:szCs w:val="24"/>
          <w:lang w:eastAsia="ru-RU"/>
        </w:rPr>
        <w:t xml:space="preserve">Объем текста на иностранном языке составляет 1 500–2 000 знаков. </w:t>
      </w:r>
    </w:p>
    <w:p w:rsidR="00FD3F1F" w:rsidRPr="00FD3F1F" w:rsidRDefault="00FD3F1F" w:rsidP="00A1780E">
      <w:pPr>
        <w:tabs>
          <w:tab w:val="left" w:pos="709"/>
          <w:tab w:val="left" w:pos="1134"/>
        </w:tabs>
        <w:spacing w:after="0" w:line="240" w:lineRule="auto"/>
        <w:ind w:firstLine="709"/>
        <w:jc w:val="both"/>
        <w:rPr>
          <w:rFonts w:ascii="Cambria" w:eastAsia="Microsoft Sans Serif" w:hAnsi="Cambria" w:cs="Times New Roman"/>
          <w:sz w:val="24"/>
          <w:szCs w:val="24"/>
          <w:lang w:eastAsia="ru-RU"/>
        </w:rPr>
      </w:pPr>
      <w:r w:rsidRPr="00FD3F1F">
        <w:rPr>
          <w:rFonts w:ascii="Cambria" w:eastAsia="Microsoft Sans Serif" w:hAnsi="Cambria" w:cs="Times New Roman"/>
          <w:sz w:val="24"/>
          <w:szCs w:val="24"/>
          <w:lang w:eastAsia="ru-RU"/>
        </w:rPr>
        <w:t xml:space="preserve">Задание по переводу иностранного текста разработано на английском языке. </w:t>
      </w:r>
    </w:p>
    <w:p w:rsidR="00FD3F1F" w:rsidRPr="00FD3F1F" w:rsidRDefault="00FD3F1F" w:rsidP="00A1780E">
      <w:pPr>
        <w:numPr>
          <w:ilvl w:val="1"/>
          <w:numId w:val="1"/>
        </w:numPr>
        <w:tabs>
          <w:tab w:val="left" w:pos="1134"/>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Задание «Организация работы коллектива» позволяет оценить уровень сформированности:</w:t>
      </w:r>
    </w:p>
    <w:p w:rsidR="00FD3F1F" w:rsidRPr="00FD3F1F" w:rsidRDefault="00FD3F1F" w:rsidP="00A1780E">
      <w:pPr>
        <w:numPr>
          <w:ilvl w:val="0"/>
          <w:numId w:val="8"/>
        </w:numPr>
        <w:tabs>
          <w:tab w:val="left" w:pos="1134"/>
          <w:tab w:val="left" w:pos="1276"/>
        </w:tabs>
        <w:spacing w:after="0" w:line="240" w:lineRule="auto"/>
        <w:ind w:left="0" w:firstLine="709"/>
        <w:contextualSpacing/>
        <w:jc w:val="both"/>
        <w:rPr>
          <w:rFonts w:ascii="Cambria" w:eastAsia="Calibri" w:hAnsi="Cambria" w:cs="Times New Roman"/>
          <w:sz w:val="24"/>
          <w:szCs w:val="24"/>
          <w:lang w:eastAsia="ru-RU"/>
        </w:rPr>
      </w:pPr>
      <w:r w:rsidRPr="00FD3F1F">
        <w:rPr>
          <w:rFonts w:ascii="Cambria" w:eastAsia="Calibri" w:hAnsi="Cambria" w:cs="Times New Roman"/>
          <w:sz w:val="24"/>
          <w:szCs w:val="24"/>
          <w:lang w:eastAsia="ru-RU"/>
        </w:rPr>
        <w:t>умения организовывать производственную деятельност</w:t>
      </w:r>
      <w:r w:rsidR="00B026B9">
        <w:rPr>
          <w:rFonts w:ascii="Cambria" w:eastAsia="Calibri" w:hAnsi="Cambria" w:cs="Times New Roman"/>
          <w:sz w:val="24"/>
          <w:szCs w:val="24"/>
          <w:lang w:eastAsia="ru-RU"/>
        </w:rPr>
        <w:t>ь</w:t>
      </w:r>
      <w:r w:rsidRPr="00FD3F1F">
        <w:rPr>
          <w:rFonts w:ascii="Cambria" w:eastAsia="Calibri" w:hAnsi="Cambria" w:cs="Times New Roman"/>
          <w:sz w:val="24"/>
          <w:szCs w:val="24"/>
          <w:lang w:eastAsia="ru-RU"/>
        </w:rPr>
        <w:t xml:space="preserve"> подразделения;</w:t>
      </w:r>
    </w:p>
    <w:p w:rsidR="00FD3F1F" w:rsidRPr="00FD3F1F" w:rsidRDefault="00FD3F1F" w:rsidP="00A1780E">
      <w:pPr>
        <w:numPr>
          <w:ilvl w:val="0"/>
          <w:numId w:val="8"/>
        </w:numPr>
        <w:tabs>
          <w:tab w:val="left" w:pos="1134"/>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D3F1F" w:rsidRPr="00FD3F1F" w:rsidRDefault="00FD3F1F" w:rsidP="00A1780E">
      <w:pPr>
        <w:numPr>
          <w:ilvl w:val="0"/>
          <w:numId w:val="8"/>
        </w:numPr>
        <w:tabs>
          <w:tab w:val="left" w:pos="1134"/>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Calibri" w:hAnsi="Cambria" w:cs="Times New Roman"/>
          <w:sz w:val="24"/>
          <w:szCs w:val="24"/>
          <w:lang w:eastAsia="ru-RU"/>
        </w:rPr>
        <w:t>способности работать в коллективе и команде, эффективно общаться с коллегами, руководством, потребителями;</w:t>
      </w:r>
    </w:p>
    <w:p w:rsidR="00FD3F1F" w:rsidRPr="00FD3F1F" w:rsidRDefault="00FD3F1F" w:rsidP="00A1780E">
      <w:pPr>
        <w:numPr>
          <w:ilvl w:val="0"/>
          <w:numId w:val="8"/>
        </w:numPr>
        <w:tabs>
          <w:tab w:val="left" w:pos="1134"/>
          <w:tab w:val="left" w:pos="1276"/>
        </w:tabs>
        <w:spacing w:after="0" w:line="240" w:lineRule="auto"/>
        <w:ind w:left="0" w:firstLine="709"/>
        <w:contextualSpacing/>
        <w:jc w:val="both"/>
        <w:rPr>
          <w:rFonts w:ascii="Cambria" w:eastAsia="Calibri" w:hAnsi="Cambria" w:cs="Times New Roman"/>
          <w:sz w:val="24"/>
          <w:szCs w:val="24"/>
          <w:lang w:eastAsia="ru-RU"/>
        </w:rPr>
      </w:pPr>
      <w:r w:rsidRPr="00FD3F1F">
        <w:rPr>
          <w:rFonts w:ascii="Cambria" w:eastAsia="Calibri" w:hAnsi="Cambria" w:cs="Times New Roman"/>
          <w:sz w:val="24"/>
          <w:szCs w:val="24"/>
          <w:lang w:eastAsia="ru-RU"/>
        </w:rPr>
        <w:t>способности использовать информационно-коммуникационные технологии в профессиональной деятельности.</w:t>
      </w:r>
    </w:p>
    <w:p w:rsidR="00FD3F1F" w:rsidRPr="00FD3F1F" w:rsidRDefault="00FD3F1F" w:rsidP="00A1780E">
      <w:pPr>
        <w:tabs>
          <w:tab w:val="left" w:pos="1134"/>
          <w:tab w:val="left" w:pos="1276"/>
        </w:tabs>
        <w:spacing w:after="0" w:line="240" w:lineRule="auto"/>
        <w:ind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 xml:space="preserve">Задание </w:t>
      </w:r>
      <w:r w:rsidRPr="00FD3F1F">
        <w:rPr>
          <w:rFonts w:ascii="Cambria" w:eastAsia="Calibri" w:hAnsi="Cambria" w:cs="Times New Roman"/>
          <w:sz w:val="24"/>
          <w:szCs w:val="24"/>
          <w:lang w:eastAsia="ru-RU"/>
        </w:rPr>
        <w:t xml:space="preserve">«Организация работы коллектива» </w:t>
      </w:r>
      <w:r w:rsidRPr="00FD3F1F">
        <w:rPr>
          <w:rFonts w:ascii="Cambria" w:eastAsia="Times New Roman" w:hAnsi="Cambria" w:cs="Times New Roman"/>
          <w:sz w:val="24"/>
          <w:szCs w:val="24"/>
          <w:lang w:eastAsia="ru-RU"/>
        </w:rPr>
        <w:t>включает две задачи:</w:t>
      </w:r>
    </w:p>
    <w:p w:rsidR="00FD3F1F" w:rsidRPr="00FD3F1F" w:rsidRDefault="00FD3F1F" w:rsidP="00A1780E">
      <w:pPr>
        <w:numPr>
          <w:ilvl w:val="0"/>
          <w:numId w:val="8"/>
        </w:numPr>
        <w:tabs>
          <w:tab w:val="left" w:pos="1134"/>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задача по организации работы коллектива;</w:t>
      </w:r>
    </w:p>
    <w:p w:rsidR="00FD3F1F" w:rsidRPr="00FD3F1F" w:rsidRDefault="00FD3F1F" w:rsidP="00A1780E">
      <w:pPr>
        <w:numPr>
          <w:ilvl w:val="0"/>
          <w:numId w:val="8"/>
        </w:numPr>
        <w:tabs>
          <w:tab w:val="left" w:pos="1134"/>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 xml:space="preserve">задача по созданию докладной записки при помощи компьютерной программы </w:t>
      </w:r>
      <w:r w:rsidRPr="00FD3F1F">
        <w:rPr>
          <w:rFonts w:ascii="Cambria" w:eastAsia="Times New Roman" w:hAnsi="Cambria" w:cs="Times New Roman"/>
          <w:sz w:val="24"/>
          <w:szCs w:val="24"/>
          <w:lang w:val="en-US" w:eastAsia="ru-RU"/>
        </w:rPr>
        <w:t>Microsoft</w:t>
      </w:r>
      <w:r w:rsidR="00B026B9">
        <w:rPr>
          <w:rFonts w:ascii="Cambria" w:eastAsia="Times New Roman" w:hAnsi="Cambria" w:cs="Times New Roman"/>
          <w:sz w:val="24"/>
          <w:szCs w:val="24"/>
          <w:lang w:eastAsia="ru-RU"/>
        </w:rPr>
        <w:t> </w:t>
      </w:r>
      <w:r w:rsidRPr="00FD3F1F">
        <w:rPr>
          <w:rFonts w:ascii="Cambria" w:eastAsia="Times New Roman" w:hAnsi="Cambria" w:cs="Times New Roman"/>
          <w:sz w:val="24"/>
          <w:szCs w:val="24"/>
          <w:lang w:val="en-US" w:eastAsia="ru-RU"/>
        </w:rPr>
        <w:t>Word</w:t>
      </w:r>
      <w:r w:rsidRPr="00FD3F1F">
        <w:rPr>
          <w:rFonts w:ascii="Cambria" w:eastAsia="Times New Roman" w:hAnsi="Cambria" w:cs="Times New Roman"/>
          <w:sz w:val="24"/>
          <w:szCs w:val="24"/>
          <w:lang w:eastAsia="ru-RU"/>
        </w:rPr>
        <w:t>;</w:t>
      </w:r>
    </w:p>
    <w:p w:rsidR="00FD3F1F" w:rsidRPr="00FD3F1F" w:rsidRDefault="00FD3F1F" w:rsidP="00A1780E">
      <w:pPr>
        <w:numPr>
          <w:ilvl w:val="1"/>
          <w:numId w:val="1"/>
        </w:numPr>
        <w:tabs>
          <w:tab w:val="left" w:pos="1134"/>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lastRenderedPageBreak/>
        <w:t>Задания II уровня. Содержание этой работы заключается в том, что участнику необходимо выполнить задания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p>
    <w:p w:rsidR="00FD3F1F" w:rsidRPr="00FD3F1F" w:rsidRDefault="00FD3F1F" w:rsidP="00A1780E">
      <w:pPr>
        <w:tabs>
          <w:tab w:val="left" w:pos="1134"/>
        </w:tabs>
        <w:spacing w:after="0" w:line="240" w:lineRule="auto"/>
        <w:ind w:firstLine="709"/>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Количество заданий II уровня, составляющих общую или вариативную часть, одинаковое для специальностей СПО, входящих в УГС СПО 09.00.00 Информатика и вычислительная техника.</w:t>
      </w:r>
    </w:p>
    <w:p w:rsidR="00FD3F1F" w:rsidRPr="00FD3F1F" w:rsidRDefault="00FD3F1F" w:rsidP="00A1780E">
      <w:pPr>
        <w:numPr>
          <w:ilvl w:val="1"/>
          <w:numId w:val="1"/>
        </w:numPr>
        <w:tabs>
          <w:tab w:val="left" w:pos="1134"/>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Задания II уровня подразделяются на инвариантную и вариативную части.</w:t>
      </w:r>
    </w:p>
    <w:p w:rsidR="00FD3F1F" w:rsidRPr="00FD3F1F" w:rsidRDefault="00FD3F1F" w:rsidP="00A1780E">
      <w:pPr>
        <w:numPr>
          <w:ilvl w:val="1"/>
          <w:numId w:val="1"/>
        </w:numPr>
        <w:tabs>
          <w:tab w:val="left" w:pos="1134"/>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w:t>
      </w:r>
    </w:p>
    <w:p w:rsidR="00FD3F1F" w:rsidRPr="00FD3F1F" w:rsidRDefault="00FD3F1F" w:rsidP="00A1780E">
      <w:pPr>
        <w:tabs>
          <w:tab w:val="left" w:pos="1134"/>
        </w:tabs>
        <w:spacing w:after="0" w:line="240" w:lineRule="auto"/>
        <w:ind w:firstLine="709"/>
        <w:jc w:val="both"/>
        <w:rPr>
          <w:rFonts w:ascii="Cambria" w:eastAsia="Microsoft Sans Serif" w:hAnsi="Cambria" w:cs="Times New Roman"/>
          <w:sz w:val="24"/>
          <w:szCs w:val="24"/>
          <w:lang w:eastAsia="ru-RU"/>
        </w:rPr>
      </w:pPr>
      <w:r w:rsidRPr="00FD3F1F">
        <w:rPr>
          <w:rFonts w:ascii="Cambria" w:eastAsia="Times New Roman" w:hAnsi="Cambria" w:cs="Times New Roman"/>
          <w:sz w:val="24"/>
          <w:szCs w:val="24"/>
          <w:lang w:eastAsia="ru-RU"/>
        </w:rPr>
        <w:t xml:space="preserve">Инвариантная часть заданий II уровня </w:t>
      </w:r>
      <w:r w:rsidRPr="00FD3F1F">
        <w:rPr>
          <w:rFonts w:ascii="Cambria" w:eastAsia="Microsoft Sans Serif" w:hAnsi="Cambria" w:cs="Times New Roman"/>
          <w:sz w:val="24"/>
          <w:szCs w:val="24"/>
          <w:lang w:eastAsia="ru-RU"/>
        </w:rPr>
        <w:t>позволяет оценить уровень сформированности умений и опыта:</w:t>
      </w:r>
    </w:p>
    <w:p w:rsidR="00FD3F1F" w:rsidRPr="00FD3F1F" w:rsidRDefault="00FD3F1F" w:rsidP="00A1780E">
      <w:pPr>
        <w:numPr>
          <w:ilvl w:val="0"/>
          <w:numId w:val="2"/>
        </w:numPr>
        <w:tabs>
          <w:tab w:val="left" w:pos="1134"/>
          <w:tab w:val="left" w:pos="1276"/>
        </w:tabs>
        <w:spacing w:after="0" w:line="240" w:lineRule="auto"/>
        <w:ind w:left="0" w:firstLine="709"/>
        <w:contextualSpacing/>
        <w:jc w:val="both"/>
        <w:rPr>
          <w:rFonts w:ascii="Cambria" w:eastAsia="Calibri" w:hAnsi="Cambria" w:cs="Times New Roman"/>
          <w:sz w:val="24"/>
          <w:szCs w:val="24"/>
          <w:lang w:eastAsia="ru-RU"/>
        </w:rPr>
      </w:pPr>
      <w:r w:rsidRPr="00FD3F1F">
        <w:rPr>
          <w:rFonts w:ascii="Cambria" w:eastAsia="Calibri" w:hAnsi="Cambria" w:cs="Times New Roman"/>
          <w:sz w:val="24"/>
          <w:szCs w:val="24"/>
          <w:lang w:eastAsia="ru-RU"/>
        </w:rPr>
        <w:t>использовать прикладные компьютерные программы;</w:t>
      </w:r>
    </w:p>
    <w:p w:rsidR="00FD3F1F" w:rsidRPr="00FD3F1F" w:rsidRDefault="00FD3F1F" w:rsidP="00A1780E">
      <w:pPr>
        <w:numPr>
          <w:ilvl w:val="0"/>
          <w:numId w:val="2"/>
        </w:numPr>
        <w:tabs>
          <w:tab w:val="left" w:pos="1134"/>
          <w:tab w:val="left" w:pos="1276"/>
        </w:tabs>
        <w:spacing w:after="0" w:line="240" w:lineRule="auto"/>
        <w:ind w:left="0" w:firstLine="709"/>
        <w:contextualSpacing/>
        <w:jc w:val="both"/>
        <w:rPr>
          <w:rFonts w:ascii="Cambria" w:eastAsia="Calibri" w:hAnsi="Cambria" w:cs="Times New Roman"/>
          <w:sz w:val="24"/>
          <w:szCs w:val="24"/>
          <w:lang w:eastAsia="ru-RU"/>
        </w:rPr>
      </w:pPr>
      <w:r w:rsidRPr="00FD3F1F">
        <w:rPr>
          <w:rFonts w:ascii="Cambria" w:eastAsia="Calibri" w:hAnsi="Cambria" w:cs="Times New Roman"/>
          <w:sz w:val="24"/>
          <w:szCs w:val="24"/>
          <w:lang w:eastAsia="ru-RU"/>
        </w:rPr>
        <w:t>определять технологию, методы и способы выполнения работы;</w:t>
      </w:r>
    </w:p>
    <w:p w:rsidR="00FD3F1F" w:rsidRPr="00FD3F1F" w:rsidRDefault="00FD3F1F" w:rsidP="00A1780E">
      <w:pPr>
        <w:numPr>
          <w:ilvl w:val="0"/>
          <w:numId w:val="2"/>
        </w:numPr>
        <w:tabs>
          <w:tab w:val="left" w:pos="1134"/>
          <w:tab w:val="left" w:pos="1276"/>
        </w:tabs>
        <w:spacing w:after="0" w:line="240" w:lineRule="auto"/>
        <w:ind w:left="0" w:firstLine="709"/>
        <w:contextualSpacing/>
        <w:jc w:val="both"/>
        <w:rPr>
          <w:rFonts w:ascii="Cambria" w:eastAsia="Calibri" w:hAnsi="Cambria" w:cs="Times New Roman"/>
          <w:sz w:val="24"/>
          <w:szCs w:val="24"/>
          <w:lang w:eastAsia="ru-RU"/>
        </w:rPr>
      </w:pPr>
      <w:r w:rsidRPr="00FD3F1F">
        <w:rPr>
          <w:rFonts w:ascii="Cambria" w:eastAsia="Calibri" w:hAnsi="Cambria" w:cs="Times New Roman"/>
          <w:sz w:val="24"/>
          <w:szCs w:val="24"/>
          <w:lang w:eastAsia="ru-RU"/>
        </w:rPr>
        <w:t>выбирать инструменты для выполнения работы;</w:t>
      </w:r>
    </w:p>
    <w:p w:rsidR="00FD3F1F" w:rsidRPr="00FD3F1F" w:rsidRDefault="00FD3F1F" w:rsidP="00A1780E">
      <w:pPr>
        <w:numPr>
          <w:ilvl w:val="0"/>
          <w:numId w:val="2"/>
        </w:numPr>
        <w:tabs>
          <w:tab w:val="left" w:pos="1134"/>
          <w:tab w:val="left" w:pos="1276"/>
        </w:tabs>
        <w:spacing w:after="0" w:line="240" w:lineRule="auto"/>
        <w:ind w:left="0" w:firstLine="709"/>
        <w:contextualSpacing/>
        <w:jc w:val="both"/>
        <w:rPr>
          <w:rFonts w:ascii="Cambria" w:eastAsia="Calibri" w:hAnsi="Cambria" w:cs="Times New Roman"/>
          <w:sz w:val="24"/>
          <w:szCs w:val="24"/>
          <w:lang w:eastAsia="ru-RU"/>
        </w:rPr>
      </w:pPr>
      <w:r w:rsidRPr="00FD3F1F">
        <w:rPr>
          <w:rFonts w:ascii="Cambria" w:eastAsia="Calibri" w:hAnsi="Cambria" w:cs="Times New Roman"/>
          <w:sz w:val="24"/>
          <w:szCs w:val="24"/>
          <w:lang w:eastAsia="ru-RU"/>
        </w:rPr>
        <w:t>использовать, разрабатывать, оформлять техническую документацию.</w:t>
      </w:r>
    </w:p>
    <w:p w:rsidR="00FD3F1F" w:rsidRPr="00FD3F1F" w:rsidRDefault="00FD3F1F" w:rsidP="00A1780E">
      <w:pPr>
        <w:tabs>
          <w:tab w:val="left" w:pos="709"/>
          <w:tab w:val="left" w:pos="1134"/>
          <w:tab w:val="left" w:pos="1276"/>
        </w:tabs>
        <w:spacing w:after="0" w:line="240" w:lineRule="auto"/>
        <w:ind w:firstLine="709"/>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Инвариантная часть заданий II уровня представляет собой практическое задание, которое содержит 2 задачи:</w:t>
      </w:r>
    </w:p>
    <w:p w:rsidR="00FD3F1F" w:rsidRPr="00FD3F1F" w:rsidRDefault="00FD3F1F" w:rsidP="00A1780E">
      <w:pPr>
        <w:tabs>
          <w:tab w:val="left" w:pos="1134"/>
          <w:tab w:val="left" w:pos="1276"/>
        </w:tabs>
        <w:spacing w:after="0" w:line="240" w:lineRule="auto"/>
        <w:ind w:firstLine="709"/>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w:t>
      </w:r>
      <w:r w:rsidRPr="00FD3F1F">
        <w:rPr>
          <w:rFonts w:ascii="Cambria" w:eastAsia="Times New Roman" w:hAnsi="Cambria" w:cs="Times New Roman"/>
          <w:sz w:val="24"/>
          <w:szCs w:val="24"/>
          <w:lang w:eastAsia="ru-RU"/>
        </w:rPr>
        <w:tab/>
        <w:t>настройка параметров базовой системы ввода-вывода персонального компьютера;</w:t>
      </w:r>
    </w:p>
    <w:p w:rsidR="00FD3F1F" w:rsidRPr="00FD3F1F" w:rsidRDefault="00FD3F1F" w:rsidP="00A1780E">
      <w:pPr>
        <w:tabs>
          <w:tab w:val="left" w:pos="1134"/>
          <w:tab w:val="left" w:pos="1276"/>
        </w:tabs>
        <w:spacing w:after="0" w:line="240" w:lineRule="auto"/>
        <w:ind w:firstLine="709"/>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w:t>
      </w:r>
      <w:r w:rsidRPr="00FD3F1F">
        <w:rPr>
          <w:rFonts w:ascii="Cambria" w:eastAsia="Times New Roman" w:hAnsi="Cambria" w:cs="Times New Roman"/>
          <w:sz w:val="24"/>
          <w:szCs w:val="24"/>
          <w:lang w:eastAsia="ru-RU"/>
        </w:rPr>
        <w:tab/>
        <w:t>установка, первичная настройка операционной системы на персональном компьютере.</w:t>
      </w:r>
    </w:p>
    <w:p w:rsidR="00FD3F1F" w:rsidRPr="00FD3F1F" w:rsidRDefault="00FD3F1F" w:rsidP="00A1780E">
      <w:pPr>
        <w:numPr>
          <w:ilvl w:val="1"/>
          <w:numId w:val="1"/>
        </w:numPr>
        <w:tabs>
          <w:tab w:val="left" w:pos="1134"/>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 xml:space="preserve">Вариативная часть задания II уровня формируется в соответствии со специфическими особенностями для каждой специальности, входящей в УГС, профессиональными компетенциями, умениями и практическим опытом, а также с учетом трудовых функций профессиональных стандартов. </w:t>
      </w:r>
    </w:p>
    <w:p w:rsidR="00FD3F1F" w:rsidRPr="00FD3F1F" w:rsidRDefault="00FD3F1F" w:rsidP="00A1780E">
      <w:pPr>
        <w:tabs>
          <w:tab w:val="left" w:pos="1134"/>
          <w:tab w:val="left" w:pos="1276"/>
        </w:tabs>
        <w:spacing w:after="0" w:line="240" w:lineRule="auto"/>
        <w:ind w:firstLine="709"/>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Практические задания вариативной части заданий II уровня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w:t>
      </w:r>
    </w:p>
    <w:p w:rsidR="00FD3F1F" w:rsidRPr="00FD3F1F" w:rsidRDefault="00FD3F1F" w:rsidP="00A1780E">
      <w:pPr>
        <w:tabs>
          <w:tab w:val="left" w:pos="1134"/>
          <w:tab w:val="left" w:pos="1276"/>
        </w:tabs>
        <w:spacing w:after="0" w:line="240" w:lineRule="auto"/>
        <w:ind w:firstLine="709"/>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Вариативная часть задания II уровня содержит задачи различных уровней сложности:</w:t>
      </w:r>
    </w:p>
    <w:p w:rsidR="004B0DBB" w:rsidRDefault="004B0DBB" w:rsidP="00FD3F1F">
      <w:pPr>
        <w:tabs>
          <w:tab w:val="left" w:pos="1134"/>
          <w:tab w:val="left" w:pos="1276"/>
        </w:tabs>
        <w:spacing w:after="0" w:line="240" w:lineRule="auto"/>
        <w:ind w:firstLine="709"/>
        <w:jc w:val="both"/>
        <w:rPr>
          <w:rFonts w:ascii="Cambria" w:eastAsia="Times New Roman" w:hAnsi="Cambria" w:cs="Times New Roman"/>
          <w:b/>
          <w:sz w:val="24"/>
          <w:szCs w:val="24"/>
          <w:lang w:eastAsia="ru-RU"/>
        </w:rPr>
      </w:pPr>
    </w:p>
    <w:p w:rsidR="00FD3F1F" w:rsidRPr="00FD3F1F" w:rsidRDefault="00FD3F1F" w:rsidP="00FD3F1F">
      <w:pPr>
        <w:tabs>
          <w:tab w:val="left" w:pos="1134"/>
          <w:tab w:val="left" w:pos="1276"/>
        </w:tabs>
        <w:spacing w:after="0" w:line="240" w:lineRule="auto"/>
        <w:ind w:firstLine="709"/>
        <w:jc w:val="both"/>
        <w:rPr>
          <w:rFonts w:ascii="Cambria" w:eastAsia="Times New Roman" w:hAnsi="Cambria" w:cs="Times New Roman"/>
          <w:b/>
          <w:sz w:val="24"/>
          <w:szCs w:val="24"/>
          <w:lang w:eastAsia="ru-RU"/>
        </w:rPr>
      </w:pPr>
      <w:r w:rsidRPr="00FD3F1F">
        <w:rPr>
          <w:rFonts w:ascii="Cambria" w:eastAsia="Times New Roman" w:hAnsi="Cambria" w:cs="Times New Roman"/>
          <w:b/>
          <w:sz w:val="24"/>
          <w:szCs w:val="24"/>
          <w:lang w:eastAsia="ru-RU"/>
        </w:rPr>
        <w:t>Специальность 09.02.01 Компьютерные системы и комплексы.</w:t>
      </w:r>
    </w:p>
    <w:p w:rsidR="00FD3F1F" w:rsidRPr="00FD3F1F" w:rsidRDefault="00FD3F1F" w:rsidP="004B0DBB">
      <w:pPr>
        <w:tabs>
          <w:tab w:val="left" w:pos="1134"/>
        </w:tabs>
        <w:spacing w:after="0" w:line="240" w:lineRule="auto"/>
        <w:ind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 xml:space="preserve">Прототипирование схемы на основе микроконтроллера </w:t>
      </w:r>
      <w:r w:rsidRPr="00FD3F1F">
        <w:rPr>
          <w:rFonts w:ascii="Cambria" w:eastAsia="Times New Roman" w:hAnsi="Cambria" w:cs="Times New Roman"/>
          <w:sz w:val="24"/>
          <w:szCs w:val="24"/>
          <w:lang w:val="en-US" w:eastAsia="ru-RU"/>
        </w:rPr>
        <w:t>Arduino</w:t>
      </w:r>
      <w:r w:rsidRPr="00FD3F1F">
        <w:rPr>
          <w:rFonts w:ascii="Cambria" w:eastAsia="Times New Roman" w:hAnsi="Cambria" w:cs="Times New Roman"/>
          <w:sz w:val="24"/>
          <w:szCs w:val="24"/>
          <w:lang w:eastAsia="ru-RU"/>
        </w:rPr>
        <w:t>, написание программного кода в симуляторе:</w:t>
      </w:r>
    </w:p>
    <w:p w:rsidR="00FD3F1F" w:rsidRPr="00FD3F1F" w:rsidRDefault="00FD3F1F" w:rsidP="004B0DBB">
      <w:pPr>
        <w:numPr>
          <w:ilvl w:val="0"/>
          <w:numId w:val="3"/>
        </w:numPr>
        <w:tabs>
          <w:tab w:val="left" w:pos="1134"/>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 xml:space="preserve">Контроль полива. </w:t>
      </w:r>
    </w:p>
    <w:p w:rsidR="00FD3F1F" w:rsidRPr="00FD3F1F" w:rsidRDefault="00FD3F1F" w:rsidP="004B0DBB">
      <w:pPr>
        <w:numPr>
          <w:ilvl w:val="0"/>
          <w:numId w:val="3"/>
        </w:numPr>
        <w:tabs>
          <w:tab w:val="left" w:pos="1134"/>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 xml:space="preserve">Сервопривод. </w:t>
      </w:r>
    </w:p>
    <w:p w:rsidR="00FD3F1F" w:rsidRPr="00FD3F1F" w:rsidRDefault="00FD3F1F" w:rsidP="00FD3F1F">
      <w:pPr>
        <w:tabs>
          <w:tab w:val="left" w:pos="1134"/>
        </w:tabs>
        <w:spacing w:after="0" w:line="240" w:lineRule="auto"/>
        <w:ind w:firstLine="709"/>
        <w:jc w:val="both"/>
        <w:rPr>
          <w:rFonts w:ascii="Cambria" w:eastAsia="Times New Roman" w:hAnsi="Cambria" w:cs="Times New Roman"/>
          <w:b/>
          <w:sz w:val="24"/>
          <w:szCs w:val="24"/>
          <w:lang w:eastAsia="ru-RU"/>
        </w:rPr>
      </w:pPr>
      <w:r w:rsidRPr="00FD3F1F">
        <w:rPr>
          <w:rFonts w:ascii="Cambria" w:eastAsia="Times New Roman" w:hAnsi="Cambria" w:cs="Times New Roman"/>
          <w:b/>
          <w:sz w:val="24"/>
          <w:szCs w:val="24"/>
          <w:lang w:eastAsia="ru-RU"/>
        </w:rPr>
        <w:t>Специальность 09.02.02 Компьютерные сети.</w:t>
      </w:r>
    </w:p>
    <w:p w:rsidR="00FD3F1F" w:rsidRPr="00FD3F1F" w:rsidRDefault="00FD3F1F" w:rsidP="004B0DBB">
      <w:pPr>
        <w:tabs>
          <w:tab w:val="left" w:pos="1134"/>
        </w:tabs>
        <w:spacing w:after="0" w:line="240" w:lineRule="auto"/>
        <w:ind w:firstLine="709"/>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Произвести настройку сетевой и серверной инфраструктуры в соответствии с заданием:</w:t>
      </w:r>
    </w:p>
    <w:p w:rsidR="00FD3F1F" w:rsidRPr="00FD3F1F" w:rsidRDefault="00FD3F1F" w:rsidP="004B0DBB">
      <w:pPr>
        <w:numPr>
          <w:ilvl w:val="0"/>
          <w:numId w:val="4"/>
        </w:numPr>
        <w:tabs>
          <w:tab w:val="left" w:pos="1134"/>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Конфигурирование сетевой инфраструктуры в среде специализированного ПО.</w:t>
      </w:r>
    </w:p>
    <w:p w:rsidR="00FD3F1F" w:rsidRPr="00FD3F1F" w:rsidRDefault="00FD3F1F" w:rsidP="004B0DBB">
      <w:pPr>
        <w:numPr>
          <w:ilvl w:val="0"/>
          <w:numId w:val="4"/>
        </w:numPr>
        <w:tabs>
          <w:tab w:val="left" w:pos="1134"/>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Конфигурирование сетевой инфраструктуры с ОС семейства Windows.</w:t>
      </w:r>
    </w:p>
    <w:p w:rsidR="00FD3F1F" w:rsidRPr="00FD3F1F" w:rsidRDefault="00FD3F1F" w:rsidP="004B0DBB">
      <w:pPr>
        <w:numPr>
          <w:ilvl w:val="0"/>
          <w:numId w:val="4"/>
        </w:numPr>
        <w:tabs>
          <w:tab w:val="left" w:pos="1134"/>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Конфигурирование сетевой инфраструктуры с ОС семейства Linux.</w:t>
      </w:r>
    </w:p>
    <w:p w:rsidR="00FD3F1F" w:rsidRPr="00FD3F1F" w:rsidRDefault="00FD3F1F" w:rsidP="004B0DBB">
      <w:pPr>
        <w:numPr>
          <w:ilvl w:val="1"/>
          <w:numId w:val="1"/>
        </w:numPr>
        <w:tabs>
          <w:tab w:val="left" w:pos="1134"/>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В связи с характерными особенностями проверяемых профессиональных компетенций, отдельных заданий и оценочных средств для лиц с ограниченными возможностями здоровья не предусмотрено.</w:t>
      </w:r>
    </w:p>
    <w:p w:rsidR="00FD3F1F" w:rsidRPr="00FD3F1F" w:rsidRDefault="00FD3F1F" w:rsidP="00FD3F1F">
      <w:pPr>
        <w:tabs>
          <w:tab w:val="left" w:pos="1134"/>
        </w:tabs>
        <w:spacing w:after="0" w:line="240" w:lineRule="auto"/>
        <w:ind w:firstLine="709"/>
        <w:jc w:val="both"/>
        <w:rPr>
          <w:rFonts w:ascii="Cambria" w:eastAsia="Microsoft Sans Serif" w:hAnsi="Cambria" w:cs="Times New Roman"/>
          <w:sz w:val="24"/>
          <w:szCs w:val="24"/>
          <w:lang w:eastAsia="ru-RU"/>
        </w:rPr>
      </w:pPr>
    </w:p>
    <w:p w:rsidR="00FD3F1F" w:rsidRPr="00FD3F1F" w:rsidRDefault="00FD3F1F" w:rsidP="00FD3F1F">
      <w:pPr>
        <w:numPr>
          <w:ilvl w:val="0"/>
          <w:numId w:val="1"/>
        </w:numPr>
        <w:tabs>
          <w:tab w:val="left" w:pos="0"/>
        </w:tabs>
        <w:spacing w:after="0" w:line="276" w:lineRule="auto"/>
        <w:jc w:val="center"/>
        <w:rPr>
          <w:rFonts w:ascii="Cambria" w:eastAsia="Calibri" w:hAnsi="Cambria" w:cs="Times New Roman"/>
          <w:b/>
          <w:sz w:val="24"/>
          <w:szCs w:val="24"/>
        </w:rPr>
      </w:pPr>
      <w:r w:rsidRPr="00FD3F1F">
        <w:rPr>
          <w:rFonts w:ascii="Cambria" w:eastAsia="Calibri" w:hAnsi="Cambria" w:cs="Times New Roman"/>
          <w:b/>
          <w:sz w:val="24"/>
          <w:szCs w:val="24"/>
        </w:rPr>
        <w:t>Система оценивания выполнения заданий</w:t>
      </w:r>
    </w:p>
    <w:p w:rsidR="00FD3F1F" w:rsidRPr="00FD3F1F" w:rsidRDefault="00FD3F1F" w:rsidP="00E95AB5">
      <w:pPr>
        <w:numPr>
          <w:ilvl w:val="1"/>
          <w:numId w:val="1"/>
        </w:numPr>
        <w:tabs>
          <w:tab w:val="left" w:pos="993"/>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lastRenderedPageBreak/>
        <w:t>Оценивание выполнения конкурсных заданий осуществляется на основе следующих принципов:</w:t>
      </w:r>
    </w:p>
    <w:p w:rsidR="00FD3F1F" w:rsidRPr="00FD3F1F" w:rsidRDefault="00FD3F1F" w:rsidP="00E95AB5">
      <w:pPr>
        <w:numPr>
          <w:ilvl w:val="0"/>
          <w:numId w:val="9"/>
        </w:numPr>
        <w:tabs>
          <w:tab w:val="left" w:pos="993"/>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соответствия содержания конкурсных заданий ФГОС СПО по специальностям, входящим в укрупненную группу специальностей 09.00.00 Информатика и вычислительная техника; учёта требований профессиональных стандартов и работодателей;</w:t>
      </w:r>
    </w:p>
    <w:p w:rsidR="00FD3F1F" w:rsidRPr="00FD3F1F" w:rsidRDefault="00FD3F1F" w:rsidP="00E95AB5">
      <w:pPr>
        <w:numPr>
          <w:ilvl w:val="0"/>
          <w:numId w:val="9"/>
        </w:numPr>
        <w:tabs>
          <w:tab w:val="left" w:pos="993"/>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FD3F1F" w:rsidRPr="00FD3F1F" w:rsidRDefault="00FD3F1F" w:rsidP="00E95AB5">
      <w:pPr>
        <w:numPr>
          <w:ilvl w:val="0"/>
          <w:numId w:val="9"/>
        </w:numPr>
        <w:tabs>
          <w:tab w:val="left" w:pos="993"/>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FD3F1F" w:rsidRPr="00FD3F1F" w:rsidRDefault="00FD3F1F" w:rsidP="00E95AB5">
      <w:pPr>
        <w:numPr>
          <w:ilvl w:val="0"/>
          <w:numId w:val="9"/>
        </w:numPr>
        <w:tabs>
          <w:tab w:val="left" w:pos="993"/>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FD3F1F" w:rsidRPr="00FD3F1F" w:rsidRDefault="00FD3F1F" w:rsidP="00E95AB5">
      <w:pPr>
        <w:numPr>
          <w:ilvl w:val="0"/>
          <w:numId w:val="9"/>
        </w:numPr>
        <w:tabs>
          <w:tab w:val="left" w:pos="993"/>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FD3F1F" w:rsidRPr="00FD3F1F" w:rsidRDefault="00FD3F1F" w:rsidP="00E95AB5">
      <w:pPr>
        <w:numPr>
          <w:ilvl w:val="0"/>
          <w:numId w:val="9"/>
        </w:numPr>
        <w:tabs>
          <w:tab w:val="left" w:pos="993"/>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FD3F1F" w:rsidRPr="00FD3F1F" w:rsidRDefault="00FD3F1F" w:rsidP="00E95AB5">
      <w:pPr>
        <w:numPr>
          <w:ilvl w:val="1"/>
          <w:numId w:val="1"/>
        </w:numPr>
        <w:tabs>
          <w:tab w:val="left" w:pos="993"/>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При выполнении процедур оценки конкурсных заданий используются следующие основные методы:</w:t>
      </w:r>
    </w:p>
    <w:p w:rsidR="00FD3F1F" w:rsidRPr="00FD3F1F" w:rsidRDefault="00FD3F1F" w:rsidP="00E95AB5">
      <w:pPr>
        <w:numPr>
          <w:ilvl w:val="0"/>
          <w:numId w:val="10"/>
        </w:numPr>
        <w:tabs>
          <w:tab w:val="left" w:pos="993"/>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метод экспертной оценки;</w:t>
      </w:r>
    </w:p>
    <w:p w:rsidR="00FD3F1F" w:rsidRPr="00FD3F1F" w:rsidRDefault="00FD3F1F" w:rsidP="00E95AB5">
      <w:pPr>
        <w:numPr>
          <w:ilvl w:val="0"/>
          <w:numId w:val="10"/>
        </w:numPr>
        <w:tabs>
          <w:tab w:val="left" w:pos="993"/>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метод расчета первичных баллов;</w:t>
      </w:r>
    </w:p>
    <w:p w:rsidR="00FD3F1F" w:rsidRPr="00FD3F1F" w:rsidRDefault="00FD3F1F" w:rsidP="00E95AB5">
      <w:pPr>
        <w:numPr>
          <w:ilvl w:val="0"/>
          <w:numId w:val="10"/>
        </w:numPr>
        <w:tabs>
          <w:tab w:val="left" w:pos="993"/>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метод расчета сводных баллов;</w:t>
      </w:r>
    </w:p>
    <w:p w:rsidR="00FD3F1F" w:rsidRPr="00FD3F1F" w:rsidRDefault="00FD3F1F" w:rsidP="00E95AB5">
      <w:pPr>
        <w:numPr>
          <w:ilvl w:val="0"/>
          <w:numId w:val="10"/>
        </w:numPr>
        <w:tabs>
          <w:tab w:val="left" w:pos="993"/>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метод агрегирования результатов участников Олимпиады;</w:t>
      </w:r>
    </w:p>
    <w:p w:rsidR="00FD3F1F" w:rsidRPr="00FD3F1F" w:rsidRDefault="00FD3F1F" w:rsidP="00E95AB5">
      <w:pPr>
        <w:numPr>
          <w:ilvl w:val="0"/>
          <w:numId w:val="10"/>
        </w:numPr>
        <w:tabs>
          <w:tab w:val="left" w:pos="993"/>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метод ранжирования результатов участников Олимпиады.</w:t>
      </w:r>
    </w:p>
    <w:p w:rsidR="00FD3F1F" w:rsidRPr="00FD3F1F" w:rsidRDefault="00FD3F1F" w:rsidP="00E95AB5">
      <w:pPr>
        <w:numPr>
          <w:ilvl w:val="1"/>
          <w:numId w:val="1"/>
        </w:numPr>
        <w:tabs>
          <w:tab w:val="left" w:pos="993"/>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FD3F1F" w:rsidRPr="00FD3F1F" w:rsidRDefault="00FD3F1F" w:rsidP="00E95AB5">
      <w:pPr>
        <w:numPr>
          <w:ilvl w:val="1"/>
          <w:numId w:val="1"/>
        </w:numPr>
        <w:tabs>
          <w:tab w:val="left" w:pos="993"/>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При оценке конкурсных заданий используются следующие основные процедуры:</w:t>
      </w:r>
    </w:p>
    <w:p w:rsidR="00FD3F1F" w:rsidRPr="00FD3F1F" w:rsidRDefault="00FD3F1F" w:rsidP="00E95AB5">
      <w:pPr>
        <w:numPr>
          <w:ilvl w:val="0"/>
          <w:numId w:val="13"/>
        </w:numPr>
        <w:tabs>
          <w:tab w:val="left" w:pos="993"/>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процедура начисления основных баллов за выполнение заданий;</w:t>
      </w:r>
    </w:p>
    <w:p w:rsidR="00FD3F1F" w:rsidRPr="00FD3F1F" w:rsidRDefault="00FD3F1F" w:rsidP="00E95AB5">
      <w:pPr>
        <w:numPr>
          <w:ilvl w:val="0"/>
          <w:numId w:val="13"/>
        </w:numPr>
        <w:tabs>
          <w:tab w:val="left" w:pos="993"/>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процедура начисления штрафных баллов за выполнение заданий;</w:t>
      </w:r>
    </w:p>
    <w:p w:rsidR="00FD3F1F" w:rsidRPr="00FD3F1F" w:rsidRDefault="00FD3F1F" w:rsidP="00E95AB5">
      <w:pPr>
        <w:numPr>
          <w:ilvl w:val="0"/>
          <w:numId w:val="13"/>
        </w:numPr>
        <w:tabs>
          <w:tab w:val="left" w:pos="993"/>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процедура формирования сводных результатов участников Олимпиады;</w:t>
      </w:r>
    </w:p>
    <w:p w:rsidR="00FD3F1F" w:rsidRPr="00FD3F1F" w:rsidRDefault="00FD3F1F" w:rsidP="00E95AB5">
      <w:pPr>
        <w:numPr>
          <w:ilvl w:val="0"/>
          <w:numId w:val="13"/>
        </w:numPr>
        <w:tabs>
          <w:tab w:val="left" w:pos="993"/>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процедура ранжирования результатов участников Олимпиады.</w:t>
      </w:r>
    </w:p>
    <w:p w:rsidR="00FD3F1F" w:rsidRPr="00FD3F1F" w:rsidRDefault="00FD3F1F" w:rsidP="00E95AB5">
      <w:pPr>
        <w:numPr>
          <w:ilvl w:val="1"/>
          <w:numId w:val="1"/>
        </w:numPr>
        <w:tabs>
          <w:tab w:val="left" w:pos="993"/>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 xml:space="preserve">Результаты выполнения конкурсных заданий оцениваются по 100-балльной шкале: </w:t>
      </w:r>
    </w:p>
    <w:p w:rsidR="00FD3F1F" w:rsidRPr="00FD3F1F" w:rsidRDefault="00FD3F1F" w:rsidP="00E95AB5">
      <w:pPr>
        <w:numPr>
          <w:ilvl w:val="0"/>
          <w:numId w:val="11"/>
        </w:numPr>
        <w:tabs>
          <w:tab w:val="left" w:pos="993"/>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за выполнение заданий I уровня максимальная оценка – 30 баллов: тестирование – 10 баллов, перевод текста – 10 баллов, задание по организации работы коллектива – 10 баллов;</w:t>
      </w:r>
    </w:p>
    <w:p w:rsidR="00FD3F1F" w:rsidRPr="00FD3F1F" w:rsidRDefault="00FD3F1F" w:rsidP="00E95AB5">
      <w:pPr>
        <w:numPr>
          <w:ilvl w:val="0"/>
          <w:numId w:val="11"/>
        </w:numPr>
        <w:tabs>
          <w:tab w:val="left" w:pos="993"/>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за выполнение заданий II уровня максимальная оценка – 70 баллов: инвариантная часть задания – 25 баллов, вариативная часть задания – 45 баллов.</w:t>
      </w:r>
    </w:p>
    <w:p w:rsidR="00FD3F1F" w:rsidRPr="00FD3F1F" w:rsidRDefault="00FD3F1F" w:rsidP="00E95AB5">
      <w:pPr>
        <w:numPr>
          <w:ilvl w:val="1"/>
          <w:numId w:val="1"/>
        </w:numPr>
        <w:tabs>
          <w:tab w:val="left" w:pos="993"/>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 xml:space="preserve">Оценка за задание «Тестирование» определяется простым суммированием баллов за правильные ответы на вопросы. </w:t>
      </w:r>
    </w:p>
    <w:p w:rsidR="00FD3F1F" w:rsidRPr="00FD3F1F" w:rsidRDefault="00FD3F1F" w:rsidP="00E95AB5">
      <w:pPr>
        <w:tabs>
          <w:tab w:val="left" w:pos="993"/>
        </w:tabs>
        <w:spacing w:after="0" w:line="240" w:lineRule="auto"/>
        <w:ind w:firstLine="709"/>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 xml:space="preserve">В зависимости от типа вопроса ответ считается правильным, если: </w:t>
      </w:r>
    </w:p>
    <w:p w:rsidR="00FD3F1F" w:rsidRPr="00FD3F1F" w:rsidRDefault="00FD3F1F" w:rsidP="00E95AB5">
      <w:pPr>
        <w:numPr>
          <w:ilvl w:val="0"/>
          <w:numId w:val="12"/>
        </w:numPr>
        <w:tabs>
          <w:tab w:val="left" w:pos="993"/>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при ответе на вопрос закрытой формы с выбором ответа выбран правильный ответ;</w:t>
      </w:r>
    </w:p>
    <w:p w:rsidR="00FD3F1F" w:rsidRPr="00FD3F1F" w:rsidRDefault="00FD3F1F" w:rsidP="00E95AB5">
      <w:pPr>
        <w:numPr>
          <w:ilvl w:val="0"/>
          <w:numId w:val="12"/>
        </w:numPr>
        <w:tabs>
          <w:tab w:val="left" w:pos="993"/>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при ответе на вопрос открытой формы дан правильный ответ;</w:t>
      </w:r>
    </w:p>
    <w:p w:rsidR="00FD3F1F" w:rsidRPr="00FD3F1F" w:rsidRDefault="00FD3F1F" w:rsidP="00E95AB5">
      <w:pPr>
        <w:numPr>
          <w:ilvl w:val="0"/>
          <w:numId w:val="12"/>
        </w:numPr>
        <w:tabs>
          <w:tab w:val="left" w:pos="993"/>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lastRenderedPageBreak/>
        <w:t>при ответе на вопрос на установление правильной последовательности установлена правильная последовательность;</w:t>
      </w:r>
    </w:p>
    <w:p w:rsidR="00FD3F1F" w:rsidRPr="00FD3F1F" w:rsidRDefault="00FD3F1F" w:rsidP="00E95AB5">
      <w:pPr>
        <w:numPr>
          <w:ilvl w:val="0"/>
          <w:numId w:val="12"/>
        </w:numPr>
        <w:tabs>
          <w:tab w:val="left" w:pos="993"/>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при ответе на вопрос на установление соответствия, если сопоставление произведено верно для всех пар.</w:t>
      </w:r>
    </w:p>
    <w:p w:rsidR="00FD3F1F" w:rsidRPr="00FD3F1F" w:rsidRDefault="00FD3F1F" w:rsidP="00FD3F1F">
      <w:pPr>
        <w:spacing w:after="0" w:line="240" w:lineRule="auto"/>
        <w:rPr>
          <w:rFonts w:ascii="Cambria" w:eastAsia="Times New Roman" w:hAnsi="Cambria" w:cs="Times New Roman"/>
          <w:sz w:val="24"/>
          <w:szCs w:val="24"/>
          <w:lang w:eastAsia="ru-RU"/>
        </w:rPr>
      </w:pPr>
      <w:r w:rsidRPr="00FD3F1F">
        <w:rPr>
          <w:rFonts w:ascii="Cambria" w:eastAsia="Times New Roman" w:hAnsi="Cambria" w:cs="Microsoft Sans Serif"/>
          <w:color w:val="000000"/>
          <w:sz w:val="28"/>
          <w:szCs w:val="24"/>
          <w:lang w:eastAsia="ru-RU"/>
        </w:rPr>
        <w:br w:type="page"/>
      </w:r>
    </w:p>
    <w:p w:rsidR="00FD3F1F" w:rsidRPr="00FD3F1F" w:rsidRDefault="00FD3F1F" w:rsidP="00FD3F1F">
      <w:pPr>
        <w:tabs>
          <w:tab w:val="left" w:pos="1276"/>
        </w:tabs>
        <w:spacing w:after="200" w:line="276" w:lineRule="auto"/>
        <w:ind w:firstLine="851"/>
        <w:jc w:val="center"/>
        <w:rPr>
          <w:rFonts w:ascii="Cambria" w:eastAsia="Times New Roman" w:hAnsi="Cambria" w:cs="Times New Roman"/>
          <w:b/>
          <w:sz w:val="24"/>
          <w:szCs w:val="24"/>
          <w:lang w:eastAsia="ru-RU"/>
        </w:rPr>
        <w:sectPr w:rsidR="00FD3F1F" w:rsidRPr="00FD3F1F" w:rsidSect="00574EEC">
          <w:pgSz w:w="11906" w:h="16838"/>
          <w:pgMar w:top="1134" w:right="707" w:bottom="1134" w:left="1134" w:header="709" w:footer="709" w:gutter="0"/>
          <w:cols w:space="708"/>
          <w:titlePg/>
          <w:docGrid w:linePitch="381"/>
        </w:sectPr>
      </w:pPr>
    </w:p>
    <w:p w:rsidR="00FD3F1F" w:rsidRPr="00FD3F1F" w:rsidRDefault="00FD3F1F" w:rsidP="00FD3F1F">
      <w:pPr>
        <w:tabs>
          <w:tab w:val="left" w:pos="1276"/>
        </w:tabs>
        <w:spacing w:after="0" w:line="240" w:lineRule="auto"/>
        <w:ind w:firstLine="851"/>
        <w:jc w:val="center"/>
        <w:rPr>
          <w:rFonts w:ascii="Cambria" w:eastAsia="Times New Roman" w:hAnsi="Cambria" w:cs="Times New Roman"/>
          <w:b/>
          <w:sz w:val="24"/>
          <w:szCs w:val="24"/>
          <w:lang w:eastAsia="ru-RU"/>
        </w:rPr>
      </w:pPr>
      <w:r w:rsidRPr="00FD3F1F">
        <w:rPr>
          <w:rFonts w:ascii="Cambria" w:eastAsia="Times New Roman" w:hAnsi="Cambria" w:cs="Times New Roman"/>
          <w:b/>
          <w:sz w:val="24"/>
          <w:szCs w:val="24"/>
          <w:lang w:eastAsia="ru-RU"/>
        </w:rPr>
        <w:lastRenderedPageBreak/>
        <w:t>Структура оценки тестового задания</w:t>
      </w:r>
    </w:p>
    <w:p w:rsidR="00FD3F1F" w:rsidRPr="00FD3F1F" w:rsidRDefault="00FD3F1F" w:rsidP="00FD3F1F">
      <w:pPr>
        <w:tabs>
          <w:tab w:val="left" w:pos="1276"/>
        </w:tabs>
        <w:spacing w:after="0" w:line="240" w:lineRule="auto"/>
        <w:ind w:firstLine="851"/>
        <w:jc w:val="right"/>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Таблица 2</w:t>
      </w:r>
    </w:p>
    <w:tbl>
      <w:tblPr>
        <w:tblW w:w="15018" w:type="dxa"/>
        <w:tblLayout w:type="fixed"/>
        <w:tblCellMar>
          <w:left w:w="0" w:type="dxa"/>
          <w:right w:w="0" w:type="dxa"/>
        </w:tblCellMar>
        <w:tblLook w:val="04A0" w:firstRow="1" w:lastRow="0" w:firstColumn="1" w:lastColumn="0" w:noHBand="0" w:noVBand="1"/>
      </w:tblPr>
      <w:tblGrid>
        <w:gridCol w:w="1240"/>
        <w:gridCol w:w="5633"/>
        <w:gridCol w:w="1901"/>
        <w:gridCol w:w="1292"/>
        <w:gridCol w:w="1291"/>
        <w:gridCol w:w="1292"/>
        <w:gridCol w:w="1291"/>
        <w:gridCol w:w="1078"/>
      </w:tblGrid>
      <w:tr w:rsidR="00FD3F1F" w:rsidRPr="00FD3F1F" w:rsidTr="00463521">
        <w:trPr>
          <w:cantSplit/>
          <w:trHeight w:val="255"/>
        </w:trPr>
        <w:tc>
          <w:tcPr>
            <w:tcW w:w="124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D3F1F" w:rsidRPr="00FD3F1F" w:rsidRDefault="00FD3F1F" w:rsidP="00FD3F1F">
            <w:pPr>
              <w:keepNext/>
              <w:spacing w:after="0" w:line="240" w:lineRule="auto"/>
              <w:jc w:val="center"/>
              <w:rPr>
                <w:rFonts w:ascii="Cambria" w:eastAsia="Microsoft Sans Serif" w:hAnsi="Cambria" w:cs="Times New Roman"/>
                <w:bCs/>
                <w:kern w:val="24"/>
                <w:sz w:val="24"/>
                <w:szCs w:val="24"/>
                <w:lang w:eastAsia="ru-RU"/>
              </w:rPr>
            </w:pPr>
            <w:r w:rsidRPr="00FD3F1F">
              <w:rPr>
                <w:rFonts w:ascii="Cambria" w:eastAsia="Microsoft Sans Serif" w:hAnsi="Cambria" w:cs="Times New Roman"/>
                <w:bCs/>
                <w:kern w:val="24"/>
                <w:sz w:val="24"/>
                <w:szCs w:val="24"/>
                <w:lang w:eastAsia="ru-RU"/>
              </w:rPr>
              <w:t>№ п\п</w:t>
            </w:r>
          </w:p>
        </w:tc>
        <w:tc>
          <w:tcPr>
            <w:tcW w:w="5633"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D3F1F" w:rsidRPr="00FD3F1F" w:rsidRDefault="00FD3F1F" w:rsidP="00FD3F1F">
            <w:pPr>
              <w:keepNext/>
              <w:spacing w:after="0" w:line="240" w:lineRule="auto"/>
              <w:jc w:val="center"/>
              <w:rPr>
                <w:rFonts w:ascii="Cambria" w:eastAsia="Microsoft Sans Serif" w:hAnsi="Cambria" w:cs="Times New Roman"/>
                <w:bCs/>
                <w:kern w:val="24"/>
                <w:sz w:val="24"/>
                <w:szCs w:val="24"/>
                <w:lang w:eastAsia="ru-RU"/>
              </w:rPr>
            </w:pPr>
            <w:r w:rsidRPr="00FD3F1F">
              <w:rPr>
                <w:rFonts w:ascii="Cambria" w:eastAsia="Microsoft Sans Serif" w:hAnsi="Cambria" w:cs="Times New Roman"/>
                <w:bCs/>
                <w:kern w:val="24"/>
                <w:sz w:val="24"/>
                <w:szCs w:val="24"/>
                <w:lang w:eastAsia="ru-RU"/>
              </w:rPr>
              <w:t>Наименование темы вопросов</w:t>
            </w:r>
          </w:p>
        </w:tc>
        <w:tc>
          <w:tcPr>
            <w:tcW w:w="1901"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D3F1F" w:rsidRPr="00FD3F1F" w:rsidRDefault="00FD3F1F" w:rsidP="00FD3F1F">
            <w:pPr>
              <w:keepNext/>
              <w:spacing w:after="0" w:line="240" w:lineRule="auto"/>
              <w:jc w:val="center"/>
              <w:rPr>
                <w:rFonts w:ascii="Cambria" w:eastAsia="Microsoft Sans Serif" w:hAnsi="Cambria" w:cs="Times New Roman"/>
                <w:bCs/>
                <w:kern w:val="24"/>
                <w:sz w:val="24"/>
                <w:szCs w:val="24"/>
                <w:lang w:eastAsia="ru-RU"/>
              </w:rPr>
            </w:pPr>
            <w:r w:rsidRPr="00FD3F1F">
              <w:rPr>
                <w:rFonts w:ascii="Cambria" w:eastAsia="Microsoft Sans Serif" w:hAnsi="Cambria" w:cs="Times New Roman"/>
                <w:bCs/>
                <w:kern w:val="24"/>
                <w:sz w:val="24"/>
                <w:szCs w:val="24"/>
                <w:lang w:eastAsia="ru-RU"/>
              </w:rPr>
              <w:t>Кол-во вопросов</w:t>
            </w:r>
          </w:p>
        </w:tc>
        <w:tc>
          <w:tcPr>
            <w:tcW w:w="6244" w:type="dxa"/>
            <w:gridSpan w:val="5"/>
            <w:tcBorders>
              <w:top w:val="single" w:sz="8" w:space="0" w:color="000000"/>
              <w:left w:val="single" w:sz="8" w:space="0" w:color="000000"/>
              <w:bottom w:val="single" w:sz="8" w:space="0" w:color="000000"/>
              <w:right w:val="single" w:sz="8" w:space="0" w:color="000000"/>
            </w:tcBorders>
            <w:vAlign w:val="center"/>
          </w:tcPr>
          <w:p w:rsidR="00FD3F1F" w:rsidRPr="00FD3F1F" w:rsidRDefault="00FD3F1F" w:rsidP="00FD3F1F">
            <w:pPr>
              <w:keepNext/>
              <w:spacing w:after="0" w:line="240" w:lineRule="auto"/>
              <w:jc w:val="center"/>
              <w:rPr>
                <w:rFonts w:ascii="Cambria" w:eastAsia="Microsoft Sans Serif" w:hAnsi="Cambria" w:cs="Times New Roman"/>
                <w:bCs/>
                <w:kern w:val="24"/>
                <w:sz w:val="24"/>
                <w:szCs w:val="24"/>
                <w:lang w:eastAsia="ru-RU"/>
              </w:rPr>
            </w:pPr>
            <w:r w:rsidRPr="00FD3F1F">
              <w:rPr>
                <w:rFonts w:ascii="Cambria" w:eastAsia="Microsoft Sans Serif" w:hAnsi="Cambria" w:cs="Times New Roman"/>
                <w:bCs/>
                <w:kern w:val="24"/>
                <w:sz w:val="24"/>
                <w:szCs w:val="24"/>
                <w:lang w:eastAsia="ru-RU"/>
              </w:rPr>
              <w:t>Формат вопросов</w:t>
            </w:r>
          </w:p>
        </w:tc>
      </w:tr>
      <w:tr w:rsidR="00FD3F1F" w:rsidRPr="00FD3F1F" w:rsidTr="00463521">
        <w:trPr>
          <w:cantSplit/>
          <w:trHeight w:val="1246"/>
        </w:trPr>
        <w:tc>
          <w:tcPr>
            <w:tcW w:w="124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3F1F" w:rsidRPr="00FD3F1F" w:rsidRDefault="00FD3F1F" w:rsidP="00FD3F1F">
            <w:pPr>
              <w:keepNext/>
              <w:spacing w:after="0" w:line="240" w:lineRule="auto"/>
              <w:jc w:val="center"/>
              <w:rPr>
                <w:rFonts w:ascii="Cambria" w:eastAsia="Times New Roman" w:hAnsi="Cambria" w:cs="Times New Roman"/>
                <w:sz w:val="24"/>
                <w:szCs w:val="24"/>
                <w:lang w:eastAsia="ru-RU"/>
              </w:rPr>
            </w:pPr>
          </w:p>
        </w:tc>
        <w:tc>
          <w:tcPr>
            <w:tcW w:w="5633"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3F1F" w:rsidRPr="00FD3F1F" w:rsidRDefault="00FD3F1F" w:rsidP="00FD3F1F">
            <w:pPr>
              <w:keepNext/>
              <w:spacing w:after="0" w:line="240" w:lineRule="auto"/>
              <w:jc w:val="center"/>
              <w:rPr>
                <w:rFonts w:ascii="Cambria" w:eastAsia="Times New Roman" w:hAnsi="Cambria" w:cs="Times New Roman"/>
                <w:sz w:val="24"/>
                <w:szCs w:val="24"/>
                <w:lang w:eastAsia="ru-RU"/>
              </w:rPr>
            </w:pPr>
          </w:p>
        </w:tc>
        <w:tc>
          <w:tcPr>
            <w:tcW w:w="1901"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3F1F" w:rsidRPr="00FD3F1F" w:rsidRDefault="00FD3F1F" w:rsidP="00FD3F1F">
            <w:pPr>
              <w:keepNext/>
              <w:spacing w:after="0" w:line="240" w:lineRule="auto"/>
              <w:jc w:val="center"/>
              <w:rPr>
                <w:rFonts w:ascii="Cambria" w:eastAsia="Times New Roman" w:hAnsi="Cambria" w:cs="Times New Roman"/>
                <w:sz w:val="24"/>
                <w:szCs w:val="24"/>
                <w:lang w:eastAsia="ru-RU"/>
              </w:rPr>
            </w:pPr>
          </w:p>
        </w:tc>
        <w:tc>
          <w:tcPr>
            <w:tcW w:w="1292" w:type="dxa"/>
            <w:tcBorders>
              <w:top w:val="single" w:sz="8" w:space="0" w:color="000000"/>
              <w:left w:val="single" w:sz="8" w:space="0" w:color="000000"/>
              <w:bottom w:val="single" w:sz="8" w:space="0" w:color="000000"/>
              <w:right w:val="single" w:sz="8" w:space="0" w:color="000000"/>
            </w:tcBorders>
            <w:vAlign w:val="center"/>
          </w:tcPr>
          <w:p w:rsidR="00FD3F1F" w:rsidRPr="00FD3F1F" w:rsidRDefault="00FD3F1F" w:rsidP="00FD3F1F">
            <w:pPr>
              <w:keepNext/>
              <w:spacing w:after="0" w:line="240" w:lineRule="auto"/>
              <w:jc w:val="center"/>
              <w:rPr>
                <w:rFonts w:ascii="Cambria" w:eastAsia="Microsoft Sans Serif" w:hAnsi="Cambria" w:cs="Times New Roman"/>
                <w:bCs/>
                <w:kern w:val="24"/>
                <w:sz w:val="24"/>
                <w:szCs w:val="24"/>
                <w:lang w:eastAsia="ru-RU"/>
              </w:rPr>
            </w:pPr>
            <w:r w:rsidRPr="00FD3F1F">
              <w:rPr>
                <w:rFonts w:ascii="Cambria" w:eastAsia="Microsoft Sans Serif" w:hAnsi="Cambria" w:cs="Times New Roman"/>
                <w:bCs/>
                <w:kern w:val="24"/>
                <w:sz w:val="24"/>
                <w:szCs w:val="24"/>
                <w:lang w:eastAsia="ru-RU"/>
              </w:rPr>
              <w:t>Выбор ответа</w:t>
            </w:r>
          </w:p>
        </w:tc>
        <w:tc>
          <w:tcPr>
            <w:tcW w:w="1291" w:type="dxa"/>
            <w:tcBorders>
              <w:top w:val="single" w:sz="8" w:space="0" w:color="000000"/>
              <w:left w:val="single" w:sz="8" w:space="0" w:color="000000"/>
              <w:bottom w:val="single" w:sz="8" w:space="0" w:color="000000"/>
              <w:right w:val="single" w:sz="8" w:space="0" w:color="000000"/>
            </w:tcBorders>
            <w:vAlign w:val="center"/>
          </w:tcPr>
          <w:p w:rsidR="00FD3F1F" w:rsidRPr="00FD3F1F" w:rsidRDefault="00FD3F1F" w:rsidP="00FD3F1F">
            <w:pPr>
              <w:keepNext/>
              <w:spacing w:after="0" w:line="240" w:lineRule="auto"/>
              <w:jc w:val="center"/>
              <w:rPr>
                <w:rFonts w:ascii="Cambria" w:eastAsia="Microsoft Sans Serif" w:hAnsi="Cambria" w:cs="Times New Roman"/>
                <w:bCs/>
                <w:kern w:val="24"/>
                <w:sz w:val="24"/>
                <w:szCs w:val="24"/>
                <w:lang w:eastAsia="ru-RU"/>
              </w:rPr>
            </w:pPr>
            <w:r w:rsidRPr="00FD3F1F">
              <w:rPr>
                <w:rFonts w:ascii="Cambria" w:eastAsia="Microsoft Sans Serif" w:hAnsi="Cambria" w:cs="Times New Roman"/>
                <w:bCs/>
                <w:kern w:val="24"/>
                <w:sz w:val="24"/>
                <w:szCs w:val="24"/>
                <w:lang w:eastAsia="ru-RU"/>
              </w:rPr>
              <w:t>Открытая форма</w:t>
            </w:r>
          </w:p>
        </w:tc>
        <w:tc>
          <w:tcPr>
            <w:tcW w:w="1292" w:type="dxa"/>
            <w:tcBorders>
              <w:top w:val="single" w:sz="8" w:space="0" w:color="000000"/>
              <w:left w:val="single" w:sz="8" w:space="0" w:color="000000"/>
              <w:bottom w:val="single" w:sz="8" w:space="0" w:color="000000"/>
              <w:right w:val="single" w:sz="8" w:space="0" w:color="000000"/>
            </w:tcBorders>
            <w:vAlign w:val="center"/>
          </w:tcPr>
          <w:p w:rsidR="00FD3F1F" w:rsidRPr="00FD3F1F" w:rsidRDefault="00FD3F1F" w:rsidP="00FD3F1F">
            <w:pPr>
              <w:keepNext/>
              <w:spacing w:after="0" w:line="240" w:lineRule="auto"/>
              <w:jc w:val="center"/>
              <w:rPr>
                <w:rFonts w:ascii="Cambria" w:eastAsia="Microsoft Sans Serif" w:hAnsi="Cambria" w:cs="Times New Roman"/>
                <w:bCs/>
                <w:kern w:val="24"/>
                <w:sz w:val="24"/>
                <w:szCs w:val="24"/>
                <w:lang w:eastAsia="ru-RU"/>
              </w:rPr>
            </w:pPr>
            <w:r w:rsidRPr="00FD3F1F">
              <w:rPr>
                <w:rFonts w:ascii="Cambria" w:eastAsia="Microsoft Sans Serif" w:hAnsi="Cambria" w:cs="Times New Roman"/>
                <w:bCs/>
                <w:kern w:val="24"/>
                <w:sz w:val="24"/>
                <w:szCs w:val="24"/>
                <w:lang w:eastAsia="ru-RU"/>
              </w:rPr>
              <w:t>Вопрос на соответ-ствие</w:t>
            </w:r>
          </w:p>
        </w:tc>
        <w:tc>
          <w:tcPr>
            <w:tcW w:w="1291" w:type="dxa"/>
            <w:tcBorders>
              <w:top w:val="single" w:sz="8" w:space="0" w:color="000000"/>
              <w:left w:val="single" w:sz="8" w:space="0" w:color="000000"/>
              <w:bottom w:val="single" w:sz="8" w:space="0" w:color="000000"/>
              <w:right w:val="single" w:sz="8" w:space="0" w:color="000000"/>
            </w:tcBorders>
            <w:vAlign w:val="center"/>
          </w:tcPr>
          <w:p w:rsidR="00FD3F1F" w:rsidRPr="00FD3F1F" w:rsidRDefault="00FD3F1F" w:rsidP="00FD3F1F">
            <w:pPr>
              <w:keepNext/>
              <w:spacing w:after="0" w:line="240" w:lineRule="auto"/>
              <w:jc w:val="center"/>
              <w:rPr>
                <w:rFonts w:ascii="Cambria" w:eastAsia="Microsoft Sans Serif" w:hAnsi="Cambria" w:cs="Times New Roman"/>
                <w:bCs/>
                <w:kern w:val="24"/>
                <w:sz w:val="24"/>
                <w:szCs w:val="24"/>
                <w:lang w:eastAsia="ru-RU"/>
              </w:rPr>
            </w:pPr>
            <w:r w:rsidRPr="00FD3F1F">
              <w:rPr>
                <w:rFonts w:ascii="Cambria" w:eastAsia="Microsoft Sans Serif" w:hAnsi="Cambria" w:cs="Times New Roman"/>
                <w:bCs/>
                <w:kern w:val="24"/>
                <w:sz w:val="24"/>
                <w:szCs w:val="24"/>
                <w:lang w:eastAsia="ru-RU"/>
              </w:rPr>
              <w:t>Вопрос на установле-ние послед.</w:t>
            </w:r>
          </w:p>
        </w:tc>
        <w:tc>
          <w:tcPr>
            <w:tcW w:w="1078" w:type="dxa"/>
            <w:tcBorders>
              <w:top w:val="single" w:sz="8" w:space="0" w:color="000000"/>
              <w:left w:val="single" w:sz="8" w:space="0" w:color="000000"/>
              <w:bottom w:val="single" w:sz="8" w:space="0" w:color="000000"/>
              <w:right w:val="single" w:sz="8" w:space="0" w:color="000000"/>
            </w:tcBorders>
            <w:vAlign w:val="center"/>
          </w:tcPr>
          <w:p w:rsidR="00FD3F1F" w:rsidRPr="00FD3F1F" w:rsidRDefault="00FD3F1F" w:rsidP="00FD3F1F">
            <w:pPr>
              <w:keepNext/>
              <w:spacing w:after="0" w:line="240" w:lineRule="auto"/>
              <w:jc w:val="center"/>
              <w:rPr>
                <w:rFonts w:ascii="Cambria" w:eastAsia="Microsoft Sans Serif" w:hAnsi="Cambria" w:cs="Times New Roman"/>
                <w:bCs/>
                <w:kern w:val="24"/>
                <w:sz w:val="24"/>
                <w:szCs w:val="24"/>
                <w:lang w:eastAsia="ru-RU"/>
              </w:rPr>
            </w:pPr>
            <w:r w:rsidRPr="00FD3F1F">
              <w:rPr>
                <w:rFonts w:ascii="Cambria" w:eastAsia="Microsoft Sans Serif" w:hAnsi="Cambria" w:cs="Times New Roman"/>
                <w:bCs/>
                <w:kern w:val="24"/>
                <w:sz w:val="24"/>
                <w:szCs w:val="24"/>
                <w:lang w:eastAsia="ru-RU"/>
              </w:rPr>
              <w:t>Макс.</w:t>
            </w:r>
          </w:p>
          <w:p w:rsidR="00FD3F1F" w:rsidRPr="00FD3F1F" w:rsidRDefault="00FD3F1F" w:rsidP="00FD3F1F">
            <w:pPr>
              <w:keepNext/>
              <w:spacing w:after="0" w:line="240" w:lineRule="auto"/>
              <w:jc w:val="center"/>
              <w:rPr>
                <w:rFonts w:ascii="Cambria" w:eastAsia="Microsoft Sans Serif" w:hAnsi="Cambria" w:cs="Times New Roman"/>
                <w:bCs/>
                <w:kern w:val="24"/>
                <w:sz w:val="24"/>
                <w:szCs w:val="24"/>
                <w:lang w:eastAsia="ru-RU"/>
              </w:rPr>
            </w:pPr>
            <w:r w:rsidRPr="00FD3F1F">
              <w:rPr>
                <w:rFonts w:ascii="Cambria" w:eastAsia="Microsoft Sans Serif" w:hAnsi="Cambria" w:cs="Times New Roman"/>
                <w:bCs/>
                <w:kern w:val="24"/>
                <w:sz w:val="24"/>
                <w:szCs w:val="24"/>
                <w:lang w:eastAsia="ru-RU"/>
              </w:rPr>
              <w:t>балл</w:t>
            </w:r>
          </w:p>
        </w:tc>
      </w:tr>
      <w:tr w:rsidR="00FD3F1F" w:rsidRPr="00FD3F1F" w:rsidTr="00463521">
        <w:trPr>
          <w:cantSplit/>
          <w:trHeight w:val="239"/>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rPr>
                <w:rFonts w:ascii="Cambria" w:eastAsia="Microsoft Sans Serif" w:hAnsi="Cambria" w:cs="Times New Roman"/>
                <w:kern w:val="24"/>
                <w:sz w:val="24"/>
                <w:szCs w:val="24"/>
                <w:lang w:eastAsia="ru-RU"/>
              </w:rPr>
            </w:pPr>
          </w:p>
        </w:tc>
        <w:tc>
          <w:tcPr>
            <w:tcW w:w="13778"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Microsoft Sans Serif" w:hAnsi="Cambria" w:cs="Times New Roman"/>
                <w:kern w:val="24"/>
                <w:sz w:val="24"/>
                <w:szCs w:val="24"/>
                <w:lang w:eastAsia="ru-RU"/>
              </w:rPr>
              <w:t>Инвариантная часть тестового задания</w:t>
            </w:r>
          </w:p>
        </w:tc>
      </w:tr>
      <w:tr w:rsidR="00FD3F1F" w:rsidRPr="00FD3F1F" w:rsidTr="00463521">
        <w:trPr>
          <w:cantSplit/>
          <w:trHeight w:val="495"/>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Microsoft Sans Serif" w:hAnsi="Cambria" w:cs="Times New Roman"/>
                <w:kern w:val="24"/>
                <w:sz w:val="24"/>
                <w:szCs w:val="24"/>
                <w:lang w:eastAsia="ru-RU"/>
              </w:rPr>
              <w:t>1</w:t>
            </w:r>
          </w:p>
        </w:tc>
        <w:tc>
          <w:tcPr>
            <w:tcW w:w="56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3F1F" w:rsidRPr="00FD3F1F" w:rsidRDefault="00FD3F1F" w:rsidP="00FD3F1F">
            <w:pPr>
              <w:spacing w:after="0" w:line="240" w:lineRule="auto"/>
              <w:textAlignment w:val="baseline"/>
              <w:rPr>
                <w:rFonts w:ascii="Cambria" w:eastAsia="Microsoft Sans Serif" w:hAnsi="Cambria" w:cs="Times New Roman"/>
                <w:sz w:val="24"/>
                <w:szCs w:val="24"/>
                <w:lang w:eastAsia="ru-RU"/>
              </w:rPr>
            </w:pPr>
            <w:r w:rsidRPr="00FD3F1F">
              <w:rPr>
                <w:rFonts w:ascii="Cambria" w:eastAsia="Microsoft Sans Serif" w:hAnsi="Cambria" w:cs="Times New Roman"/>
                <w:kern w:val="24"/>
                <w:sz w:val="24"/>
                <w:szCs w:val="24"/>
                <w:lang w:eastAsia="ru-RU"/>
              </w:rPr>
              <w:t>Информационные технологии в профессиональной деятельности</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4</w:t>
            </w:r>
          </w:p>
        </w:tc>
        <w:tc>
          <w:tcPr>
            <w:tcW w:w="1292"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0,1</w:t>
            </w:r>
          </w:p>
        </w:tc>
        <w:tc>
          <w:tcPr>
            <w:tcW w:w="1291"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0,2</w:t>
            </w:r>
          </w:p>
        </w:tc>
        <w:tc>
          <w:tcPr>
            <w:tcW w:w="1292"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0,3</w:t>
            </w:r>
          </w:p>
        </w:tc>
        <w:tc>
          <w:tcPr>
            <w:tcW w:w="1291"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0,4</w:t>
            </w:r>
          </w:p>
        </w:tc>
        <w:tc>
          <w:tcPr>
            <w:tcW w:w="1078"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r>
      <w:tr w:rsidR="00FD3F1F" w:rsidRPr="00FD3F1F" w:rsidTr="00463521">
        <w:trPr>
          <w:cantSplit/>
          <w:trHeight w:val="495"/>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3F1F" w:rsidRPr="00FD3F1F" w:rsidRDefault="00FD3F1F" w:rsidP="00FD3F1F">
            <w:pPr>
              <w:spacing w:after="0" w:line="240" w:lineRule="auto"/>
              <w:jc w:val="center"/>
              <w:rPr>
                <w:rFonts w:ascii="Cambria" w:eastAsia="Microsoft Sans Serif" w:hAnsi="Cambria" w:cs="Times New Roman"/>
                <w:kern w:val="24"/>
                <w:sz w:val="24"/>
                <w:szCs w:val="24"/>
                <w:lang w:eastAsia="ru-RU"/>
              </w:rPr>
            </w:pPr>
            <w:r w:rsidRPr="00FD3F1F">
              <w:rPr>
                <w:rFonts w:ascii="Cambria" w:eastAsia="Microsoft Sans Serif" w:hAnsi="Cambria" w:cs="Times New Roman"/>
                <w:kern w:val="24"/>
                <w:sz w:val="24"/>
                <w:szCs w:val="24"/>
                <w:lang w:eastAsia="ru-RU"/>
              </w:rPr>
              <w:t>2</w:t>
            </w:r>
          </w:p>
        </w:tc>
        <w:tc>
          <w:tcPr>
            <w:tcW w:w="56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textAlignment w:val="baseline"/>
              <w:rPr>
                <w:rFonts w:ascii="Cambria" w:eastAsia="Microsoft Sans Serif" w:hAnsi="Cambria" w:cs="Times New Roman"/>
                <w:sz w:val="24"/>
                <w:szCs w:val="24"/>
                <w:lang w:eastAsia="ru-RU"/>
              </w:rPr>
            </w:pPr>
            <w:r w:rsidRPr="00FD3F1F">
              <w:rPr>
                <w:rFonts w:ascii="Cambria" w:eastAsia="Microsoft Sans Serif" w:hAnsi="Cambria" w:cs="Times New Roman"/>
                <w:kern w:val="24"/>
                <w:sz w:val="24"/>
                <w:szCs w:val="24"/>
                <w:lang w:eastAsia="ru-RU"/>
              </w:rPr>
              <w:t>Системы качества, стандартизации и сертификации</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4</w:t>
            </w:r>
          </w:p>
        </w:tc>
        <w:tc>
          <w:tcPr>
            <w:tcW w:w="1292"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0,1</w:t>
            </w:r>
          </w:p>
        </w:tc>
        <w:tc>
          <w:tcPr>
            <w:tcW w:w="1291"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0,2</w:t>
            </w:r>
          </w:p>
        </w:tc>
        <w:tc>
          <w:tcPr>
            <w:tcW w:w="1292"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0,3</w:t>
            </w:r>
          </w:p>
        </w:tc>
        <w:tc>
          <w:tcPr>
            <w:tcW w:w="1291"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0,4</w:t>
            </w:r>
          </w:p>
        </w:tc>
        <w:tc>
          <w:tcPr>
            <w:tcW w:w="1078"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r>
      <w:tr w:rsidR="00FD3F1F" w:rsidRPr="00FD3F1F" w:rsidTr="00463521">
        <w:trPr>
          <w:cantSplit/>
          <w:trHeight w:val="750"/>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3F1F" w:rsidRPr="00FD3F1F" w:rsidRDefault="00FD3F1F" w:rsidP="00FD3F1F">
            <w:pPr>
              <w:spacing w:after="0" w:line="240" w:lineRule="auto"/>
              <w:jc w:val="center"/>
              <w:rPr>
                <w:rFonts w:ascii="Cambria" w:eastAsia="Microsoft Sans Serif" w:hAnsi="Cambria" w:cs="Times New Roman"/>
                <w:kern w:val="24"/>
                <w:sz w:val="24"/>
                <w:szCs w:val="24"/>
                <w:lang w:eastAsia="ru-RU"/>
              </w:rPr>
            </w:pPr>
            <w:r w:rsidRPr="00FD3F1F">
              <w:rPr>
                <w:rFonts w:ascii="Cambria" w:eastAsia="Microsoft Sans Serif" w:hAnsi="Cambria" w:cs="Times New Roman"/>
                <w:kern w:val="24"/>
                <w:sz w:val="24"/>
                <w:szCs w:val="24"/>
                <w:lang w:eastAsia="ru-RU"/>
              </w:rPr>
              <w:t>3</w:t>
            </w:r>
          </w:p>
        </w:tc>
        <w:tc>
          <w:tcPr>
            <w:tcW w:w="56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3F1F" w:rsidRPr="00FD3F1F" w:rsidRDefault="00FD3F1F" w:rsidP="00FD3F1F">
            <w:pPr>
              <w:spacing w:after="0" w:line="240" w:lineRule="auto"/>
              <w:textAlignment w:val="baseline"/>
              <w:rPr>
                <w:rFonts w:ascii="Cambria" w:eastAsia="Microsoft Sans Serif" w:hAnsi="Cambria" w:cs="Times New Roman"/>
                <w:sz w:val="24"/>
                <w:szCs w:val="24"/>
                <w:lang w:eastAsia="ru-RU"/>
              </w:rPr>
            </w:pPr>
            <w:r w:rsidRPr="00FD3F1F">
              <w:rPr>
                <w:rFonts w:ascii="Cambria" w:eastAsia="Microsoft Sans Serif" w:hAnsi="Cambria" w:cs="Times New Roman"/>
                <w:kern w:val="24"/>
                <w:sz w:val="24"/>
                <w:szCs w:val="24"/>
                <w:lang w:eastAsia="ru-RU"/>
              </w:rPr>
              <w:t>Охрана труда, безопасность жизнедеятельности, безопасность окружающей среды</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4</w:t>
            </w:r>
          </w:p>
        </w:tc>
        <w:tc>
          <w:tcPr>
            <w:tcW w:w="1292"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0,1</w:t>
            </w:r>
          </w:p>
        </w:tc>
        <w:tc>
          <w:tcPr>
            <w:tcW w:w="1291"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0,2</w:t>
            </w:r>
          </w:p>
        </w:tc>
        <w:tc>
          <w:tcPr>
            <w:tcW w:w="1292"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0,3</w:t>
            </w:r>
          </w:p>
        </w:tc>
        <w:tc>
          <w:tcPr>
            <w:tcW w:w="1291"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0,4</w:t>
            </w:r>
          </w:p>
        </w:tc>
        <w:tc>
          <w:tcPr>
            <w:tcW w:w="1078"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r>
      <w:tr w:rsidR="00FD3F1F" w:rsidRPr="00FD3F1F" w:rsidTr="00463521">
        <w:trPr>
          <w:cantSplit/>
          <w:trHeight w:val="495"/>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D3F1F" w:rsidRPr="00FD3F1F" w:rsidRDefault="00FD3F1F" w:rsidP="00FD3F1F">
            <w:pPr>
              <w:spacing w:after="0" w:line="240" w:lineRule="auto"/>
              <w:jc w:val="center"/>
              <w:rPr>
                <w:rFonts w:ascii="Cambria" w:eastAsia="Microsoft Sans Serif" w:hAnsi="Cambria" w:cs="Times New Roman"/>
                <w:kern w:val="24"/>
                <w:sz w:val="24"/>
                <w:szCs w:val="24"/>
                <w:lang w:eastAsia="ru-RU"/>
              </w:rPr>
            </w:pPr>
            <w:r w:rsidRPr="00FD3F1F">
              <w:rPr>
                <w:rFonts w:ascii="Cambria" w:eastAsia="Microsoft Sans Serif" w:hAnsi="Cambria" w:cs="Times New Roman"/>
                <w:kern w:val="24"/>
                <w:sz w:val="24"/>
                <w:szCs w:val="24"/>
                <w:lang w:eastAsia="ru-RU"/>
              </w:rPr>
              <w:t>4</w:t>
            </w:r>
          </w:p>
        </w:tc>
        <w:tc>
          <w:tcPr>
            <w:tcW w:w="56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textAlignment w:val="baseline"/>
              <w:rPr>
                <w:rFonts w:ascii="Cambria" w:eastAsia="Microsoft Sans Serif" w:hAnsi="Cambria" w:cs="Times New Roman"/>
                <w:sz w:val="24"/>
                <w:szCs w:val="24"/>
                <w:lang w:eastAsia="ru-RU"/>
              </w:rPr>
            </w:pPr>
            <w:r w:rsidRPr="00FD3F1F">
              <w:rPr>
                <w:rFonts w:ascii="Cambria" w:eastAsia="Microsoft Sans Serif" w:hAnsi="Cambria" w:cs="Times New Roman"/>
                <w:kern w:val="24"/>
                <w:sz w:val="24"/>
                <w:szCs w:val="24"/>
                <w:lang w:eastAsia="ru-RU"/>
              </w:rPr>
              <w:t>Экономика и правовое обеспечение профессиональной деятельности</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4</w:t>
            </w:r>
          </w:p>
        </w:tc>
        <w:tc>
          <w:tcPr>
            <w:tcW w:w="1292"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0,1</w:t>
            </w:r>
          </w:p>
        </w:tc>
        <w:tc>
          <w:tcPr>
            <w:tcW w:w="1291"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0,2</w:t>
            </w:r>
          </w:p>
        </w:tc>
        <w:tc>
          <w:tcPr>
            <w:tcW w:w="1292"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0,3</w:t>
            </w:r>
          </w:p>
        </w:tc>
        <w:tc>
          <w:tcPr>
            <w:tcW w:w="1291"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0,4</w:t>
            </w:r>
          </w:p>
        </w:tc>
        <w:tc>
          <w:tcPr>
            <w:tcW w:w="1078"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r>
      <w:tr w:rsidR="00FD3F1F" w:rsidRPr="00FD3F1F" w:rsidTr="00463521">
        <w:trPr>
          <w:cantSplit/>
          <w:trHeight w:val="239"/>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D3F1F" w:rsidRPr="00FD3F1F" w:rsidRDefault="00FD3F1F" w:rsidP="00FD3F1F">
            <w:pPr>
              <w:spacing w:after="0" w:line="240" w:lineRule="auto"/>
              <w:jc w:val="center"/>
              <w:rPr>
                <w:rFonts w:ascii="Cambria" w:eastAsia="Microsoft Sans Serif" w:hAnsi="Cambria" w:cs="Times New Roman"/>
                <w:kern w:val="24"/>
                <w:sz w:val="24"/>
                <w:szCs w:val="24"/>
                <w:lang w:eastAsia="ru-RU"/>
              </w:rPr>
            </w:pPr>
          </w:p>
        </w:tc>
        <w:tc>
          <w:tcPr>
            <w:tcW w:w="56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ИТОГО:</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b/>
                <w:sz w:val="24"/>
                <w:szCs w:val="24"/>
                <w:lang w:eastAsia="ru-RU"/>
              </w:rPr>
            </w:pPr>
            <w:r w:rsidRPr="00FD3F1F">
              <w:rPr>
                <w:rFonts w:ascii="Cambria" w:eastAsia="Times New Roman" w:hAnsi="Cambria" w:cs="Times New Roman"/>
                <w:b/>
                <w:sz w:val="24"/>
                <w:szCs w:val="24"/>
                <w:lang w:eastAsia="ru-RU"/>
              </w:rPr>
              <w:t>16</w:t>
            </w:r>
          </w:p>
        </w:tc>
        <w:tc>
          <w:tcPr>
            <w:tcW w:w="1292"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0,4</w:t>
            </w:r>
          </w:p>
        </w:tc>
        <w:tc>
          <w:tcPr>
            <w:tcW w:w="1291"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0,8</w:t>
            </w:r>
          </w:p>
        </w:tc>
        <w:tc>
          <w:tcPr>
            <w:tcW w:w="1292"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1,2</w:t>
            </w:r>
          </w:p>
        </w:tc>
        <w:tc>
          <w:tcPr>
            <w:tcW w:w="1291"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1,6</w:t>
            </w:r>
          </w:p>
        </w:tc>
        <w:tc>
          <w:tcPr>
            <w:tcW w:w="1078" w:type="dxa"/>
            <w:tcBorders>
              <w:top w:val="single" w:sz="8" w:space="0" w:color="000000"/>
              <w:left w:val="single" w:sz="8" w:space="0" w:color="000000"/>
              <w:bottom w:val="single" w:sz="8" w:space="0" w:color="000000"/>
              <w:right w:val="single" w:sz="8" w:space="0" w:color="000000"/>
            </w:tcBorders>
            <w:shd w:val="clear" w:color="auto" w:fill="auto"/>
          </w:tcPr>
          <w:p w:rsidR="00FD3F1F" w:rsidRPr="00FD3F1F" w:rsidRDefault="00FD3F1F" w:rsidP="00FD3F1F">
            <w:pPr>
              <w:spacing w:after="0" w:line="240" w:lineRule="auto"/>
              <w:jc w:val="center"/>
              <w:rPr>
                <w:rFonts w:ascii="Cambria" w:eastAsia="Times New Roman" w:hAnsi="Cambria" w:cs="Times New Roman"/>
                <w:b/>
                <w:sz w:val="24"/>
                <w:szCs w:val="24"/>
                <w:lang w:eastAsia="ru-RU"/>
              </w:rPr>
            </w:pPr>
            <w:r w:rsidRPr="00FD3F1F">
              <w:rPr>
                <w:rFonts w:ascii="Cambria" w:eastAsia="Times New Roman" w:hAnsi="Cambria" w:cs="Times New Roman"/>
                <w:b/>
                <w:sz w:val="24"/>
                <w:szCs w:val="24"/>
                <w:lang w:eastAsia="ru-RU"/>
              </w:rPr>
              <w:t>4</w:t>
            </w:r>
          </w:p>
        </w:tc>
      </w:tr>
      <w:tr w:rsidR="00FD3F1F" w:rsidRPr="00FD3F1F" w:rsidTr="00463521">
        <w:trPr>
          <w:cantSplit/>
          <w:trHeight w:val="255"/>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D3F1F" w:rsidRPr="00FD3F1F" w:rsidRDefault="00FD3F1F" w:rsidP="00FD3F1F">
            <w:pPr>
              <w:spacing w:after="0" w:line="240" w:lineRule="auto"/>
              <w:jc w:val="center"/>
              <w:rPr>
                <w:rFonts w:ascii="Cambria" w:eastAsia="Microsoft Sans Serif" w:hAnsi="Cambria" w:cs="Times New Roman"/>
                <w:kern w:val="24"/>
                <w:sz w:val="24"/>
                <w:szCs w:val="24"/>
                <w:lang w:eastAsia="ru-RU"/>
              </w:rPr>
            </w:pPr>
          </w:p>
        </w:tc>
        <w:tc>
          <w:tcPr>
            <w:tcW w:w="13778"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Microsoft Sans Serif" w:hAnsi="Cambria" w:cs="Times New Roman"/>
                <w:kern w:val="24"/>
                <w:sz w:val="24"/>
                <w:szCs w:val="24"/>
                <w:lang w:eastAsia="ru-RU"/>
              </w:rPr>
              <w:t>Вариативный раздел тестового задания (специфика УГС)</w:t>
            </w:r>
          </w:p>
        </w:tc>
      </w:tr>
      <w:tr w:rsidR="00FD3F1F" w:rsidRPr="00FD3F1F" w:rsidTr="00463521">
        <w:trPr>
          <w:cantSplit/>
          <w:trHeight w:val="255"/>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D3F1F" w:rsidRPr="00FD3F1F" w:rsidRDefault="00FD3F1F" w:rsidP="00FD3F1F">
            <w:pPr>
              <w:spacing w:after="0" w:line="240" w:lineRule="auto"/>
              <w:jc w:val="center"/>
              <w:rPr>
                <w:rFonts w:ascii="Cambria" w:eastAsia="Microsoft Sans Serif" w:hAnsi="Cambria" w:cs="Times New Roman"/>
                <w:kern w:val="24"/>
                <w:sz w:val="24"/>
                <w:szCs w:val="24"/>
                <w:lang w:eastAsia="ru-RU"/>
              </w:rPr>
            </w:pPr>
            <w:r w:rsidRPr="00FD3F1F">
              <w:rPr>
                <w:rFonts w:ascii="Cambria" w:eastAsia="Microsoft Sans Serif" w:hAnsi="Cambria" w:cs="Times New Roman"/>
                <w:kern w:val="24"/>
                <w:sz w:val="24"/>
                <w:szCs w:val="24"/>
                <w:lang w:eastAsia="ru-RU"/>
              </w:rPr>
              <w:t>1</w:t>
            </w:r>
          </w:p>
        </w:tc>
        <w:tc>
          <w:tcPr>
            <w:tcW w:w="56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rPr>
                <w:rFonts w:ascii="Cambria" w:eastAsia="Microsoft Sans Serif" w:hAnsi="Cambria" w:cs="Times New Roman"/>
                <w:kern w:val="24"/>
                <w:sz w:val="24"/>
                <w:szCs w:val="24"/>
                <w:lang w:eastAsia="ru-RU"/>
              </w:rPr>
            </w:pPr>
            <w:r w:rsidRPr="00FD3F1F">
              <w:rPr>
                <w:rFonts w:ascii="Cambria" w:eastAsia="Microsoft Sans Serif" w:hAnsi="Cambria" w:cs="Times New Roman"/>
                <w:kern w:val="24"/>
                <w:sz w:val="24"/>
                <w:szCs w:val="24"/>
                <w:lang w:eastAsia="ru-RU"/>
              </w:rPr>
              <w:t>Операционные системы и среды</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8</w:t>
            </w:r>
          </w:p>
        </w:tc>
        <w:tc>
          <w:tcPr>
            <w:tcW w:w="1292"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0,1</w:t>
            </w:r>
          </w:p>
        </w:tc>
        <w:tc>
          <w:tcPr>
            <w:tcW w:w="1291"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0,2</w:t>
            </w:r>
          </w:p>
        </w:tc>
        <w:tc>
          <w:tcPr>
            <w:tcW w:w="1292"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0,3</w:t>
            </w:r>
          </w:p>
        </w:tc>
        <w:tc>
          <w:tcPr>
            <w:tcW w:w="1291"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0,4</w:t>
            </w:r>
          </w:p>
        </w:tc>
        <w:tc>
          <w:tcPr>
            <w:tcW w:w="1078"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2</w:t>
            </w:r>
          </w:p>
        </w:tc>
      </w:tr>
      <w:tr w:rsidR="00FD3F1F" w:rsidRPr="00FD3F1F" w:rsidTr="00463521">
        <w:trPr>
          <w:cantSplit/>
          <w:trHeight w:val="495"/>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D3F1F" w:rsidRPr="00FD3F1F" w:rsidRDefault="00FD3F1F" w:rsidP="00FD3F1F">
            <w:pPr>
              <w:spacing w:after="0" w:line="240" w:lineRule="auto"/>
              <w:jc w:val="center"/>
              <w:rPr>
                <w:rFonts w:ascii="Cambria" w:eastAsia="Microsoft Sans Serif" w:hAnsi="Cambria" w:cs="Times New Roman"/>
                <w:kern w:val="24"/>
                <w:sz w:val="24"/>
                <w:szCs w:val="24"/>
                <w:lang w:eastAsia="ru-RU"/>
              </w:rPr>
            </w:pPr>
            <w:r w:rsidRPr="00FD3F1F">
              <w:rPr>
                <w:rFonts w:ascii="Cambria" w:eastAsia="Microsoft Sans Serif" w:hAnsi="Cambria" w:cs="Times New Roman"/>
                <w:kern w:val="24"/>
                <w:sz w:val="24"/>
                <w:szCs w:val="24"/>
                <w:lang w:eastAsia="ru-RU"/>
              </w:rPr>
              <w:t>2</w:t>
            </w:r>
          </w:p>
        </w:tc>
        <w:tc>
          <w:tcPr>
            <w:tcW w:w="56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rPr>
                <w:rFonts w:ascii="Cambria" w:eastAsia="Microsoft Sans Serif" w:hAnsi="Cambria" w:cs="Times New Roman"/>
                <w:i/>
                <w:kern w:val="24"/>
                <w:sz w:val="24"/>
                <w:szCs w:val="24"/>
                <w:lang w:eastAsia="ru-RU"/>
              </w:rPr>
            </w:pPr>
            <w:r w:rsidRPr="00FD3F1F">
              <w:rPr>
                <w:rFonts w:ascii="Cambria" w:eastAsia="Microsoft Sans Serif" w:hAnsi="Cambria" w:cs="Times New Roman"/>
                <w:sz w:val="24"/>
                <w:szCs w:val="24"/>
                <w:lang w:eastAsia="ru-RU"/>
              </w:rPr>
              <w:t>Аппаратные средства и архитектура вычислительной техники</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12</w:t>
            </w:r>
          </w:p>
        </w:tc>
        <w:tc>
          <w:tcPr>
            <w:tcW w:w="1292"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0,1</w:t>
            </w:r>
          </w:p>
        </w:tc>
        <w:tc>
          <w:tcPr>
            <w:tcW w:w="1291"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0,2</w:t>
            </w:r>
          </w:p>
        </w:tc>
        <w:tc>
          <w:tcPr>
            <w:tcW w:w="1292"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0,3</w:t>
            </w:r>
          </w:p>
        </w:tc>
        <w:tc>
          <w:tcPr>
            <w:tcW w:w="1291"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0,4</w:t>
            </w:r>
          </w:p>
        </w:tc>
        <w:tc>
          <w:tcPr>
            <w:tcW w:w="1078"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3</w:t>
            </w:r>
          </w:p>
        </w:tc>
      </w:tr>
      <w:tr w:rsidR="00FD3F1F" w:rsidRPr="00FD3F1F" w:rsidTr="00463521">
        <w:trPr>
          <w:cantSplit/>
          <w:trHeight w:val="239"/>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D3F1F" w:rsidRPr="00FD3F1F" w:rsidRDefault="00FD3F1F" w:rsidP="00FD3F1F">
            <w:pPr>
              <w:spacing w:after="0" w:line="240" w:lineRule="auto"/>
              <w:jc w:val="center"/>
              <w:rPr>
                <w:rFonts w:ascii="Cambria" w:eastAsia="Microsoft Sans Serif" w:hAnsi="Cambria" w:cs="Times New Roman"/>
                <w:kern w:val="24"/>
                <w:sz w:val="24"/>
                <w:szCs w:val="24"/>
                <w:lang w:eastAsia="ru-RU"/>
              </w:rPr>
            </w:pPr>
            <w:r w:rsidRPr="00FD3F1F">
              <w:rPr>
                <w:rFonts w:ascii="Cambria" w:eastAsia="Microsoft Sans Serif" w:hAnsi="Cambria" w:cs="Times New Roman"/>
                <w:kern w:val="24"/>
                <w:sz w:val="24"/>
                <w:szCs w:val="24"/>
                <w:lang w:eastAsia="ru-RU"/>
              </w:rPr>
              <w:t>3</w:t>
            </w:r>
          </w:p>
        </w:tc>
        <w:tc>
          <w:tcPr>
            <w:tcW w:w="56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rPr>
                <w:rFonts w:ascii="Cambria" w:eastAsia="Microsoft Sans Serif" w:hAnsi="Cambria" w:cs="Times New Roman"/>
                <w:sz w:val="24"/>
                <w:szCs w:val="24"/>
                <w:lang w:eastAsia="ru-RU"/>
              </w:rPr>
            </w:pPr>
            <w:r w:rsidRPr="00FD3F1F">
              <w:rPr>
                <w:rFonts w:ascii="Cambria" w:eastAsia="Microsoft Sans Serif" w:hAnsi="Cambria" w:cs="Times New Roman"/>
                <w:kern w:val="24"/>
                <w:sz w:val="24"/>
                <w:szCs w:val="24"/>
                <w:lang w:eastAsia="ru-RU"/>
              </w:rPr>
              <w:t>Оборудование, материалы, инструменты</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4</w:t>
            </w:r>
          </w:p>
        </w:tc>
        <w:tc>
          <w:tcPr>
            <w:tcW w:w="1292"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0,1</w:t>
            </w:r>
          </w:p>
        </w:tc>
        <w:tc>
          <w:tcPr>
            <w:tcW w:w="1291"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0,2</w:t>
            </w:r>
          </w:p>
        </w:tc>
        <w:tc>
          <w:tcPr>
            <w:tcW w:w="1292"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0,3</w:t>
            </w:r>
          </w:p>
        </w:tc>
        <w:tc>
          <w:tcPr>
            <w:tcW w:w="1291"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0,4</w:t>
            </w:r>
          </w:p>
        </w:tc>
        <w:tc>
          <w:tcPr>
            <w:tcW w:w="1078"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w:t>
            </w:r>
          </w:p>
        </w:tc>
      </w:tr>
      <w:tr w:rsidR="00FD3F1F" w:rsidRPr="00FD3F1F" w:rsidTr="00463521">
        <w:trPr>
          <w:cantSplit/>
          <w:trHeight w:val="255"/>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rPr>
                <w:rFonts w:ascii="Cambria" w:eastAsia="Microsoft Sans Serif" w:hAnsi="Cambria" w:cs="Times New Roman"/>
                <w:kern w:val="24"/>
                <w:sz w:val="24"/>
                <w:szCs w:val="24"/>
                <w:lang w:eastAsia="ru-RU"/>
              </w:rPr>
            </w:pPr>
          </w:p>
        </w:tc>
        <w:tc>
          <w:tcPr>
            <w:tcW w:w="56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ИТОГО:</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3F1F" w:rsidRPr="00FD3F1F" w:rsidRDefault="00FD3F1F" w:rsidP="00FD3F1F">
            <w:pPr>
              <w:spacing w:after="0" w:line="240" w:lineRule="auto"/>
              <w:jc w:val="center"/>
              <w:rPr>
                <w:rFonts w:ascii="Cambria" w:eastAsia="Times New Roman" w:hAnsi="Cambria" w:cs="Times New Roman"/>
                <w:b/>
                <w:sz w:val="24"/>
                <w:szCs w:val="24"/>
                <w:lang w:eastAsia="ru-RU"/>
              </w:rPr>
            </w:pPr>
            <w:r w:rsidRPr="00FD3F1F">
              <w:rPr>
                <w:rFonts w:ascii="Cambria" w:eastAsia="Times New Roman" w:hAnsi="Cambria" w:cs="Times New Roman"/>
                <w:b/>
                <w:sz w:val="24"/>
                <w:szCs w:val="24"/>
                <w:lang w:eastAsia="ru-RU"/>
              </w:rPr>
              <w:t>24</w:t>
            </w:r>
          </w:p>
        </w:tc>
        <w:tc>
          <w:tcPr>
            <w:tcW w:w="1292"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0,6</w:t>
            </w:r>
          </w:p>
        </w:tc>
        <w:tc>
          <w:tcPr>
            <w:tcW w:w="1291"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1,2</w:t>
            </w:r>
          </w:p>
        </w:tc>
        <w:tc>
          <w:tcPr>
            <w:tcW w:w="1292"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1,8</w:t>
            </w:r>
          </w:p>
        </w:tc>
        <w:tc>
          <w:tcPr>
            <w:tcW w:w="1291"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2,4</w:t>
            </w:r>
          </w:p>
        </w:tc>
        <w:tc>
          <w:tcPr>
            <w:tcW w:w="1078"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Times New Roman" w:hAnsi="Cambria" w:cs="Times New Roman"/>
                <w:b/>
                <w:sz w:val="24"/>
                <w:szCs w:val="24"/>
                <w:lang w:eastAsia="ru-RU"/>
              </w:rPr>
            </w:pPr>
            <w:r w:rsidRPr="00FD3F1F">
              <w:rPr>
                <w:rFonts w:ascii="Cambria" w:eastAsia="Times New Roman" w:hAnsi="Cambria" w:cs="Times New Roman"/>
                <w:b/>
                <w:sz w:val="24"/>
                <w:szCs w:val="24"/>
                <w:lang w:eastAsia="ru-RU"/>
              </w:rPr>
              <w:t>6</w:t>
            </w:r>
          </w:p>
        </w:tc>
      </w:tr>
      <w:tr w:rsidR="00FD3F1F" w:rsidRPr="00FD3F1F" w:rsidTr="00463521">
        <w:trPr>
          <w:cantSplit/>
          <w:trHeight w:val="255"/>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3F1F" w:rsidRPr="00FD3F1F" w:rsidRDefault="00FD3F1F" w:rsidP="00FD3F1F">
            <w:pPr>
              <w:spacing w:after="0" w:line="240" w:lineRule="auto"/>
              <w:rPr>
                <w:rFonts w:ascii="Cambria" w:eastAsia="Times New Roman" w:hAnsi="Cambria" w:cs="Times New Roman"/>
                <w:sz w:val="24"/>
                <w:szCs w:val="24"/>
                <w:lang w:eastAsia="ru-RU"/>
              </w:rPr>
            </w:pPr>
            <w:r w:rsidRPr="00FD3F1F">
              <w:rPr>
                <w:rFonts w:ascii="Cambria" w:eastAsia="Microsoft Sans Serif" w:hAnsi="Cambria" w:cs="Times New Roman"/>
                <w:kern w:val="24"/>
                <w:sz w:val="24"/>
                <w:szCs w:val="24"/>
                <w:lang w:eastAsia="ru-RU"/>
              </w:rPr>
              <w:t> </w:t>
            </w:r>
          </w:p>
        </w:tc>
        <w:tc>
          <w:tcPr>
            <w:tcW w:w="56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3F1F" w:rsidRPr="00FD3F1F" w:rsidRDefault="00FD3F1F" w:rsidP="00FD3F1F">
            <w:pPr>
              <w:spacing w:after="0" w:line="240" w:lineRule="auto"/>
              <w:rPr>
                <w:rFonts w:ascii="Cambria" w:eastAsia="Times New Roman" w:hAnsi="Cambria" w:cs="Times New Roman"/>
                <w:sz w:val="24"/>
                <w:szCs w:val="24"/>
                <w:lang w:eastAsia="ru-RU"/>
              </w:rPr>
            </w:pPr>
            <w:r w:rsidRPr="00FD3F1F">
              <w:rPr>
                <w:rFonts w:ascii="Cambria" w:eastAsia="Microsoft Sans Serif" w:hAnsi="Cambria" w:cs="Times New Roman"/>
                <w:b/>
                <w:bCs/>
                <w:kern w:val="24"/>
                <w:sz w:val="24"/>
                <w:szCs w:val="24"/>
                <w:lang w:eastAsia="ru-RU"/>
              </w:rPr>
              <w:t>ВСЕГО:</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3F1F" w:rsidRPr="00FD3F1F" w:rsidRDefault="00FD3F1F" w:rsidP="00FD3F1F">
            <w:pPr>
              <w:spacing w:after="0" w:line="240" w:lineRule="auto"/>
              <w:jc w:val="center"/>
              <w:rPr>
                <w:rFonts w:ascii="Cambria" w:eastAsia="Times New Roman" w:hAnsi="Cambria" w:cs="Times New Roman"/>
                <w:sz w:val="24"/>
                <w:szCs w:val="24"/>
                <w:lang w:eastAsia="ru-RU"/>
              </w:rPr>
            </w:pPr>
            <w:r w:rsidRPr="00FD3F1F">
              <w:rPr>
                <w:rFonts w:ascii="Cambria" w:eastAsia="Microsoft Sans Serif" w:hAnsi="Cambria" w:cs="Times New Roman"/>
                <w:b/>
                <w:bCs/>
                <w:kern w:val="24"/>
                <w:sz w:val="24"/>
                <w:szCs w:val="24"/>
                <w:lang w:eastAsia="ru-RU"/>
              </w:rPr>
              <w:t>40</w:t>
            </w:r>
          </w:p>
        </w:tc>
        <w:tc>
          <w:tcPr>
            <w:tcW w:w="1292"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2</w:t>
            </w:r>
          </w:p>
        </w:tc>
        <w:tc>
          <w:tcPr>
            <w:tcW w:w="1292"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3</w:t>
            </w:r>
          </w:p>
        </w:tc>
        <w:tc>
          <w:tcPr>
            <w:tcW w:w="1291"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4</w:t>
            </w:r>
          </w:p>
        </w:tc>
        <w:tc>
          <w:tcPr>
            <w:tcW w:w="1078" w:type="dxa"/>
            <w:tcBorders>
              <w:top w:val="single" w:sz="8" w:space="0" w:color="000000"/>
              <w:left w:val="single" w:sz="8" w:space="0" w:color="000000"/>
              <w:bottom w:val="single" w:sz="8" w:space="0" w:color="000000"/>
              <w:right w:val="single" w:sz="8" w:space="0" w:color="000000"/>
            </w:tcBorders>
          </w:tcPr>
          <w:p w:rsidR="00FD3F1F" w:rsidRPr="00FD3F1F" w:rsidRDefault="00FD3F1F" w:rsidP="00FD3F1F">
            <w:pPr>
              <w:spacing w:after="0" w:line="240" w:lineRule="auto"/>
              <w:jc w:val="center"/>
              <w:rPr>
                <w:rFonts w:ascii="Cambria" w:eastAsia="Microsoft Sans Serif" w:hAnsi="Cambria" w:cs="Times New Roman"/>
                <w:b/>
                <w:bCs/>
                <w:kern w:val="24"/>
                <w:sz w:val="24"/>
                <w:szCs w:val="24"/>
                <w:lang w:eastAsia="ru-RU"/>
              </w:rPr>
            </w:pPr>
            <w:r w:rsidRPr="00FD3F1F">
              <w:rPr>
                <w:rFonts w:ascii="Cambria" w:eastAsia="Microsoft Sans Serif" w:hAnsi="Cambria" w:cs="Times New Roman"/>
                <w:b/>
                <w:bCs/>
                <w:kern w:val="24"/>
                <w:sz w:val="24"/>
                <w:szCs w:val="24"/>
                <w:lang w:eastAsia="ru-RU"/>
              </w:rPr>
              <w:t>10</w:t>
            </w:r>
          </w:p>
        </w:tc>
      </w:tr>
    </w:tbl>
    <w:p w:rsidR="00FD3F1F" w:rsidRPr="00FD3F1F" w:rsidRDefault="00FD3F1F" w:rsidP="00FD3F1F">
      <w:pPr>
        <w:tabs>
          <w:tab w:val="left" w:pos="1134"/>
        </w:tabs>
        <w:spacing w:after="0" w:line="240" w:lineRule="auto"/>
        <w:ind w:firstLine="709"/>
        <w:jc w:val="both"/>
        <w:rPr>
          <w:rFonts w:ascii="Times New Roman" w:eastAsia="Times New Roman" w:hAnsi="Times New Roman" w:cs="Times New Roman"/>
          <w:lang w:eastAsia="ru-RU"/>
        </w:rPr>
        <w:sectPr w:rsidR="00FD3F1F" w:rsidRPr="00FD3F1F" w:rsidSect="00574EEC">
          <w:pgSz w:w="16838" w:h="11906" w:orient="landscape"/>
          <w:pgMar w:top="1134" w:right="1134" w:bottom="709" w:left="1134" w:header="709" w:footer="709" w:gutter="0"/>
          <w:cols w:space="708"/>
          <w:titlePg/>
          <w:docGrid w:linePitch="381"/>
        </w:sectPr>
      </w:pPr>
    </w:p>
    <w:p w:rsidR="00FD3F1F" w:rsidRPr="00FD3F1F" w:rsidRDefault="00FD3F1F" w:rsidP="00A01C09">
      <w:pPr>
        <w:tabs>
          <w:tab w:val="left" w:pos="1134"/>
        </w:tabs>
        <w:spacing w:after="0" w:line="240" w:lineRule="auto"/>
        <w:ind w:firstLine="709"/>
        <w:contextualSpacing/>
        <w:jc w:val="both"/>
        <w:rPr>
          <w:rFonts w:ascii="Cambria" w:eastAsia="Times New Roman" w:hAnsi="Cambria" w:cs="Times New Roman"/>
          <w:spacing w:val="-7"/>
          <w:sz w:val="24"/>
          <w:szCs w:val="24"/>
        </w:rPr>
      </w:pPr>
      <w:r w:rsidRPr="00FD3F1F">
        <w:rPr>
          <w:rFonts w:ascii="Cambria" w:eastAsia="Times New Roman" w:hAnsi="Cambria" w:cs="Times New Roman"/>
          <w:spacing w:val="-7"/>
          <w:sz w:val="24"/>
          <w:szCs w:val="24"/>
        </w:rPr>
        <w:lastRenderedPageBreak/>
        <w:t>Оценивание выполнения практических задач I уровня осуществляется в соответствии со следующими целевыми индикаторами:</w:t>
      </w:r>
    </w:p>
    <w:p w:rsidR="00FD3F1F" w:rsidRPr="00FD3F1F" w:rsidRDefault="00FD3F1F" w:rsidP="00A01C09">
      <w:pPr>
        <w:tabs>
          <w:tab w:val="left" w:pos="1134"/>
        </w:tabs>
        <w:spacing w:after="0" w:line="240" w:lineRule="auto"/>
        <w:ind w:firstLine="709"/>
        <w:contextualSpacing/>
        <w:jc w:val="both"/>
        <w:rPr>
          <w:rFonts w:ascii="Cambria" w:eastAsia="Times New Roman" w:hAnsi="Cambria" w:cs="Times New Roman"/>
          <w:spacing w:val="-7"/>
          <w:sz w:val="24"/>
          <w:szCs w:val="24"/>
        </w:rPr>
      </w:pPr>
      <w:r w:rsidRPr="00FD3F1F">
        <w:rPr>
          <w:rFonts w:ascii="Cambria" w:eastAsia="Times New Roman" w:hAnsi="Cambria" w:cs="Times New Roman"/>
          <w:spacing w:val="-7"/>
          <w:sz w:val="24"/>
          <w:szCs w:val="24"/>
        </w:rPr>
        <w:t>а) основные целевые индикаторы:</w:t>
      </w:r>
    </w:p>
    <w:p w:rsidR="00FD3F1F" w:rsidRPr="00FD3F1F" w:rsidRDefault="00FD3F1F" w:rsidP="00A01C09">
      <w:pPr>
        <w:numPr>
          <w:ilvl w:val="0"/>
          <w:numId w:val="12"/>
        </w:numPr>
        <w:tabs>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качество выполнения отдельных задач задания;</w:t>
      </w:r>
    </w:p>
    <w:p w:rsidR="00FD3F1F" w:rsidRPr="00FD3F1F" w:rsidRDefault="00FD3F1F" w:rsidP="00A01C09">
      <w:pPr>
        <w:numPr>
          <w:ilvl w:val="0"/>
          <w:numId w:val="12"/>
        </w:numPr>
        <w:tabs>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качество выполнения задания в целом.</w:t>
      </w:r>
    </w:p>
    <w:p w:rsidR="00FD3F1F" w:rsidRPr="00FD3F1F" w:rsidRDefault="00FD3F1F" w:rsidP="00A01C09">
      <w:pPr>
        <w:tabs>
          <w:tab w:val="left" w:pos="1134"/>
        </w:tabs>
        <w:spacing w:after="0" w:line="240" w:lineRule="auto"/>
        <w:ind w:firstLine="709"/>
        <w:contextualSpacing/>
        <w:jc w:val="both"/>
        <w:rPr>
          <w:rFonts w:ascii="Cambria" w:eastAsia="Times New Roman" w:hAnsi="Cambria" w:cs="Times New Roman"/>
          <w:spacing w:val="-7"/>
          <w:sz w:val="24"/>
          <w:szCs w:val="24"/>
        </w:rPr>
      </w:pPr>
      <w:r w:rsidRPr="00FD3F1F">
        <w:rPr>
          <w:rFonts w:ascii="Cambria" w:eastAsia="Times New Roman" w:hAnsi="Cambria" w:cs="Times New Roman"/>
          <w:spacing w:val="-7"/>
          <w:sz w:val="24"/>
          <w:szCs w:val="24"/>
        </w:rPr>
        <w:t xml:space="preserve">Критерии оценки выполнения практических задач I уровня представлены </w:t>
      </w:r>
      <w:r w:rsidRPr="00FD3F1F">
        <w:rPr>
          <w:rFonts w:ascii="Cambria" w:eastAsia="Times New Roman" w:hAnsi="Cambria" w:cs="Times New Roman"/>
          <w:spacing w:val="-7"/>
          <w:sz w:val="24"/>
          <w:szCs w:val="24"/>
        </w:rPr>
        <w:br/>
        <w:t>в соответствующих паспортах.</w:t>
      </w:r>
    </w:p>
    <w:p w:rsidR="00FD3F1F" w:rsidRPr="00FD3F1F" w:rsidRDefault="00FD3F1F" w:rsidP="00A01C09">
      <w:pPr>
        <w:numPr>
          <w:ilvl w:val="1"/>
          <w:numId w:val="1"/>
        </w:numPr>
        <w:tabs>
          <w:tab w:val="left" w:pos="1134"/>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Оценивание выполнения практических конкурсных заданий I уровня осуществляется в соответствии со следующими целевыми индикаторами:</w:t>
      </w:r>
    </w:p>
    <w:p w:rsidR="00FD3F1F" w:rsidRPr="00FD3F1F" w:rsidRDefault="00FD3F1F" w:rsidP="00A01C09">
      <w:pPr>
        <w:tabs>
          <w:tab w:val="left" w:pos="1134"/>
        </w:tabs>
        <w:spacing w:after="0" w:line="240" w:lineRule="auto"/>
        <w:ind w:firstLine="709"/>
        <w:contextualSpacing/>
        <w:jc w:val="both"/>
        <w:rPr>
          <w:rFonts w:ascii="Cambria" w:eastAsia="Times New Roman" w:hAnsi="Cambria" w:cs="Times New Roman"/>
          <w:spacing w:val="-7"/>
          <w:sz w:val="24"/>
          <w:szCs w:val="24"/>
        </w:rPr>
      </w:pPr>
      <w:r w:rsidRPr="00FD3F1F">
        <w:rPr>
          <w:rFonts w:ascii="Cambria" w:eastAsia="Times New Roman" w:hAnsi="Cambria" w:cs="Times New Roman"/>
          <w:spacing w:val="-7"/>
          <w:sz w:val="24"/>
          <w:szCs w:val="24"/>
        </w:rPr>
        <w:t>а) основные целевые индикаторы:</w:t>
      </w:r>
    </w:p>
    <w:p w:rsidR="00FD3F1F" w:rsidRPr="00FD3F1F" w:rsidRDefault="00FD3F1F" w:rsidP="00A01C09">
      <w:pPr>
        <w:tabs>
          <w:tab w:val="left" w:pos="1134"/>
        </w:tabs>
        <w:spacing w:after="0" w:line="240" w:lineRule="auto"/>
        <w:ind w:firstLine="709"/>
        <w:contextualSpacing/>
        <w:jc w:val="both"/>
        <w:rPr>
          <w:rFonts w:ascii="Cambria" w:eastAsia="Times New Roman" w:hAnsi="Cambria" w:cs="Times New Roman"/>
          <w:spacing w:val="-7"/>
          <w:sz w:val="24"/>
          <w:szCs w:val="24"/>
        </w:rPr>
      </w:pPr>
      <w:r w:rsidRPr="00FD3F1F">
        <w:rPr>
          <w:rFonts w:ascii="Cambria" w:eastAsia="Times New Roman" w:hAnsi="Cambria" w:cs="Times New Roman"/>
          <w:spacing w:val="-7"/>
          <w:sz w:val="24"/>
          <w:szCs w:val="24"/>
        </w:rPr>
        <w:t>качество выполнения отдельных задач задания;</w:t>
      </w:r>
    </w:p>
    <w:p w:rsidR="00FD3F1F" w:rsidRPr="00FD3F1F" w:rsidRDefault="00FD3F1F" w:rsidP="00A01C09">
      <w:pPr>
        <w:tabs>
          <w:tab w:val="left" w:pos="1134"/>
        </w:tabs>
        <w:spacing w:after="0" w:line="240" w:lineRule="auto"/>
        <w:ind w:firstLine="709"/>
        <w:contextualSpacing/>
        <w:jc w:val="both"/>
        <w:rPr>
          <w:rFonts w:ascii="Cambria" w:eastAsia="Times New Roman" w:hAnsi="Cambria" w:cs="Times New Roman"/>
          <w:spacing w:val="-7"/>
          <w:sz w:val="24"/>
          <w:szCs w:val="24"/>
        </w:rPr>
      </w:pPr>
      <w:r w:rsidRPr="00FD3F1F">
        <w:rPr>
          <w:rFonts w:ascii="Cambria" w:eastAsia="Times New Roman" w:hAnsi="Cambria" w:cs="Times New Roman"/>
          <w:spacing w:val="-7"/>
          <w:sz w:val="24"/>
          <w:szCs w:val="24"/>
        </w:rPr>
        <w:t>качество выполнения задания в целом.</w:t>
      </w:r>
    </w:p>
    <w:p w:rsidR="00FD3F1F" w:rsidRPr="00FD3F1F" w:rsidRDefault="00FD3F1F" w:rsidP="00A01C09">
      <w:pPr>
        <w:tabs>
          <w:tab w:val="left" w:pos="1134"/>
        </w:tabs>
        <w:spacing w:after="0" w:line="240" w:lineRule="auto"/>
        <w:ind w:firstLine="709"/>
        <w:contextualSpacing/>
        <w:jc w:val="both"/>
        <w:rPr>
          <w:rFonts w:ascii="Cambria" w:eastAsia="Times New Roman" w:hAnsi="Cambria" w:cs="Times New Roman"/>
          <w:spacing w:val="-7"/>
          <w:sz w:val="24"/>
          <w:szCs w:val="24"/>
        </w:rPr>
      </w:pPr>
      <w:r w:rsidRPr="00FD3F1F">
        <w:rPr>
          <w:rFonts w:ascii="Cambria" w:eastAsia="Times New Roman" w:hAnsi="Cambria" w:cs="Times New Roman"/>
          <w:spacing w:val="-7"/>
          <w:sz w:val="24"/>
          <w:szCs w:val="24"/>
        </w:rPr>
        <w:t xml:space="preserve">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 </w:t>
      </w:r>
    </w:p>
    <w:p w:rsidR="00FD3F1F" w:rsidRPr="00FD3F1F" w:rsidRDefault="00FD3F1F" w:rsidP="00A01C09">
      <w:pPr>
        <w:tabs>
          <w:tab w:val="left" w:pos="1134"/>
        </w:tabs>
        <w:spacing w:after="0" w:line="240" w:lineRule="auto"/>
        <w:ind w:firstLine="709"/>
        <w:contextualSpacing/>
        <w:jc w:val="both"/>
        <w:rPr>
          <w:rFonts w:ascii="Cambria" w:eastAsia="Times New Roman" w:hAnsi="Cambria" w:cs="Times New Roman"/>
          <w:spacing w:val="-7"/>
          <w:sz w:val="24"/>
          <w:szCs w:val="24"/>
        </w:rPr>
      </w:pPr>
      <w:r w:rsidRPr="00FD3F1F">
        <w:rPr>
          <w:rFonts w:ascii="Cambria" w:eastAsia="Times New Roman" w:hAnsi="Cambria" w:cs="Times New Roman"/>
          <w:spacing w:val="-7"/>
          <w:sz w:val="24"/>
          <w:szCs w:val="24"/>
        </w:rPr>
        <w:t>Критерии оценки выполнения практических конкурсных заданий представлены в соответствующих паспортах.</w:t>
      </w:r>
    </w:p>
    <w:p w:rsidR="00FD3F1F" w:rsidRPr="00FD3F1F" w:rsidRDefault="00FD3F1F" w:rsidP="00A01C09">
      <w:pPr>
        <w:numPr>
          <w:ilvl w:val="1"/>
          <w:numId w:val="1"/>
        </w:numPr>
        <w:tabs>
          <w:tab w:val="left" w:pos="1134"/>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Оценивание конкурсного задания «Перевод профессионального текста» осуществляется следующим образом:</w:t>
      </w:r>
    </w:p>
    <w:p w:rsidR="00FD3F1F" w:rsidRPr="00FD3F1F" w:rsidRDefault="00FD3F1F" w:rsidP="00A01C09">
      <w:pPr>
        <w:numPr>
          <w:ilvl w:val="0"/>
          <w:numId w:val="12"/>
        </w:numPr>
        <w:tabs>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 xml:space="preserve">задача 1 – перевод текста – 7 баллов; </w:t>
      </w:r>
    </w:p>
    <w:p w:rsidR="00FD3F1F" w:rsidRPr="00FD3F1F" w:rsidRDefault="00FD3F1F" w:rsidP="00A01C09">
      <w:pPr>
        <w:numPr>
          <w:ilvl w:val="0"/>
          <w:numId w:val="12"/>
        </w:numPr>
        <w:tabs>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задача 2 – ответы на вопросы – 3 балла.</w:t>
      </w:r>
    </w:p>
    <w:p w:rsidR="00FD3F1F" w:rsidRPr="00FD3F1F" w:rsidRDefault="00FD3F1F" w:rsidP="00A01C09">
      <w:pPr>
        <w:numPr>
          <w:ilvl w:val="1"/>
          <w:numId w:val="1"/>
        </w:numPr>
        <w:tabs>
          <w:tab w:val="left" w:pos="1134"/>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Оценивание выполнения задания I уровня «Задание по организации работы коллектива» осуществляется следующим образом:</w:t>
      </w:r>
    </w:p>
    <w:p w:rsidR="00FD3F1F" w:rsidRPr="00FD3F1F" w:rsidRDefault="00FD3F1F" w:rsidP="00A01C09">
      <w:pPr>
        <w:numPr>
          <w:ilvl w:val="0"/>
          <w:numId w:val="12"/>
        </w:numPr>
        <w:tabs>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задача 1 – планирование работы коллектива – 4 балла;</w:t>
      </w:r>
    </w:p>
    <w:p w:rsidR="00FD3F1F" w:rsidRPr="00FD3F1F" w:rsidRDefault="00FD3F1F" w:rsidP="00A01C09">
      <w:pPr>
        <w:numPr>
          <w:ilvl w:val="0"/>
          <w:numId w:val="12"/>
        </w:numPr>
        <w:tabs>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задача 2 – составить график Ганта – 3 балла;</w:t>
      </w:r>
    </w:p>
    <w:p w:rsidR="00FD3F1F" w:rsidRPr="00FD3F1F" w:rsidRDefault="00FD3F1F" w:rsidP="00A01C09">
      <w:pPr>
        <w:numPr>
          <w:ilvl w:val="0"/>
          <w:numId w:val="12"/>
        </w:numPr>
        <w:tabs>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 xml:space="preserve">задача 3 – составление служебной записки при помощи компьютерной программы Microsoft Word – 3 балла. </w:t>
      </w:r>
    </w:p>
    <w:p w:rsidR="00FD3F1F" w:rsidRPr="00FD3F1F" w:rsidRDefault="00FD3F1F" w:rsidP="00A01C09">
      <w:pPr>
        <w:tabs>
          <w:tab w:val="left" w:pos="1134"/>
        </w:tabs>
        <w:spacing w:after="0" w:line="240" w:lineRule="auto"/>
        <w:ind w:firstLine="709"/>
        <w:contextualSpacing/>
        <w:jc w:val="both"/>
        <w:rPr>
          <w:rFonts w:ascii="Cambria" w:eastAsia="Times New Roman" w:hAnsi="Cambria" w:cs="Times New Roman"/>
          <w:spacing w:val="-7"/>
          <w:sz w:val="24"/>
          <w:szCs w:val="24"/>
        </w:rPr>
      </w:pPr>
      <w:r w:rsidRPr="00FD3F1F">
        <w:rPr>
          <w:rFonts w:ascii="Cambria" w:eastAsia="Times New Roman" w:hAnsi="Cambria" w:cs="Times New Roman"/>
          <w:spacing w:val="-7"/>
          <w:sz w:val="24"/>
          <w:szCs w:val="24"/>
        </w:rPr>
        <w:t>Критерии оценки выполнения практических конкурсных заданий представлены в соответствующих паспортах.</w:t>
      </w:r>
    </w:p>
    <w:p w:rsidR="00FD3F1F" w:rsidRPr="00FD3F1F" w:rsidRDefault="00FD3F1F" w:rsidP="00A01C09">
      <w:pPr>
        <w:numPr>
          <w:ilvl w:val="1"/>
          <w:numId w:val="1"/>
        </w:numPr>
        <w:tabs>
          <w:tab w:val="left" w:pos="1134"/>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Оценивание выполнения конкурсных заданий II уровня может осуществляться в соответствии со следующими целевыми индикаторами:</w:t>
      </w:r>
    </w:p>
    <w:p w:rsidR="00FD3F1F" w:rsidRPr="00FD3F1F" w:rsidRDefault="00FD3F1F" w:rsidP="00A01C09">
      <w:pPr>
        <w:tabs>
          <w:tab w:val="left" w:pos="1134"/>
        </w:tabs>
        <w:spacing w:after="0" w:line="240" w:lineRule="auto"/>
        <w:ind w:firstLine="709"/>
        <w:contextualSpacing/>
        <w:jc w:val="both"/>
        <w:rPr>
          <w:rFonts w:ascii="Cambria" w:eastAsia="Times New Roman" w:hAnsi="Cambria" w:cs="Times New Roman"/>
          <w:spacing w:val="-7"/>
          <w:sz w:val="24"/>
          <w:szCs w:val="24"/>
        </w:rPr>
      </w:pPr>
      <w:r w:rsidRPr="00FD3F1F">
        <w:rPr>
          <w:rFonts w:ascii="Cambria" w:eastAsia="Times New Roman" w:hAnsi="Cambria" w:cs="Times New Roman"/>
          <w:spacing w:val="-7"/>
          <w:sz w:val="24"/>
          <w:szCs w:val="24"/>
        </w:rPr>
        <w:t>а) основные целевые индикаторы:</w:t>
      </w:r>
    </w:p>
    <w:p w:rsidR="00FD3F1F" w:rsidRPr="00FD3F1F" w:rsidRDefault="00FD3F1F" w:rsidP="00A01C09">
      <w:pPr>
        <w:numPr>
          <w:ilvl w:val="0"/>
          <w:numId w:val="12"/>
        </w:numPr>
        <w:tabs>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качество выполнения отдельных задач задания;</w:t>
      </w:r>
    </w:p>
    <w:p w:rsidR="00FD3F1F" w:rsidRPr="00FD3F1F" w:rsidRDefault="00FD3F1F" w:rsidP="00A01C09">
      <w:pPr>
        <w:numPr>
          <w:ilvl w:val="0"/>
          <w:numId w:val="12"/>
        </w:numPr>
        <w:tabs>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качество выполнения задания в целом;</w:t>
      </w:r>
    </w:p>
    <w:p w:rsidR="00FD3F1F" w:rsidRPr="00FD3F1F" w:rsidRDefault="00FD3F1F" w:rsidP="00A01C09">
      <w:pPr>
        <w:tabs>
          <w:tab w:val="left" w:pos="1134"/>
        </w:tabs>
        <w:spacing w:after="0" w:line="240" w:lineRule="auto"/>
        <w:ind w:firstLine="709"/>
        <w:contextualSpacing/>
        <w:jc w:val="both"/>
        <w:rPr>
          <w:rFonts w:ascii="Cambria" w:eastAsia="Times New Roman" w:hAnsi="Cambria" w:cs="Times New Roman"/>
          <w:spacing w:val="-7"/>
          <w:sz w:val="24"/>
          <w:szCs w:val="24"/>
        </w:rPr>
      </w:pPr>
      <w:r w:rsidRPr="00FD3F1F">
        <w:rPr>
          <w:rFonts w:ascii="Cambria" w:eastAsia="Times New Roman" w:hAnsi="Cambria" w:cs="Times New Roman"/>
          <w:spacing w:val="-7"/>
          <w:sz w:val="24"/>
          <w:szCs w:val="24"/>
        </w:rPr>
        <w:t>б) штрафные целевые индикаторы:</w:t>
      </w:r>
    </w:p>
    <w:p w:rsidR="00FD3F1F" w:rsidRPr="00FD3F1F" w:rsidRDefault="00FD3F1F" w:rsidP="00A01C09">
      <w:pPr>
        <w:numPr>
          <w:ilvl w:val="0"/>
          <w:numId w:val="12"/>
        </w:numPr>
        <w:tabs>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 xml:space="preserve">нарушение условий выполнения задания; </w:t>
      </w:r>
    </w:p>
    <w:p w:rsidR="00FD3F1F" w:rsidRPr="00FD3F1F" w:rsidRDefault="00FD3F1F" w:rsidP="00A01C09">
      <w:pPr>
        <w:numPr>
          <w:ilvl w:val="0"/>
          <w:numId w:val="12"/>
        </w:numPr>
        <w:tabs>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негрубые нарушения правил выполнения работ;</w:t>
      </w:r>
    </w:p>
    <w:p w:rsidR="00FD3F1F" w:rsidRPr="00FD3F1F" w:rsidRDefault="00FD3F1F" w:rsidP="00A01C09">
      <w:pPr>
        <w:numPr>
          <w:ilvl w:val="0"/>
          <w:numId w:val="12"/>
        </w:numPr>
        <w:tabs>
          <w:tab w:val="left" w:pos="1276"/>
        </w:tabs>
        <w:spacing w:after="0" w:line="240" w:lineRule="auto"/>
        <w:ind w:left="0" w:firstLine="709"/>
        <w:contextualSpacing/>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негрубое нарушение правил поведения.</w:t>
      </w:r>
    </w:p>
    <w:p w:rsidR="00FD3F1F" w:rsidRPr="00FD3F1F" w:rsidRDefault="00FD3F1F" w:rsidP="00A01C09">
      <w:pPr>
        <w:tabs>
          <w:tab w:val="left" w:pos="1134"/>
        </w:tabs>
        <w:spacing w:after="0" w:line="240" w:lineRule="auto"/>
        <w:ind w:firstLine="709"/>
        <w:contextualSpacing/>
        <w:jc w:val="both"/>
        <w:rPr>
          <w:rFonts w:ascii="Cambria" w:eastAsia="Times New Roman" w:hAnsi="Cambria" w:cs="Times New Roman"/>
          <w:spacing w:val="-7"/>
          <w:sz w:val="24"/>
          <w:szCs w:val="24"/>
        </w:rPr>
      </w:pPr>
      <w:r w:rsidRPr="00FD3F1F">
        <w:rPr>
          <w:rFonts w:ascii="Cambria" w:eastAsia="Times New Roman" w:hAnsi="Cambria" w:cs="Times New Roman"/>
          <w:spacing w:val="-7"/>
          <w:sz w:val="24"/>
          <w:szCs w:val="24"/>
        </w:rPr>
        <w:t xml:space="preserve">Значение штрафных целевых индикаторов уточнено по каждому конкретному заданию. </w:t>
      </w:r>
    </w:p>
    <w:p w:rsidR="00FD3F1F" w:rsidRPr="00FD3F1F" w:rsidRDefault="00FD3F1F" w:rsidP="00A01C09">
      <w:pPr>
        <w:tabs>
          <w:tab w:val="left" w:pos="1134"/>
        </w:tabs>
        <w:spacing w:after="0" w:line="240" w:lineRule="auto"/>
        <w:ind w:firstLine="709"/>
        <w:contextualSpacing/>
        <w:jc w:val="both"/>
        <w:rPr>
          <w:rFonts w:ascii="Cambria" w:eastAsia="Times New Roman" w:hAnsi="Cambria" w:cs="Times New Roman"/>
          <w:spacing w:val="-7"/>
          <w:sz w:val="24"/>
          <w:szCs w:val="24"/>
        </w:rPr>
      </w:pPr>
      <w:r w:rsidRPr="00FD3F1F">
        <w:rPr>
          <w:rFonts w:ascii="Cambria" w:eastAsia="Times New Roman" w:hAnsi="Cambria" w:cs="Times New Roman"/>
          <w:spacing w:val="-7"/>
          <w:sz w:val="24"/>
          <w:szCs w:val="24"/>
        </w:rPr>
        <w:t>Критерии оценки выполнения профессионального задания представлены в соответствующих паспортах конкурсных заданий.</w:t>
      </w:r>
    </w:p>
    <w:p w:rsidR="00FD3F1F" w:rsidRPr="00FD3F1F" w:rsidRDefault="00FD3F1F" w:rsidP="00A01C09">
      <w:pPr>
        <w:numPr>
          <w:ilvl w:val="1"/>
          <w:numId w:val="1"/>
        </w:numPr>
        <w:tabs>
          <w:tab w:val="left" w:pos="1134"/>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 xml:space="preserve">Максимальное количество баллов за конкурсные задания II уровня – 70 баллов. Максимальное количество баллов за выполнение инвариантной части практического задания II уровня – 25 баллов. </w:t>
      </w:r>
    </w:p>
    <w:p w:rsidR="00FD3F1F" w:rsidRPr="00FD3F1F" w:rsidRDefault="00FD3F1F" w:rsidP="00A01C09">
      <w:pPr>
        <w:tabs>
          <w:tab w:val="left" w:pos="1134"/>
        </w:tabs>
        <w:spacing w:after="0" w:line="240" w:lineRule="auto"/>
        <w:ind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Критерии оценки выполнения задач представлены в паспорте практического задания инвариантной части практического задания II уровня.</w:t>
      </w:r>
    </w:p>
    <w:p w:rsidR="00FD3F1F" w:rsidRPr="00FD3F1F" w:rsidRDefault="00FD3F1F" w:rsidP="00A01C09">
      <w:pPr>
        <w:tabs>
          <w:tab w:val="left" w:pos="1134"/>
        </w:tabs>
        <w:spacing w:after="0" w:line="240" w:lineRule="auto"/>
        <w:ind w:firstLine="709"/>
        <w:contextualSpacing/>
        <w:jc w:val="both"/>
        <w:rPr>
          <w:rFonts w:ascii="Cambria" w:eastAsia="Times New Roman" w:hAnsi="Cambria" w:cs="Times New Roman"/>
          <w:spacing w:val="-7"/>
          <w:sz w:val="24"/>
          <w:szCs w:val="24"/>
        </w:rPr>
      </w:pPr>
      <w:r w:rsidRPr="00FD3F1F">
        <w:rPr>
          <w:rFonts w:ascii="Cambria" w:eastAsia="Times New Roman" w:hAnsi="Cambria" w:cs="Times New Roman"/>
          <w:spacing w:val="-7"/>
          <w:sz w:val="24"/>
          <w:szCs w:val="24"/>
        </w:rPr>
        <w:t xml:space="preserve">Для специальности 09.02.01 Компьютерные системы и комплексы – две задачи (максимальный балл – 45 баллов); для специальности 09.02.02 Компьютерные сети – три задачи (максимальный балл – 45 баллов). </w:t>
      </w:r>
    </w:p>
    <w:p w:rsidR="00FD3F1F" w:rsidRPr="00FD3F1F" w:rsidRDefault="00FD3F1F" w:rsidP="00A01C09">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FD3F1F">
        <w:rPr>
          <w:rFonts w:ascii="Times New Roman" w:eastAsia="Times New Roman" w:hAnsi="Times New Roman" w:cs="Times New Roman"/>
          <w:sz w:val="24"/>
          <w:szCs w:val="24"/>
          <w:lang w:eastAsia="ru-RU"/>
        </w:rPr>
        <w:lastRenderedPageBreak/>
        <w:t xml:space="preserve">Максимальное количество баллов за выполнение вариативной части практического задания </w:t>
      </w:r>
      <w:r w:rsidRPr="00FD3F1F">
        <w:rPr>
          <w:rFonts w:ascii="Times New Roman" w:eastAsia="Times New Roman" w:hAnsi="Times New Roman" w:cs="Times New Roman"/>
          <w:sz w:val="24"/>
          <w:szCs w:val="24"/>
          <w:lang w:val="en-US" w:eastAsia="ru-RU"/>
        </w:rPr>
        <w:t>II</w:t>
      </w:r>
      <w:r w:rsidRPr="00FD3F1F">
        <w:rPr>
          <w:rFonts w:ascii="Times New Roman" w:eastAsia="Times New Roman" w:hAnsi="Times New Roman" w:cs="Times New Roman"/>
          <w:sz w:val="24"/>
          <w:szCs w:val="24"/>
          <w:lang w:eastAsia="ru-RU"/>
        </w:rPr>
        <w:t xml:space="preserve"> уровня – 45 баллов.</w:t>
      </w:r>
    </w:p>
    <w:p w:rsidR="00FD3F1F" w:rsidRPr="00FD3F1F" w:rsidRDefault="00FD3F1F" w:rsidP="00A01C09">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FD3F1F">
        <w:rPr>
          <w:rFonts w:ascii="Times New Roman" w:eastAsia="Times New Roman" w:hAnsi="Times New Roman" w:cs="Times New Roman"/>
          <w:sz w:val="24"/>
          <w:szCs w:val="24"/>
          <w:lang w:eastAsia="ru-RU"/>
        </w:rPr>
        <w:t xml:space="preserve">Критерии оценки выполнения задач представлены в паспорте практического задания вариативной части практического задания </w:t>
      </w:r>
      <w:r w:rsidRPr="00FD3F1F">
        <w:rPr>
          <w:rFonts w:ascii="Times New Roman" w:eastAsia="Times New Roman" w:hAnsi="Times New Roman" w:cs="Times New Roman"/>
          <w:sz w:val="24"/>
          <w:szCs w:val="24"/>
          <w:lang w:val="en-US" w:eastAsia="ru-RU"/>
        </w:rPr>
        <w:t>II</w:t>
      </w:r>
      <w:r w:rsidRPr="00FD3F1F">
        <w:rPr>
          <w:rFonts w:ascii="Times New Roman" w:eastAsia="Times New Roman" w:hAnsi="Times New Roman" w:cs="Times New Roman"/>
          <w:sz w:val="24"/>
          <w:szCs w:val="24"/>
          <w:lang w:eastAsia="ru-RU"/>
        </w:rPr>
        <w:t xml:space="preserve"> уровня.</w:t>
      </w:r>
    </w:p>
    <w:p w:rsidR="00FD3F1F" w:rsidRPr="00FD3F1F" w:rsidRDefault="00FD3F1F" w:rsidP="00FD3F1F">
      <w:pPr>
        <w:tabs>
          <w:tab w:val="left" w:pos="1134"/>
          <w:tab w:val="left" w:pos="1276"/>
        </w:tabs>
        <w:spacing w:after="0" w:line="276" w:lineRule="auto"/>
        <w:ind w:firstLine="709"/>
        <w:jc w:val="both"/>
        <w:rPr>
          <w:rFonts w:ascii="Times New Roman" w:eastAsia="Times New Roman" w:hAnsi="Times New Roman" w:cs="Times New Roman"/>
          <w:sz w:val="24"/>
          <w:szCs w:val="24"/>
          <w:lang w:eastAsia="ru-RU"/>
        </w:rPr>
      </w:pPr>
    </w:p>
    <w:p w:rsidR="00FD3F1F" w:rsidRPr="00FD3F1F" w:rsidRDefault="00FD3F1F" w:rsidP="00FD3F1F">
      <w:pPr>
        <w:numPr>
          <w:ilvl w:val="0"/>
          <w:numId w:val="1"/>
        </w:numPr>
        <w:tabs>
          <w:tab w:val="left" w:pos="0"/>
        </w:tabs>
        <w:spacing w:after="0" w:line="240" w:lineRule="auto"/>
        <w:ind w:firstLine="709"/>
        <w:contextualSpacing/>
        <w:jc w:val="both"/>
        <w:rPr>
          <w:rFonts w:ascii="Cambria" w:eastAsia="Calibri" w:hAnsi="Cambria" w:cs="Times New Roman"/>
          <w:b/>
          <w:sz w:val="24"/>
          <w:szCs w:val="24"/>
        </w:rPr>
      </w:pPr>
      <w:r w:rsidRPr="00FD3F1F">
        <w:rPr>
          <w:rFonts w:ascii="Cambria" w:eastAsia="Calibri" w:hAnsi="Cambria" w:cs="Times New Roman"/>
          <w:b/>
          <w:sz w:val="24"/>
          <w:szCs w:val="24"/>
        </w:rPr>
        <w:t>Продолжительность выполнения конкурсных заданий</w:t>
      </w:r>
    </w:p>
    <w:p w:rsidR="00FD3F1F" w:rsidRPr="00FD3F1F" w:rsidRDefault="00FD3F1F" w:rsidP="0065710B">
      <w:pPr>
        <w:tabs>
          <w:tab w:val="left" w:pos="993"/>
        </w:tabs>
        <w:spacing w:after="0" w:line="240" w:lineRule="auto"/>
        <w:ind w:firstLine="709"/>
        <w:contextualSpacing/>
        <w:jc w:val="both"/>
        <w:rPr>
          <w:rFonts w:ascii="Cambria" w:eastAsia="Times New Roman" w:hAnsi="Cambria" w:cs="Times New Roman"/>
          <w:sz w:val="24"/>
          <w:szCs w:val="24"/>
        </w:rPr>
      </w:pPr>
      <w:r w:rsidRPr="00FD3F1F">
        <w:rPr>
          <w:rFonts w:ascii="Cambria" w:eastAsia="Times New Roman" w:hAnsi="Cambria" w:cs="Times New Roman"/>
          <w:sz w:val="24"/>
          <w:szCs w:val="24"/>
        </w:rPr>
        <w:t>Рекомендуемое максимальное время, отводимое на выполнение заданий в день, – 8 часов (академических).</w:t>
      </w:r>
    </w:p>
    <w:p w:rsidR="00FD3F1F" w:rsidRPr="00FD3F1F" w:rsidRDefault="00FD3F1F" w:rsidP="0065710B">
      <w:pPr>
        <w:tabs>
          <w:tab w:val="left" w:pos="993"/>
        </w:tabs>
        <w:spacing w:after="0" w:line="240" w:lineRule="auto"/>
        <w:ind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Рекомендуемое максимальное время для выполнения заданий I уровня:</w:t>
      </w:r>
    </w:p>
    <w:p w:rsidR="00FD3F1F" w:rsidRPr="00FD3F1F" w:rsidRDefault="00FD3F1F" w:rsidP="0065710B">
      <w:pPr>
        <w:numPr>
          <w:ilvl w:val="0"/>
          <w:numId w:val="15"/>
        </w:numPr>
        <w:tabs>
          <w:tab w:val="left" w:pos="993"/>
        </w:tabs>
        <w:spacing w:after="0" w:line="240" w:lineRule="auto"/>
        <w:ind w:left="0" w:firstLine="709"/>
        <w:contextualSpacing/>
        <w:jc w:val="both"/>
        <w:rPr>
          <w:rFonts w:ascii="Cambria" w:eastAsia="Times New Roman" w:hAnsi="Cambria" w:cs="Times New Roman"/>
          <w:sz w:val="24"/>
          <w:szCs w:val="24"/>
        </w:rPr>
      </w:pPr>
      <w:r w:rsidRPr="00FD3F1F">
        <w:rPr>
          <w:rFonts w:ascii="Cambria" w:eastAsia="Times New Roman" w:hAnsi="Cambria" w:cs="Times New Roman"/>
          <w:sz w:val="24"/>
          <w:szCs w:val="24"/>
        </w:rPr>
        <w:t>тестирование – 1 час (астрономический);</w:t>
      </w:r>
    </w:p>
    <w:p w:rsidR="00FD3F1F" w:rsidRPr="00FD3F1F" w:rsidRDefault="00FD3F1F" w:rsidP="0065710B">
      <w:pPr>
        <w:numPr>
          <w:ilvl w:val="0"/>
          <w:numId w:val="15"/>
        </w:numPr>
        <w:tabs>
          <w:tab w:val="left" w:pos="993"/>
        </w:tabs>
        <w:spacing w:after="0" w:line="240" w:lineRule="auto"/>
        <w:ind w:left="0" w:firstLine="709"/>
        <w:contextualSpacing/>
        <w:jc w:val="both"/>
        <w:rPr>
          <w:rFonts w:ascii="Cambria" w:eastAsia="Times New Roman" w:hAnsi="Cambria" w:cs="Times New Roman"/>
          <w:spacing w:val="-7"/>
          <w:sz w:val="24"/>
          <w:szCs w:val="24"/>
        </w:rPr>
      </w:pPr>
      <w:r w:rsidRPr="00FD3F1F">
        <w:rPr>
          <w:rFonts w:ascii="Cambria" w:eastAsia="Times New Roman" w:hAnsi="Cambria" w:cs="Times New Roman"/>
          <w:spacing w:val="-5"/>
          <w:sz w:val="24"/>
          <w:szCs w:val="24"/>
        </w:rPr>
        <w:t>задание «Перевод профессионального текста (сообщения)»</w:t>
      </w:r>
      <w:r w:rsidRPr="00FD3F1F">
        <w:rPr>
          <w:rFonts w:ascii="Cambria" w:eastAsia="Times New Roman" w:hAnsi="Cambria" w:cs="Times New Roman"/>
          <w:spacing w:val="-7"/>
          <w:sz w:val="24"/>
          <w:szCs w:val="24"/>
        </w:rPr>
        <w:t xml:space="preserve"> – 1 час (академический);</w:t>
      </w:r>
    </w:p>
    <w:p w:rsidR="00FD3F1F" w:rsidRPr="00FD3F1F" w:rsidRDefault="00FD3F1F" w:rsidP="0065710B">
      <w:pPr>
        <w:numPr>
          <w:ilvl w:val="0"/>
          <w:numId w:val="15"/>
        </w:numPr>
        <w:tabs>
          <w:tab w:val="left" w:pos="993"/>
        </w:tabs>
        <w:spacing w:after="0" w:line="240" w:lineRule="auto"/>
        <w:ind w:left="0" w:firstLine="709"/>
        <w:contextualSpacing/>
        <w:jc w:val="both"/>
        <w:rPr>
          <w:rFonts w:ascii="Cambria" w:eastAsia="Times New Roman" w:hAnsi="Cambria" w:cs="Times New Roman"/>
          <w:spacing w:val="-7"/>
          <w:sz w:val="24"/>
          <w:szCs w:val="24"/>
        </w:rPr>
      </w:pPr>
      <w:r w:rsidRPr="00FD3F1F">
        <w:rPr>
          <w:rFonts w:ascii="Cambria" w:eastAsia="Times New Roman" w:hAnsi="Cambria" w:cs="Times New Roman"/>
          <w:spacing w:val="-7"/>
          <w:sz w:val="24"/>
          <w:szCs w:val="24"/>
        </w:rPr>
        <w:t>задание «Задание по организации работы коллектива» – 1 час (академический).</w:t>
      </w:r>
    </w:p>
    <w:p w:rsidR="00FD3F1F" w:rsidRPr="00FD3F1F" w:rsidRDefault="00FD3F1F" w:rsidP="0065710B">
      <w:pPr>
        <w:tabs>
          <w:tab w:val="left" w:pos="993"/>
        </w:tabs>
        <w:spacing w:after="0" w:line="240" w:lineRule="auto"/>
        <w:ind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Рекомендуемое максимальное время для выполнения заданий II уровня:</w:t>
      </w:r>
    </w:p>
    <w:p w:rsidR="00FD3F1F" w:rsidRPr="00FD3F1F" w:rsidRDefault="00FD3F1F" w:rsidP="0065710B">
      <w:pPr>
        <w:numPr>
          <w:ilvl w:val="0"/>
          <w:numId w:val="16"/>
        </w:numPr>
        <w:tabs>
          <w:tab w:val="left" w:pos="993"/>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практические задания инвариантной части заданий II уровня – 2,5 часа (астрономических);</w:t>
      </w:r>
    </w:p>
    <w:p w:rsidR="00FD3F1F" w:rsidRPr="00FD3F1F" w:rsidRDefault="00FD3F1F" w:rsidP="0065710B">
      <w:pPr>
        <w:numPr>
          <w:ilvl w:val="0"/>
          <w:numId w:val="16"/>
        </w:numPr>
        <w:tabs>
          <w:tab w:val="left" w:pos="993"/>
        </w:tabs>
        <w:spacing w:after="0" w:line="240" w:lineRule="auto"/>
        <w:ind w:left="0" w:firstLine="709"/>
        <w:contextualSpacing/>
        <w:jc w:val="both"/>
        <w:rPr>
          <w:rFonts w:ascii="Cambria" w:eastAsia="Times New Roman" w:hAnsi="Cambria" w:cs="Times New Roman"/>
          <w:sz w:val="24"/>
          <w:szCs w:val="24"/>
        </w:rPr>
      </w:pPr>
      <w:r w:rsidRPr="00FD3F1F">
        <w:rPr>
          <w:rFonts w:ascii="Cambria" w:eastAsia="Times New Roman" w:hAnsi="Cambria" w:cs="Times New Roman"/>
          <w:sz w:val="24"/>
          <w:szCs w:val="24"/>
        </w:rPr>
        <w:t>практические задания вариативной части заданий II уровня – 4 часа (астрономических).</w:t>
      </w:r>
    </w:p>
    <w:p w:rsidR="00FD3F1F" w:rsidRPr="00FD3F1F" w:rsidRDefault="00FD3F1F" w:rsidP="0065710B">
      <w:pPr>
        <w:tabs>
          <w:tab w:val="left" w:pos="993"/>
        </w:tabs>
        <w:spacing w:after="0" w:line="240" w:lineRule="auto"/>
        <w:ind w:firstLine="709"/>
        <w:contextualSpacing/>
        <w:jc w:val="both"/>
        <w:rPr>
          <w:rFonts w:ascii="Cambria" w:eastAsia="Calibri" w:hAnsi="Cambria" w:cs="Times New Roman"/>
          <w:sz w:val="24"/>
          <w:szCs w:val="24"/>
        </w:rPr>
      </w:pPr>
    </w:p>
    <w:p w:rsidR="00FD3F1F" w:rsidRPr="00FD3F1F" w:rsidRDefault="00FD3F1F" w:rsidP="00FD3F1F">
      <w:pPr>
        <w:numPr>
          <w:ilvl w:val="0"/>
          <w:numId w:val="1"/>
        </w:numPr>
        <w:spacing w:after="0" w:line="276" w:lineRule="auto"/>
        <w:jc w:val="center"/>
        <w:rPr>
          <w:rFonts w:ascii="Cambria" w:eastAsia="Calibri" w:hAnsi="Cambria" w:cs="Times New Roman"/>
          <w:b/>
          <w:sz w:val="24"/>
          <w:szCs w:val="24"/>
        </w:rPr>
      </w:pPr>
      <w:r w:rsidRPr="00FD3F1F">
        <w:rPr>
          <w:rFonts w:ascii="Cambria" w:eastAsia="Calibri" w:hAnsi="Cambria" w:cs="Times New Roman"/>
          <w:b/>
          <w:sz w:val="24"/>
          <w:szCs w:val="24"/>
        </w:rPr>
        <w:t>Условия выполнения заданий. Оборудование.</w:t>
      </w:r>
    </w:p>
    <w:p w:rsidR="00FD3F1F" w:rsidRPr="00FD3F1F" w:rsidRDefault="00FD3F1F" w:rsidP="00095894">
      <w:pPr>
        <w:numPr>
          <w:ilvl w:val="1"/>
          <w:numId w:val="1"/>
        </w:numPr>
        <w:tabs>
          <w:tab w:val="left" w:pos="993"/>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Для выполнения задания «Тестирование» необходимо соблюдение следующих условий:</w:t>
      </w:r>
    </w:p>
    <w:p w:rsidR="00FD3F1F" w:rsidRPr="00FD3F1F" w:rsidRDefault="00FD3F1F" w:rsidP="00095894">
      <w:pPr>
        <w:numPr>
          <w:ilvl w:val="0"/>
          <w:numId w:val="15"/>
        </w:numPr>
        <w:tabs>
          <w:tab w:val="left" w:pos="993"/>
        </w:tabs>
        <w:spacing w:after="0" w:line="240" w:lineRule="auto"/>
        <w:ind w:left="0" w:firstLine="709"/>
        <w:jc w:val="both"/>
        <w:rPr>
          <w:rFonts w:ascii="Cambria" w:eastAsia="Times New Roman" w:hAnsi="Cambria" w:cs="Times New Roman"/>
          <w:sz w:val="24"/>
          <w:szCs w:val="24"/>
        </w:rPr>
      </w:pPr>
      <w:r w:rsidRPr="00FD3F1F">
        <w:rPr>
          <w:rFonts w:ascii="Cambria" w:eastAsia="Times New Roman" w:hAnsi="Cambria" w:cs="Times New Roman"/>
          <w:sz w:val="24"/>
          <w:szCs w:val="24"/>
        </w:rPr>
        <w:t>наличие компьютерного класса (классов) или других помещений, в которых размещаются персональные компьютеры, объединенные в обособленную локальную вычислительную сеть, без возможности использования ресурсов Интернет;</w:t>
      </w:r>
    </w:p>
    <w:p w:rsidR="00FD3F1F" w:rsidRPr="00FD3F1F" w:rsidRDefault="00FD3F1F" w:rsidP="00095894">
      <w:pPr>
        <w:numPr>
          <w:ilvl w:val="0"/>
          <w:numId w:val="15"/>
        </w:numPr>
        <w:tabs>
          <w:tab w:val="left" w:pos="993"/>
        </w:tabs>
        <w:spacing w:after="0" w:line="240" w:lineRule="auto"/>
        <w:ind w:left="0" w:firstLine="709"/>
        <w:jc w:val="both"/>
        <w:rPr>
          <w:rFonts w:ascii="Cambria" w:eastAsia="Times New Roman" w:hAnsi="Cambria" w:cs="Times New Roman"/>
          <w:sz w:val="24"/>
          <w:szCs w:val="24"/>
        </w:rPr>
      </w:pPr>
      <w:r w:rsidRPr="00FD3F1F">
        <w:rPr>
          <w:rFonts w:ascii="Cambria" w:eastAsia="Times New Roman" w:hAnsi="Cambria" w:cs="Times New Roman"/>
          <w:sz w:val="24"/>
          <w:szCs w:val="24"/>
        </w:rPr>
        <w:t>наличие программного обеспечения: операционная система Windows</w:t>
      </w:r>
      <w:r w:rsidR="00B026B9">
        <w:rPr>
          <w:rFonts w:ascii="Cambria" w:eastAsia="Times New Roman" w:hAnsi="Cambria" w:cs="Times New Roman"/>
          <w:sz w:val="24"/>
          <w:szCs w:val="24"/>
        </w:rPr>
        <w:t> </w:t>
      </w:r>
      <w:bookmarkStart w:id="3" w:name="_GoBack"/>
      <w:bookmarkEnd w:id="3"/>
      <w:r w:rsidRPr="00FD3F1F">
        <w:rPr>
          <w:rFonts w:ascii="Cambria" w:eastAsia="Times New Roman" w:hAnsi="Cambria" w:cs="Times New Roman"/>
          <w:sz w:val="24"/>
          <w:szCs w:val="24"/>
        </w:rPr>
        <w:t>10 или более новая, интернет-браузер;</w:t>
      </w:r>
    </w:p>
    <w:p w:rsidR="00FD3F1F" w:rsidRPr="00FD3F1F" w:rsidRDefault="00FD3F1F" w:rsidP="00095894">
      <w:pPr>
        <w:numPr>
          <w:ilvl w:val="1"/>
          <w:numId w:val="1"/>
        </w:numPr>
        <w:tabs>
          <w:tab w:val="left" w:pos="993"/>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Для выполнения заданий «Перевод профессионального текста» необходимо соблюдение следующих условий:</w:t>
      </w:r>
    </w:p>
    <w:p w:rsidR="00FD3F1F" w:rsidRPr="00FD3F1F" w:rsidRDefault="00FD3F1F" w:rsidP="00095894">
      <w:pPr>
        <w:numPr>
          <w:ilvl w:val="0"/>
          <w:numId w:val="15"/>
        </w:numPr>
        <w:tabs>
          <w:tab w:val="left" w:pos="993"/>
        </w:tabs>
        <w:spacing w:after="0" w:line="240" w:lineRule="auto"/>
        <w:ind w:left="0" w:firstLine="709"/>
        <w:jc w:val="both"/>
        <w:rPr>
          <w:rFonts w:ascii="Cambria" w:eastAsia="Times New Roman" w:hAnsi="Cambria" w:cs="Times New Roman"/>
          <w:sz w:val="24"/>
          <w:szCs w:val="24"/>
        </w:rPr>
      </w:pPr>
      <w:r w:rsidRPr="00FD3F1F">
        <w:rPr>
          <w:rFonts w:ascii="Cambria" w:eastAsia="Times New Roman" w:hAnsi="Cambria" w:cs="Times New Roman"/>
          <w:sz w:val="24"/>
          <w:szCs w:val="24"/>
        </w:rPr>
        <w:t>наличие компьютерного класса (классов) или других помещений, в которых размещаются персональные компьютеры, объединенные в обособленную локальную вычислительную сеть, без возможности использования ресурсов Интернета;</w:t>
      </w:r>
    </w:p>
    <w:p w:rsidR="00FD3F1F" w:rsidRPr="00FD3F1F" w:rsidRDefault="00FD3F1F" w:rsidP="00095894">
      <w:pPr>
        <w:numPr>
          <w:ilvl w:val="0"/>
          <w:numId w:val="15"/>
        </w:numPr>
        <w:tabs>
          <w:tab w:val="left" w:pos="993"/>
        </w:tabs>
        <w:spacing w:after="0" w:line="240" w:lineRule="auto"/>
        <w:ind w:left="0" w:firstLine="709"/>
        <w:jc w:val="both"/>
        <w:rPr>
          <w:rFonts w:ascii="Cambria" w:eastAsia="Times New Roman" w:hAnsi="Cambria" w:cs="Times New Roman"/>
          <w:sz w:val="24"/>
          <w:szCs w:val="24"/>
        </w:rPr>
      </w:pPr>
      <w:r w:rsidRPr="00FD3F1F">
        <w:rPr>
          <w:rFonts w:ascii="Cambria" w:eastAsia="Times New Roman" w:hAnsi="Cambria" w:cs="Times New Roman"/>
          <w:sz w:val="24"/>
          <w:szCs w:val="24"/>
        </w:rPr>
        <w:t>наличие англо-русских словарей;</w:t>
      </w:r>
    </w:p>
    <w:p w:rsidR="00FD3F1F" w:rsidRPr="00FD3F1F" w:rsidRDefault="00FD3F1F" w:rsidP="00095894">
      <w:pPr>
        <w:numPr>
          <w:ilvl w:val="0"/>
          <w:numId w:val="15"/>
        </w:numPr>
        <w:tabs>
          <w:tab w:val="left" w:pos="993"/>
        </w:tabs>
        <w:spacing w:after="0" w:line="240" w:lineRule="auto"/>
        <w:ind w:left="0" w:firstLine="709"/>
        <w:jc w:val="both"/>
        <w:rPr>
          <w:rFonts w:ascii="Cambria" w:eastAsia="Times New Roman" w:hAnsi="Cambria" w:cs="Times New Roman"/>
          <w:sz w:val="24"/>
          <w:szCs w:val="24"/>
        </w:rPr>
      </w:pPr>
      <w:r w:rsidRPr="00FD3F1F">
        <w:rPr>
          <w:rFonts w:ascii="Cambria" w:eastAsia="Times New Roman" w:hAnsi="Cambria" w:cs="Times New Roman"/>
          <w:sz w:val="24"/>
          <w:szCs w:val="24"/>
        </w:rPr>
        <w:t>наличие офисного пакета приложений Microsoft</w:t>
      </w:r>
      <w:r w:rsidR="00B026B9">
        <w:rPr>
          <w:rFonts w:ascii="Cambria" w:eastAsia="Times New Roman" w:hAnsi="Cambria" w:cs="Times New Roman"/>
          <w:sz w:val="24"/>
          <w:szCs w:val="24"/>
        </w:rPr>
        <w:t> </w:t>
      </w:r>
      <w:r w:rsidRPr="00FD3F1F">
        <w:rPr>
          <w:rFonts w:ascii="Cambria" w:eastAsia="Times New Roman" w:hAnsi="Cambria" w:cs="Times New Roman"/>
          <w:sz w:val="24"/>
          <w:szCs w:val="24"/>
        </w:rPr>
        <w:t>Office</w:t>
      </w:r>
      <w:r w:rsidRPr="00FD3F1F">
        <w:rPr>
          <w:rFonts w:ascii="Cambria" w:eastAsia="Microsoft Sans Serif" w:hAnsi="Cambria" w:cs="Microsoft Sans Serif"/>
          <w:color w:val="000000"/>
          <w:sz w:val="28"/>
          <w:szCs w:val="24"/>
          <w:lang w:eastAsia="ru-RU"/>
        </w:rPr>
        <w:t>.</w:t>
      </w:r>
    </w:p>
    <w:p w:rsidR="00FD3F1F" w:rsidRPr="00FD3F1F" w:rsidRDefault="00FD3F1F" w:rsidP="00095894">
      <w:pPr>
        <w:numPr>
          <w:ilvl w:val="1"/>
          <w:numId w:val="1"/>
        </w:numPr>
        <w:tabs>
          <w:tab w:val="left" w:pos="993"/>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Для выполнения заданий «Задание по организации работы коллектива» необходимо соблюдение следующих условий:</w:t>
      </w:r>
    </w:p>
    <w:p w:rsidR="00FD3F1F" w:rsidRPr="00FD3F1F" w:rsidRDefault="00FD3F1F" w:rsidP="00095894">
      <w:pPr>
        <w:numPr>
          <w:ilvl w:val="0"/>
          <w:numId w:val="15"/>
        </w:numPr>
        <w:tabs>
          <w:tab w:val="left" w:pos="993"/>
        </w:tabs>
        <w:spacing w:after="0" w:line="240" w:lineRule="auto"/>
        <w:ind w:left="0" w:firstLine="709"/>
        <w:jc w:val="both"/>
        <w:rPr>
          <w:rFonts w:ascii="Cambria" w:eastAsia="Times New Roman" w:hAnsi="Cambria" w:cs="Times New Roman"/>
          <w:sz w:val="24"/>
          <w:szCs w:val="24"/>
        </w:rPr>
      </w:pPr>
      <w:r w:rsidRPr="00FD3F1F">
        <w:rPr>
          <w:rFonts w:ascii="Cambria" w:eastAsia="Times New Roman" w:hAnsi="Cambria" w:cs="Times New Roman"/>
          <w:sz w:val="24"/>
          <w:szCs w:val="24"/>
        </w:rPr>
        <w:t>наличие компьютерного класса (классов) или других помещений, в которых размещаются персональные компьютеры, объединенные в локальную вычислительную сеть;</w:t>
      </w:r>
    </w:p>
    <w:p w:rsidR="00FD3F1F" w:rsidRPr="00FD3F1F" w:rsidRDefault="00FD3F1F" w:rsidP="00095894">
      <w:pPr>
        <w:numPr>
          <w:ilvl w:val="0"/>
          <w:numId w:val="15"/>
        </w:numPr>
        <w:tabs>
          <w:tab w:val="left" w:pos="993"/>
        </w:tabs>
        <w:spacing w:after="0" w:line="240" w:lineRule="auto"/>
        <w:ind w:left="0" w:firstLine="709"/>
        <w:jc w:val="both"/>
        <w:rPr>
          <w:rFonts w:ascii="Cambria" w:eastAsia="Times New Roman" w:hAnsi="Cambria" w:cs="Times New Roman"/>
          <w:sz w:val="24"/>
          <w:szCs w:val="24"/>
          <w:lang w:val="en-US"/>
        </w:rPr>
      </w:pPr>
      <w:r w:rsidRPr="00FD3F1F">
        <w:rPr>
          <w:rFonts w:ascii="Cambria" w:eastAsia="Times New Roman" w:hAnsi="Cambria" w:cs="Times New Roman"/>
          <w:sz w:val="24"/>
          <w:szCs w:val="24"/>
        </w:rPr>
        <w:t>наличие</w:t>
      </w:r>
      <w:r w:rsidR="002857ED" w:rsidRPr="002857ED">
        <w:rPr>
          <w:rFonts w:ascii="Cambria" w:eastAsia="Times New Roman" w:hAnsi="Cambria" w:cs="Times New Roman"/>
          <w:sz w:val="24"/>
          <w:szCs w:val="24"/>
          <w:lang w:val="en-US"/>
        </w:rPr>
        <w:t xml:space="preserve"> </w:t>
      </w:r>
      <w:r w:rsidRPr="00FD3F1F">
        <w:rPr>
          <w:rFonts w:ascii="Cambria" w:eastAsia="Times New Roman" w:hAnsi="Cambria" w:cs="Times New Roman"/>
          <w:sz w:val="24"/>
          <w:szCs w:val="24"/>
        </w:rPr>
        <w:t>офисного</w:t>
      </w:r>
      <w:r w:rsidR="002857ED" w:rsidRPr="002857ED">
        <w:rPr>
          <w:rFonts w:ascii="Cambria" w:eastAsia="Times New Roman" w:hAnsi="Cambria" w:cs="Times New Roman"/>
          <w:sz w:val="24"/>
          <w:szCs w:val="24"/>
          <w:lang w:val="en-US"/>
        </w:rPr>
        <w:t xml:space="preserve"> </w:t>
      </w:r>
      <w:r w:rsidRPr="00FD3F1F">
        <w:rPr>
          <w:rFonts w:ascii="Cambria" w:eastAsia="Times New Roman" w:hAnsi="Cambria" w:cs="Times New Roman"/>
          <w:sz w:val="24"/>
          <w:szCs w:val="24"/>
        </w:rPr>
        <w:t>пакета</w:t>
      </w:r>
      <w:r w:rsidR="002857ED" w:rsidRPr="002857ED">
        <w:rPr>
          <w:rFonts w:ascii="Cambria" w:eastAsia="Times New Roman" w:hAnsi="Cambria" w:cs="Times New Roman"/>
          <w:sz w:val="24"/>
          <w:szCs w:val="24"/>
          <w:lang w:val="en-US"/>
        </w:rPr>
        <w:t xml:space="preserve"> </w:t>
      </w:r>
      <w:r w:rsidRPr="00FD3F1F">
        <w:rPr>
          <w:rFonts w:ascii="Cambria" w:eastAsia="Times New Roman" w:hAnsi="Cambria" w:cs="Times New Roman"/>
          <w:sz w:val="24"/>
          <w:szCs w:val="24"/>
        </w:rPr>
        <w:t>приложений</w:t>
      </w:r>
      <w:r w:rsidRPr="00FD3F1F">
        <w:rPr>
          <w:rFonts w:ascii="Cambria" w:eastAsia="Times New Roman" w:hAnsi="Cambria" w:cs="Times New Roman"/>
          <w:sz w:val="24"/>
          <w:szCs w:val="24"/>
          <w:lang w:val="en-US"/>
        </w:rPr>
        <w:t xml:space="preserve"> Microsoft Office (Microsoft Word; Microsoft Excel; Microsoft Power Point).</w:t>
      </w:r>
    </w:p>
    <w:p w:rsidR="00FD3F1F" w:rsidRPr="00FD3F1F" w:rsidRDefault="00FD3F1F" w:rsidP="00095894">
      <w:pPr>
        <w:numPr>
          <w:ilvl w:val="1"/>
          <w:numId w:val="1"/>
        </w:numPr>
        <w:tabs>
          <w:tab w:val="left" w:pos="993"/>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Для выполнения конкурсных заданий II уровня необходимо соблюдение следующих условий:</w:t>
      </w:r>
    </w:p>
    <w:p w:rsidR="00FD3F1F" w:rsidRPr="00FD3F1F" w:rsidRDefault="00FD3F1F" w:rsidP="00095894">
      <w:pPr>
        <w:numPr>
          <w:ilvl w:val="0"/>
          <w:numId w:val="15"/>
        </w:numPr>
        <w:tabs>
          <w:tab w:val="left" w:pos="993"/>
        </w:tabs>
        <w:spacing w:after="0" w:line="240" w:lineRule="auto"/>
        <w:ind w:left="0" w:firstLine="709"/>
        <w:jc w:val="both"/>
        <w:rPr>
          <w:rFonts w:ascii="Cambria" w:eastAsia="Times New Roman" w:hAnsi="Cambria" w:cs="Times New Roman"/>
          <w:sz w:val="24"/>
          <w:szCs w:val="24"/>
        </w:rPr>
      </w:pPr>
      <w:r w:rsidRPr="00FD3F1F">
        <w:rPr>
          <w:rFonts w:ascii="Cambria" w:eastAsia="Times New Roman" w:hAnsi="Cambria" w:cs="Times New Roman"/>
          <w:sz w:val="24"/>
          <w:szCs w:val="24"/>
        </w:rPr>
        <w:t>наличие аппаратного и/или программного обеспечения прикладного и/или инструментального назначения в соответствии с таблицами материально-технического обеспечения выполнения задания, указанными в соответствующих паспортах конкурсного задания.</w:t>
      </w:r>
    </w:p>
    <w:p w:rsidR="00FD3F1F" w:rsidRPr="00FD3F1F" w:rsidRDefault="00FD3F1F" w:rsidP="00095894">
      <w:pPr>
        <w:numPr>
          <w:ilvl w:val="1"/>
          <w:numId w:val="1"/>
        </w:numPr>
        <w:tabs>
          <w:tab w:val="left" w:pos="993"/>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lastRenderedPageBreak/>
        <w:t>В связи с характерными особенностями проверяемых профессиональных компетенций, отдельных заданий и оценочных средств для лиц с ограниченными возможностями здоровья не предусмотрено.</w:t>
      </w:r>
    </w:p>
    <w:p w:rsidR="00FD3F1F" w:rsidRPr="00FD3F1F" w:rsidRDefault="00FD3F1F" w:rsidP="00FD3F1F">
      <w:pPr>
        <w:tabs>
          <w:tab w:val="left" w:pos="993"/>
          <w:tab w:val="left" w:pos="1276"/>
        </w:tabs>
        <w:spacing w:after="0" w:line="240" w:lineRule="auto"/>
        <w:jc w:val="both"/>
        <w:rPr>
          <w:rFonts w:ascii="Times New Roman" w:eastAsia="Microsoft Sans Serif" w:hAnsi="Times New Roman" w:cs="Times New Roman"/>
          <w:sz w:val="24"/>
          <w:szCs w:val="24"/>
          <w:lang w:eastAsia="ru-RU"/>
        </w:rPr>
      </w:pPr>
    </w:p>
    <w:p w:rsidR="00FD3F1F" w:rsidRPr="00FD3F1F" w:rsidRDefault="00FD3F1F" w:rsidP="00FD3F1F">
      <w:pPr>
        <w:numPr>
          <w:ilvl w:val="0"/>
          <w:numId w:val="1"/>
        </w:numPr>
        <w:tabs>
          <w:tab w:val="left" w:pos="0"/>
        </w:tabs>
        <w:spacing w:after="0" w:line="276" w:lineRule="auto"/>
        <w:jc w:val="center"/>
        <w:rPr>
          <w:rFonts w:ascii="Cambria" w:eastAsia="Calibri" w:hAnsi="Cambria" w:cs="Times New Roman"/>
          <w:b/>
          <w:sz w:val="24"/>
          <w:szCs w:val="24"/>
        </w:rPr>
      </w:pPr>
      <w:r w:rsidRPr="00FD3F1F">
        <w:rPr>
          <w:rFonts w:ascii="Cambria" w:eastAsia="Calibri" w:hAnsi="Cambria" w:cs="Times New Roman"/>
          <w:b/>
          <w:sz w:val="24"/>
          <w:szCs w:val="24"/>
        </w:rPr>
        <w:t>Оценивание работы участника олимпиады в целом</w:t>
      </w:r>
    </w:p>
    <w:p w:rsidR="00FD3F1F" w:rsidRPr="00FD3F1F" w:rsidRDefault="00FD3F1F" w:rsidP="006433E2">
      <w:pPr>
        <w:numPr>
          <w:ilvl w:val="1"/>
          <w:numId w:val="1"/>
        </w:numPr>
        <w:tabs>
          <w:tab w:val="left" w:pos="993"/>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Для осуществления учета полученных участниками олимпиады оценок заполняются индивидуальные сводные ведомости оценок результатов выполнения заданий I и II уровня.</w:t>
      </w:r>
    </w:p>
    <w:p w:rsidR="00FD3F1F" w:rsidRPr="00FD3F1F" w:rsidRDefault="00FD3F1F" w:rsidP="006433E2">
      <w:pPr>
        <w:numPr>
          <w:ilvl w:val="1"/>
          <w:numId w:val="1"/>
        </w:numPr>
        <w:tabs>
          <w:tab w:val="left" w:pos="993"/>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На основе указанных в п. 7.1. ведомостей формируются сводные ведомости оценок результатов выполнения заданий I и II уровней.</w:t>
      </w:r>
    </w:p>
    <w:p w:rsidR="00FD3F1F" w:rsidRPr="00FD3F1F" w:rsidRDefault="00FD3F1F" w:rsidP="006433E2">
      <w:pPr>
        <w:numPr>
          <w:ilvl w:val="1"/>
          <w:numId w:val="1"/>
        </w:numPr>
        <w:tabs>
          <w:tab w:val="left" w:pos="993"/>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На основе указанных в п. 7.2. ведомостей формируется сводная ведомость оценок результатов выполнения профессионального комплексного задания, в которую заносятся суммарные оценки в баллах за выполнение заданий I и II уровней каждого участника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I и II уровней.</w:t>
      </w:r>
    </w:p>
    <w:p w:rsidR="00FD3F1F" w:rsidRPr="00FD3F1F" w:rsidRDefault="00FD3F1F" w:rsidP="006433E2">
      <w:pPr>
        <w:numPr>
          <w:ilvl w:val="1"/>
          <w:numId w:val="1"/>
        </w:numPr>
        <w:tabs>
          <w:tab w:val="left" w:pos="993"/>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 xml:space="preserve">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три наибольших результата, отличных друг от друга – первый, второй и третий результаты. </w:t>
      </w:r>
    </w:p>
    <w:p w:rsidR="00FD3F1F" w:rsidRPr="00FD3F1F" w:rsidRDefault="00FD3F1F" w:rsidP="006433E2">
      <w:pPr>
        <w:tabs>
          <w:tab w:val="left" w:pos="142"/>
          <w:tab w:val="left" w:pos="851"/>
          <w:tab w:val="left" w:pos="993"/>
          <w:tab w:val="left" w:pos="1276"/>
        </w:tabs>
        <w:spacing w:after="0" w:line="240" w:lineRule="auto"/>
        <w:ind w:firstLine="709"/>
        <w:jc w:val="both"/>
        <w:rPr>
          <w:rFonts w:ascii="Cambria" w:eastAsia="Times New Roman" w:hAnsi="Cambria" w:cs="Times New Roman"/>
          <w:sz w:val="24"/>
          <w:szCs w:val="24"/>
          <w:lang w:eastAsia="ru-RU"/>
        </w:rPr>
      </w:pPr>
      <w:r w:rsidRPr="00FD3F1F">
        <w:rPr>
          <w:rFonts w:ascii="Cambria" w:eastAsia="Times New Roman" w:hAnsi="Cambria" w:cs="Times New Roman"/>
          <w:sz w:val="24"/>
          <w:szCs w:val="24"/>
          <w:lang w:eastAsia="ru-RU"/>
        </w:rPr>
        <w:t>При равенстве баллов предпочтение отдается участнику, имеющему лучший результат за выполнение заданий II уровня.</w:t>
      </w:r>
    </w:p>
    <w:p w:rsidR="00FD3F1F" w:rsidRPr="00FD3F1F" w:rsidRDefault="00FD3F1F" w:rsidP="006433E2">
      <w:pPr>
        <w:tabs>
          <w:tab w:val="left" w:pos="142"/>
          <w:tab w:val="left" w:pos="851"/>
          <w:tab w:val="left" w:pos="993"/>
          <w:tab w:val="left" w:pos="1276"/>
        </w:tabs>
        <w:spacing w:after="0" w:line="240" w:lineRule="auto"/>
        <w:ind w:firstLine="709"/>
        <w:jc w:val="both"/>
        <w:rPr>
          <w:rFonts w:ascii="Cambria" w:eastAsia="Microsoft Sans Serif" w:hAnsi="Cambria" w:cs="Times New Roman"/>
          <w:spacing w:val="-1"/>
          <w:sz w:val="24"/>
          <w:szCs w:val="24"/>
          <w:lang w:eastAsia="ru-RU"/>
        </w:rPr>
      </w:pPr>
      <w:r w:rsidRPr="00FD3F1F">
        <w:rPr>
          <w:rFonts w:ascii="Cambria" w:eastAsia="Microsoft Sans Serif" w:hAnsi="Cambria" w:cs="Times New Roman"/>
          <w:spacing w:val="-1"/>
          <w:sz w:val="24"/>
          <w:szCs w:val="24"/>
          <w:lang w:eastAsia="ru-RU"/>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FD3F1F" w:rsidRPr="00FD3F1F" w:rsidRDefault="00FD3F1F" w:rsidP="006433E2">
      <w:pPr>
        <w:tabs>
          <w:tab w:val="left" w:pos="142"/>
          <w:tab w:val="left" w:pos="851"/>
          <w:tab w:val="left" w:pos="993"/>
          <w:tab w:val="left" w:pos="1276"/>
        </w:tabs>
        <w:spacing w:after="0" w:line="240" w:lineRule="auto"/>
        <w:ind w:firstLine="709"/>
        <w:jc w:val="both"/>
        <w:rPr>
          <w:rFonts w:ascii="Cambria" w:eastAsia="Microsoft Sans Serif" w:hAnsi="Cambria" w:cs="Times New Roman"/>
          <w:spacing w:val="-1"/>
          <w:sz w:val="24"/>
          <w:szCs w:val="24"/>
          <w:lang w:eastAsia="ru-RU"/>
        </w:rPr>
      </w:pPr>
      <w:r w:rsidRPr="00FD3F1F">
        <w:rPr>
          <w:rFonts w:ascii="Cambria" w:eastAsia="Microsoft Sans Serif" w:hAnsi="Cambria" w:cs="Times New Roman"/>
          <w:spacing w:val="-1"/>
          <w:sz w:val="24"/>
          <w:szCs w:val="24"/>
          <w:lang w:eastAsia="ru-RU"/>
        </w:rPr>
        <w:t xml:space="preserve">Решение жюри оформляется протоколом. </w:t>
      </w:r>
    </w:p>
    <w:p w:rsidR="00FD3F1F" w:rsidRPr="00FD3F1F" w:rsidRDefault="00FD3F1F" w:rsidP="006433E2">
      <w:pPr>
        <w:numPr>
          <w:ilvl w:val="1"/>
          <w:numId w:val="1"/>
        </w:numPr>
        <w:tabs>
          <w:tab w:val="left" w:pos="993"/>
        </w:tabs>
        <w:spacing w:after="0" w:line="240" w:lineRule="auto"/>
        <w:ind w:left="0" w:firstLine="709"/>
        <w:contextualSpacing/>
        <w:jc w:val="both"/>
        <w:rPr>
          <w:rFonts w:ascii="Cambria" w:eastAsia="Calibri" w:hAnsi="Cambria" w:cs="Times New Roman"/>
          <w:sz w:val="24"/>
          <w:szCs w:val="24"/>
        </w:rPr>
      </w:pPr>
      <w:r w:rsidRPr="00FD3F1F">
        <w:rPr>
          <w:rFonts w:ascii="Cambria" w:eastAsia="Calibri" w:hAnsi="Cambria" w:cs="Times New Roman"/>
          <w:sz w:val="24"/>
          <w:szCs w:val="24"/>
        </w:rPr>
        <w:t>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FD3F1F" w:rsidRPr="00FD3F1F" w:rsidRDefault="00FD3F1F" w:rsidP="006433E2">
      <w:pPr>
        <w:tabs>
          <w:tab w:val="left" w:pos="0"/>
          <w:tab w:val="left" w:pos="851"/>
          <w:tab w:val="left" w:pos="993"/>
          <w:tab w:val="left" w:pos="1276"/>
        </w:tabs>
        <w:spacing w:after="0" w:line="240" w:lineRule="auto"/>
        <w:ind w:firstLine="709"/>
        <w:jc w:val="both"/>
        <w:rPr>
          <w:rFonts w:ascii="Cambria" w:eastAsia="Microsoft Sans Serif" w:hAnsi="Cambria" w:cs="Times New Roman"/>
          <w:spacing w:val="-1"/>
          <w:sz w:val="24"/>
          <w:szCs w:val="24"/>
          <w:lang w:eastAsia="ru-RU"/>
        </w:rPr>
      </w:pPr>
      <w:r w:rsidRPr="00FD3F1F">
        <w:rPr>
          <w:rFonts w:ascii="Cambria" w:eastAsia="Microsoft Sans Serif" w:hAnsi="Cambria" w:cs="Times New Roman"/>
          <w:spacing w:val="-1"/>
          <w:sz w:val="24"/>
          <w:szCs w:val="24"/>
          <w:lang w:eastAsia="ru-RU"/>
        </w:rPr>
        <w:t>Номинируются на дополнительные поощрения:</w:t>
      </w:r>
    </w:p>
    <w:p w:rsidR="00FD3F1F" w:rsidRPr="00FD3F1F" w:rsidRDefault="00FD3F1F" w:rsidP="006433E2">
      <w:pPr>
        <w:numPr>
          <w:ilvl w:val="0"/>
          <w:numId w:val="14"/>
        </w:numPr>
        <w:tabs>
          <w:tab w:val="left" w:pos="993"/>
          <w:tab w:val="left" w:pos="1276"/>
        </w:tabs>
        <w:spacing w:after="0" w:line="240" w:lineRule="auto"/>
        <w:ind w:left="0" w:firstLine="709"/>
        <w:contextualSpacing/>
        <w:jc w:val="both"/>
        <w:rPr>
          <w:rFonts w:ascii="Cambria" w:eastAsia="Calibri" w:hAnsi="Cambria" w:cs="Times New Roman"/>
          <w:spacing w:val="-1"/>
          <w:sz w:val="24"/>
          <w:szCs w:val="24"/>
          <w:lang w:eastAsia="ru-RU"/>
        </w:rPr>
      </w:pPr>
      <w:r w:rsidRPr="00FD3F1F">
        <w:rPr>
          <w:rFonts w:ascii="Cambria" w:eastAsia="Calibri" w:hAnsi="Cambria" w:cs="Times New Roman"/>
          <w:spacing w:val="-1"/>
          <w:sz w:val="24"/>
          <w:szCs w:val="24"/>
          <w:lang w:eastAsia="ru-RU"/>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FD3F1F" w:rsidRPr="00FD3F1F" w:rsidRDefault="00FD3F1F" w:rsidP="006433E2">
      <w:pPr>
        <w:numPr>
          <w:ilvl w:val="0"/>
          <w:numId w:val="14"/>
        </w:numPr>
        <w:tabs>
          <w:tab w:val="left" w:pos="993"/>
          <w:tab w:val="left" w:pos="1276"/>
        </w:tabs>
        <w:spacing w:after="0" w:line="240" w:lineRule="auto"/>
        <w:ind w:left="0" w:firstLine="709"/>
        <w:contextualSpacing/>
        <w:jc w:val="both"/>
        <w:rPr>
          <w:rFonts w:ascii="Cambria" w:eastAsia="Calibri" w:hAnsi="Cambria" w:cs="Times New Roman"/>
          <w:spacing w:val="-1"/>
          <w:sz w:val="24"/>
          <w:szCs w:val="24"/>
          <w:lang w:eastAsia="ru-RU"/>
        </w:rPr>
      </w:pPr>
      <w:r w:rsidRPr="00FD3F1F">
        <w:rPr>
          <w:rFonts w:ascii="Cambria" w:eastAsia="Calibri" w:hAnsi="Cambria" w:cs="Times New Roman"/>
          <w:spacing w:val="-1"/>
          <w:sz w:val="24"/>
          <w:szCs w:val="24"/>
          <w:lang w:eastAsia="ru-RU"/>
        </w:rPr>
        <w:t>участники, показавшие высокие результаты выполнения отдельных задач, входящих в профессиональное комплексное задание;</w:t>
      </w:r>
    </w:p>
    <w:p w:rsidR="00FD3F1F" w:rsidRPr="00FD3F1F" w:rsidRDefault="00FD3F1F" w:rsidP="006433E2">
      <w:pPr>
        <w:spacing w:after="0" w:line="240" w:lineRule="auto"/>
        <w:ind w:firstLine="709"/>
        <w:jc w:val="both"/>
        <w:rPr>
          <w:rFonts w:ascii="Cambria" w:eastAsia="Microsoft Sans Serif" w:hAnsi="Cambria" w:cs="Microsoft Sans Serif"/>
          <w:color w:val="000000"/>
          <w:spacing w:val="-1"/>
          <w:sz w:val="24"/>
          <w:szCs w:val="24"/>
          <w:lang w:eastAsia="ru-RU"/>
        </w:rPr>
      </w:pPr>
      <w:r w:rsidRPr="00FD3F1F">
        <w:rPr>
          <w:rFonts w:ascii="Cambria" w:eastAsia="Microsoft Sans Serif" w:hAnsi="Cambria" w:cs="Microsoft Sans Serif"/>
          <w:color w:val="000000"/>
          <w:spacing w:val="-1"/>
          <w:sz w:val="24"/>
          <w:szCs w:val="24"/>
          <w:lang w:eastAsia="ru-RU"/>
        </w:rPr>
        <w:t>участники, проявившие высокую культуру труда, творчески подошедшие к решению заданий.</w:t>
      </w:r>
    </w:p>
    <w:p w:rsidR="00FD3F1F" w:rsidRPr="00FD3F1F" w:rsidRDefault="00FD3F1F" w:rsidP="006433E2">
      <w:pPr>
        <w:spacing w:after="0" w:line="240" w:lineRule="auto"/>
        <w:ind w:firstLine="709"/>
        <w:jc w:val="both"/>
        <w:rPr>
          <w:rFonts w:ascii="Cambria" w:eastAsia="Microsoft Sans Serif" w:hAnsi="Cambria" w:cs="Microsoft Sans Serif"/>
          <w:color w:val="000000"/>
          <w:spacing w:val="-1"/>
          <w:sz w:val="24"/>
          <w:szCs w:val="24"/>
          <w:lang w:eastAsia="ru-RU"/>
        </w:rPr>
      </w:pPr>
    </w:p>
    <w:p w:rsidR="00FD3F1F" w:rsidRPr="00FD3F1F" w:rsidRDefault="00FD3F1F" w:rsidP="006433E2">
      <w:pPr>
        <w:spacing w:after="0" w:line="240" w:lineRule="auto"/>
        <w:ind w:firstLine="709"/>
        <w:jc w:val="both"/>
        <w:rPr>
          <w:rFonts w:ascii="Cambria" w:eastAsia="Microsoft Sans Serif" w:hAnsi="Cambria" w:cs="Microsoft Sans Serif"/>
          <w:color w:val="000000"/>
          <w:spacing w:val="-1"/>
          <w:sz w:val="24"/>
          <w:szCs w:val="24"/>
          <w:lang w:eastAsia="ru-RU"/>
        </w:rPr>
      </w:pPr>
    </w:p>
    <w:p w:rsidR="00FD3F1F" w:rsidRPr="00FD3F1F" w:rsidRDefault="00FD3F1F" w:rsidP="006433E2">
      <w:pPr>
        <w:spacing w:after="0" w:line="240" w:lineRule="auto"/>
        <w:ind w:firstLine="709"/>
        <w:jc w:val="both"/>
        <w:rPr>
          <w:rFonts w:ascii="Cambria" w:eastAsia="Microsoft Sans Serif" w:hAnsi="Cambria" w:cs="Microsoft Sans Serif"/>
          <w:color w:val="000000"/>
          <w:spacing w:val="-1"/>
          <w:sz w:val="24"/>
          <w:szCs w:val="24"/>
          <w:lang w:eastAsia="ru-RU"/>
        </w:rPr>
      </w:pPr>
    </w:p>
    <w:p w:rsidR="0007030E" w:rsidRDefault="0007030E" w:rsidP="006433E2">
      <w:pPr>
        <w:spacing w:line="240" w:lineRule="auto"/>
        <w:ind w:firstLine="709"/>
        <w:jc w:val="both"/>
      </w:pPr>
    </w:p>
    <w:sectPr w:rsidR="0007030E" w:rsidSect="000F32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EF" w:rsidRDefault="008D5BEF">
      <w:pPr>
        <w:spacing w:after="0" w:line="240" w:lineRule="auto"/>
      </w:pPr>
      <w:r>
        <w:separator/>
      </w:r>
    </w:p>
  </w:endnote>
  <w:endnote w:type="continuationSeparator" w:id="0">
    <w:p w:rsidR="008D5BEF" w:rsidRDefault="008D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EF" w:rsidRDefault="008D5BEF">
      <w:pPr>
        <w:spacing w:after="0" w:line="240" w:lineRule="auto"/>
      </w:pPr>
      <w:r>
        <w:separator/>
      </w:r>
    </w:p>
  </w:footnote>
  <w:footnote w:type="continuationSeparator" w:id="0">
    <w:p w:rsidR="008D5BEF" w:rsidRDefault="008D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79D" w:rsidRDefault="008D5BEF" w:rsidP="00574EEC">
    <w:pPr>
      <w:pStyle w:val="a3"/>
      <w:jc w:val="center"/>
      <w:rPr>
        <w:sz w:val="24"/>
        <w:szCs w:val="20"/>
      </w:rPr>
    </w:pPr>
  </w:p>
  <w:p w:rsidR="00A0579D" w:rsidRPr="0076505D" w:rsidRDefault="001E5F8F" w:rsidP="00574EEC">
    <w:pPr>
      <w:pStyle w:val="a3"/>
      <w:jc w:val="center"/>
      <w:rPr>
        <w:sz w:val="36"/>
      </w:rPr>
    </w:pPr>
    <w:r w:rsidRPr="0076505D">
      <w:rPr>
        <w:sz w:val="24"/>
        <w:szCs w:val="20"/>
      </w:rPr>
      <w:fldChar w:fldCharType="begin"/>
    </w:r>
    <w:r w:rsidR="00FD3F1F" w:rsidRPr="0076505D">
      <w:rPr>
        <w:sz w:val="24"/>
        <w:szCs w:val="20"/>
      </w:rPr>
      <w:instrText xml:space="preserve"> PAGE   \* MERGEFORMAT </w:instrText>
    </w:r>
    <w:r w:rsidRPr="0076505D">
      <w:rPr>
        <w:sz w:val="24"/>
        <w:szCs w:val="20"/>
      </w:rPr>
      <w:fldChar w:fldCharType="separate"/>
    </w:r>
    <w:r w:rsidR="00B026B9">
      <w:rPr>
        <w:noProof/>
        <w:sz w:val="24"/>
        <w:szCs w:val="20"/>
      </w:rPr>
      <w:t>11</w:t>
    </w:r>
    <w:r w:rsidRPr="0076505D">
      <w:rPr>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E3C1C"/>
    <w:multiLevelType w:val="hybridMultilevel"/>
    <w:tmpl w:val="59BACE26"/>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C3119A9"/>
    <w:multiLevelType w:val="hybridMultilevel"/>
    <w:tmpl w:val="32D8F39A"/>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 w15:restartNumberingAfterBreak="0">
    <w:nsid w:val="45E82A8A"/>
    <w:multiLevelType w:val="hybridMultilevel"/>
    <w:tmpl w:val="67F21C5E"/>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 w15:restartNumberingAfterBreak="0">
    <w:nsid w:val="46E2048A"/>
    <w:multiLevelType w:val="hybridMultilevel"/>
    <w:tmpl w:val="8C204B16"/>
    <w:lvl w:ilvl="0" w:tplc="0419000F">
      <w:start w:val="1"/>
      <w:numFmt w:val="bullet"/>
      <w:lvlText w:val=""/>
      <w:lvlJc w:val="left"/>
      <w:pPr>
        <w:ind w:left="502" w:hanging="360"/>
      </w:pPr>
      <w:rPr>
        <w:rFonts w:ascii="Symbol" w:hAnsi="Symbol" w:hint="default"/>
      </w:rPr>
    </w:lvl>
    <w:lvl w:ilvl="1" w:tplc="04190019" w:tentative="1">
      <w:start w:val="1"/>
      <w:numFmt w:val="bullet"/>
      <w:lvlText w:val="o"/>
      <w:lvlJc w:val="left"/>
      <w:pPr>
        <w:ind w:left="1222" w:hanging="360"/>
      </w:pPr>
      <w:rPr>
        <w:rFonts w:ascii="Courier New" w:hAnsi="Courier New" w:cs="Courier New" w:hint="default"/>
      </w:rPr>
    </w:lvl>
    <w:lvl w:ilvl="2" w:tplc="0419001B" w:tentative="1">
      <w:start w:val="1"/>
      <w:numFmt w:val="bullet"/>
      <w:lvlText w:val=""/>
      <w:lvlJc w:val="left"/>
      <w:pPr>
        <w:ind w:left="1942" w:hanging="360"/>
      </w:pPr>
      <w:rPr>
        <w:rFonts w:ascii="Wingdings" w:hAnsi="Wingdings" w:hint="default"/>
      </w:rPr>
    </w:lvl>
    <w:lvl w:ilvl="3" w:tplc="0419000F" w:tentative="1">
      <w:start w:val="1"/>
      <w:numFmt w:val="bullet"/>
      <w:lvlText w:val=""/>
      <w:lvlJc w:val="left"/>
      <w:pPr>
        <w:ind w:left="2662" w:hanging="360"/>
      </w:pPr>
      <w:rPr>
        <w:rFonts w:ascii="Symbol" w:hAnsi="Symbol" w:hint="default"/>
      </w:rPr>
    </w:lvl>
    <w:lvl w:ilvl="4" w:tplc="04190019" w:tentative="1">
      <w:start w:val="1"/>
      <w:numFmt w:val="bullet"/>
      <w:lvlText w:val="o"/>
      <w:lvlJc w:val="left"/>
      <w:pPr>
        <w:ind w:left="3382" w:hanging="360"/>
      </w:pPr>
      <w:rPr>
        <w:rFonts w:ascii="Courier New" w:hAnsi="Courier New" w:cs="Courier New" w:hint="default"/>
      </w:rPr>
    </w:lvl>
    <w:lvl w:ilvl="5" w:tplc="0419001B" w:tentative="1">
      <w:start w:val="1"/>
      <w:numFmt w:val="bullet"/>
      <w:lvlText w:val=""/>
      <w:lvlJc w:val="left"/>
      <w:pPr>
        <w:ind w:left="4102" w:hanging="360"/>
      </w:pPr>
      <w:rPr>
        <w:rFonts w:ascii="Wingdings" w:hAnsi="Wingdings" w:hint="default"/>
      </w:rPr>
    </w:lvl>
    <w:lvl w:ilvl="6" w:tplc="0419000F" w:tentative="1">
      <w:start w:val="1"/>
      <w:numFmt w:val="bullet"/>
      <w:lvlText w:val=""/>
      <w:lvlJc w:val="left"/>
      <w:pPr>
        <w:ind w:left="4822" w:hanging="360"/>
      </w:pPr>
      <w:rPr>
        <w:rFonts w:ascii="Symbol" w:hAnsi="Symbol" w:hint="default"/>
      </w:rPr>
    </w:lvl>
    <w:lvl w:ilvl="7" w:tplc="04190019" w:tentative="1">
      <w:start w:val="1"/>
      <w:numFmt w:val="bullet"/>
      <w:lvlText w:val="o"/>
      <w:lvlJc w:val="left"/>
      <w:pPr>
        <w:ind w:left="5542" w:hanging="360"/>
      </w:pPr>
      <w:rPr>
        <w:rFonts w:ascii="Courier New" w:hAnsi="Courier New" w:cs="Courier New" w:hint="default"/>
      </w:rPr>
    </w:lvl>
    <w:lvl w:ilvl="8" w:tplc="0419001B" w:tentative="1">
      <w:start w:val="1"/>
      <w:numFmt w:val="bullet"/>
      <w:lvlText w:val=""/>
      <w:lvlJc w:val="left"/>
      <w:pPr>
        <w:ind w:left="6262" w:hanging="360"/>
      </w:pPr>
      <w:rPr>
        <w:rFonts w:ascii="Wingdings" w:hAnsi="Wingdings" w:hint="default"/>
      </w:rPr>
    </w:lvl>
  </w:abstractNum>
  <w:abstractNum w:abstractNumId="4" w15:restartNumberingAfterBreak="0">
    <w:nsid w:val="47873AF9"/>
    <w:multiLevelType w:val="hybridMultilevel"/>
    <w:tmpl w:val="3A14756A"/>
    <w:lvl w:ilvl="0" w:tplc="147A1398">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 w15:restartNumberingAfterBreak="0">
    <w:nsid w:val="47D31E85"/>
    <w:multiLevelType w:val="hybridMultilevel"/>
    <w:tmpl w:val="FA2AC7C8"/>
    <w:lvl w:ilvl="0" w:tplc="61D221C6">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 w15:restartNumberingAfterBreak="0">
    <w:nsid w:val="48B62ED7"/>
    <w:multiLevelType w:val="hybridMultilevel"/>
    <w:tmpl w:val="4F0C152E"/>
    <w:lvl w:ilvl="0" w:tplc="D0DC1168">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15:restartNumberingAfterBreak="0">
    <w:nsid w:val="50BF7D55"/>
    <w:multiLevelType w:val="hybridMultilevel"/>
    <w:tmpl w:val="CD98BC9A"/>
    <w:lvl w:ilvl="0" w:tplc="4D62F63A">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 w15:restartNumberingAfterBreak="0">
    <w:nsid w:val="60130A20"/>
    <w:multiLevelType w:val="hybridMultilevel"/>
    <w:tmpl w:val="449EC606"/>
    <w:lvl w:ilvl="0" w:tplc="68480AF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1B229BF"/>
    <w:multiLevelType w:val="hybridMultilevel"/>
    <w:tmpl w:val="922897CE"/>
    <w:lvl w:ilvl="0" w:tplc="18C6D9D8">
      <w:start w:val="1"/>
      <w:numFmt w:val="bullet"/>
      <w:lvlText w:val=""/>
      <w:lvlJc w:val="left"/>
      <w:pPr>
        <w:ind w:left="1429" w:hanging="360"/>
      </w:pPr>
      <w:rPr>
        <w:rFonts w:ascii="Symbol" w:hAnsi="Symbol" w:hint="default"/>
      </w:rPr>
    </w:lvl>
    <w:lvl w:ilvl="1" w:tplc="4E4884AA">
      <w:start w:val="1"/>
      <w:numFmt w:val="decimal"/>
      <w:lvlText w:val="%2."/>
      <w:lvlJc w:val="left"/>
      <w:pPr>
        <w:ind w:left="2764" w:hanging="975"/>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66D37C4"/>
    <w:multiLevelType w:val="hybridMultilevel"/>
    <w:tmpl w:val="3D94CF44"/>
    <w:lvl w:ilvl="0" w:tplc="320EC438">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677F3011"/>
    <w:multiLevelType w:val="hybridMultilevel"/>
    <w:tmpl w:val="59BACE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857"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6D6228DD"/>
    <w:multiLevelType w:val="hybridMultilevel"/>
    <w:tmpl w:val="AF70D872"/>
    <w:lvl w:ilvl="0" w:tplc="C742A136">
      <w:start w:val="1"/>
      <w:numFmt w:val="bullet"/>
      <w:lvlText w:val=""/>
      <w:lvlJc w:val="left"/>
      <w:pPr>
        <w:ind w:left="644"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14" w15:restartNumberingAfterBreak="0">
    <w:nsid w:val="74472546"/>
    <w:multiLevelType w:val="hybridMultilevel"/>
    <w:tmpl w:val="5BFC6DDC"/>
    <w:lvl w:ilvl="0" w:tplc="0419000F">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15" w15:restartNumberingAfterBreak="0">
    <w:nsid w:val="7B815715"/>
    <w:multiLevelType w:val="hybridMultilevel"/>
    <w:tmpl w:val="1EAAB894"/>
    <w:lvl w:ilvl="0" w:tplc="7592FC1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num w:numId="1">
    <w:abstractNumId w:val="12"/>
  </w:num>
  <w:num w:numId="2">
    <w:abstractNumId w:val="5"/>
  </w:num>
  <w:num w:numId="3">
    <w:abstractNumId w:val="0"/>
  </w:num>
  <w:num w:numId="4">
    <w:abstractNumId w:val="11"/>
  </w:num>
  <w:num w:numId="5">
    <w:abstractNumId w:val="13"/>
  </w:num>
  <w:num w:numId="6">
    <w:abstractNumId w:val="3"/>
  </w:num>
  <w:num w:numId="7">
    <w:abstractNumId w:val="2"/>
  </w:num>
  <w:num w:numId="8">
    <w:abstractNumId w:val="4"/>
  </w:num>
  <w:num w:numId="9">
    <w:abstractNumId w:val="10"/>
  </w:num>
  <w:num w:numId="10">
    <w:abstractNumId w:val="1"/>
  </w:num>
  <w:num w:numId="11">
    <w:abstractNumId w:val="7"/>
  </w:num>
  <w:num w:numId="12">
    <w:abstractNumId w:val="6"/>
  </w:num>
  <w:num w:numId="13">
    <w:abstractNumId w:val="15"/>
  </w:num>
  <w:num w:numId="14">
    <w:abstractNumId w:val="14"/>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53A5"/>
    <w:rsid w:val="00005B3E"/>
    <w:rsid w:val="0007030E"/>
    <w:rsid w:val="00095894"/>
    <w:rsid w:val="000F3244"/>
    <w:rsid w:val="001C53A5"/>
    <w:rsid w:val="001E5F8F"/>
    <w:rsid w:val="00255F69"/>
    <w:rsid w:val="002857ED"/>
    <w:rsid w:val="004B0DBB"/>
    <w:rsid w:val="00540372"/>
    <w:rsid w:val="006433E2"/>
    <w:rsid w:val="0065710B"/>
    <w:rsid w:val="007E3AA6"/>
    <w:rsid w:val="008D5BEF"/>
    <w:rsid w:val="00A01C09"/>
    <w:rsid w:val="00A1780E"/>
    <w:rsid w:val="00A34DAE"/>
    <w:rsid w:val="00AF7D58"/>
    <w:rsid w:val="00B026B9"/>
    <w:rsid w:val="00B7204D"/>
    <w:rsid w:val="00C0497B"/>
    <w:rsid w:val="00C42FF3"/>
    <w:rsid w:val="00E73949"/>
    <w:rsid w:val="00E95AB5"/>
    <w:rsid w:val="00F00FC6"/>
    <w:rsid w:val="00FD3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450C"/>
  <w15:docId w15:val="{F56589F6-EE79-42BD-B11D-C1E1A833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2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3F1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D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3412</Words>
  <Characters>19451</Characters>
  <Application>Microsoft Office Word</Application>
  <DocSecurity>0</DocSecurity>
  <Lines>162</Lines>
  <Paragraphs>45</Paragraphs>
  <ScaleCrop>false</ScaleCrop>
  <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2020-10-19T10:46:00Z</dcterms:created>
  <dcterms:modified xsi:type="dcterms:W3CDTF">2020-10-21T05:43:00Z</dcterms:modified>
</cp:coreProperties>
</file>