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6DF" w:rsidRPr="007065FB" w:rsidRDefault="00C806DF" w:rsidP="007065FB">
      <w:pPr>
        <w:tabs>
          <w:tab w:val="left" w:pos="2460"/>
          <w:tab w:val="left" w:pos="4300"/>
          <w:tab w:val="left" w:pos="4940"/>
          <w:tab w:val="left" w:pos="6620"/>
          <w:tab w:val="left" w:pos="7120"/>
          <w:tab w:val="left" w:pos="8760"/>
        </w:tabs>
        <w:ind w:left="960"/>
        <w:jc w:val="center"/>
        <w:rPr>
          <w:rFonts w:eastAsia="Times New Roman"/>
          <w:b/>
          <w:sz w:val="24"/>
          <w:szCs w:val="24"/>
        </w:rPr>
      </w:pPr>
      <w:r w:rsidRPr="007065FB">
        <w:rPr>
          <w:rFonts w:eastAsia="Times New Roman"/>
          <w:b/>
          <w:sz w:val="24"/>
          <w:szCs w:val="24"/>
        </w:rPr>
        <w:t xml:space="preserve">Методические рекомендации по проведению школьного этапа Всероссийской олимпиады школьников по предмету ОБЖ.     </w:t>
      </w:r>
    </w:p>
    <w:p w:rsidR="00084222" w:rsidRPr="007065FB" w:rsidRDefault="00C806DF" w:rsidP="007616BC">
      <w:pPr>
        <w:pStyle w:val="a8"/>
      </w:pPr>
      <w:r w:rsidRPr="007065FB">
        <w:rPr>
          <w:rFonts w:eastAsia="Times New Roman"/>
        </w:rPr>
        <w:t xml:space="preserve">                                                                                                                          </w:t>
      </w:r>
      <w:r w:rsidR="0072116D">
        <w:rPr>
          <w:rFonts w:eastAsia="Times New Roman"/>
        </w:rPr>
        <w:t xml:space="preserve">                                           </w:t>
      </w:r>
      <w:r w:rsidR="00084222" w:rsidRPr="007065FB">
        <w:rPr>
          <w:rFonts w:eastAsia="Times New Roman"/>
        </w:rPr>
        <w:t>Настоящие</w:t>
      </w:r>
      <w:r w:rsidR="00084222" w:rsidRPr="007065FB">
        <w:tab/>
      </w:r>
      <w:r w:rsidR="00084222" w:rsidRPr="007065FB">
        <w:rPr>
          <w:rFonts w:eastAsia="Times New Roman"/>
        </w:rPr>
        <w:t>рекомендации</w:t>
      </w:r>
      <w:r w:rsidR="00084222" w:rsidRPr="007065FB">
        <w:tab/>
      </w:r>
      <w:r w:rsidR="00084222" w:rsidRPr="007065FB">
        <w:rPr>
          <w:rFonts w:eastAsia="Times New Roman"/>
        </w:rPr>
        <w:t>по</w:t>
      </w:r>
      <w:r w:rsidR="00084222" w:rsidRPr="007065FB">
        <w:tab/>
      </w:r>
      <w:r w:rsidR="00084222" w:rsidRPr="007065FB">
        <w:rPr>
          <w:rFonts w:eastAsia="Times New Roman"/>
        </w:rPr>
        <w:t>организации</w:t>
      </w:r>
      <w:r w:rsidR="00084222" w:rsidRPr="007065FB">
        <w:tab/>
      </w:r>
      <w:r w:rsidR="00084222" w:rsidRPr="007065FB">
        <w:rPr>
          <w:rFonts w:eastAsia="Times New Roman"/>
        </w:rPr>
        <w:t>и</w:t>
      </w:r>
      <w:r w:rsidR="00084222" w:rsidRPr="007065FB">
        <w:tab/>
      </w:r>
      <w:r w:rsidR="00084222" w:rsidRPr="007065FB">
        <w:rPr>
          <w:rFonts w:eastAsia="Times New Roman"/>
        </w:rPr>
        <w:t>проведению</w:t>
      </w:r>
      <w:r w:rsidR="00084222" w:rsidRPr="007065FB">
        <w:tab/>
      </w:r>
      <w:r w:rsidR="00084222" w:rsidRPr="007065FB">
        <w:rPr>
          <w:rFonts w:eastAsia="Times New Roman"/>
        </w:rPr>
        <w:t>школьного</w:t>
      </w:r>
    </w:p>
    <w:p w:rsidR="00084222" w:rsidRPr="007065FB" w:rsidRDefault="00C806DF" w:rsidP="007616BC">
      <w:pPr>
        <w:tabs>
          <w:tab w:val="left" w:pos="536"/>
        </w:tabs>
        <w:rPr>
          <w:rFonts w:eastAsia="Times New Roman"/>
          <w:sz w:val="24"/>
          <w:szCs w:val="24"/>
        </w:rPr>
      </w:pPr>
      <w:r w:rsidRPr="007065FB">
        <w:rPr>
          <w:rFonts w:eastAsia="Times New Roman"/>
          <w:sz w:val="24"/>
          <w:szCs w:val="24"/>
        </w:rPr>
        <w:t xml:space="preserve"> этапа</w:t>
      </w:r>
      <w:r w:rsidR="00084222" w:rsidRPr="007065FB">
        <w:rPr>
          <w:rFonts w:eastAsia="Times New Roman"/>
          <w:sz w:val="24"/>
          <w:szCs w:val="24"/>
        </w:rPr>
        <w:t xml:space="preserve"> всероссийской олимпиады школьников (далее – Олимпиада) по основам безопасности жизнедеятельности (далее – ОБЖ) составлены на основе Порядка проведения всероссийской олимпиады школьников, утвержденного приказом Минобрнауки России от 18 ноября 2013 г. № 1252 с изменениями и дополнениями утвержденными приказами Минобрнауки России от 17 марта 2015 г. № 249, от 17 декабря 2015 г. № 1488,</w:t>
      </w:r>
      <w:r w:rsidRPr="007065FB">
        <w:rPr>
          <w:rFonts w:eastAsia="Times New Roman"/>
          <w:sz w:val="24"/>
          <w:szCs w:val="24"/>
        </w:rPr>
        <w:t xml:space="preserve"> </w:t>
      </w:r>
      <w:r w:rsidR="00084222" w:rsidRPr="007065FB">
        <w:rPr>
          <w:rFonts w:eastAsia="Times New Roman"/>
          <w:sz w:val="24"/>
          <w:szCs w:val="24"/>
        </w:rPr>
        <w:t>от 17 ноября 2016 № 1435.</w:t>
      </w:r>
    </w:p>
    <w:p w:rsidR="00084222" w:rsidRPr="007065FB" w:rsidRDefault="00084222" w:rsidP="007616BC">
      <w:pPr>
        <w:pStyle w:val="a8"/>
        <w:rPr>
          <w:rFonts w:eastAsia="Times New Roman"/>
        </w:rPr>
      </w:pPr>
      <w:r w:rsidRPr="007065FB">
        <w:rPr>
          <w:rFonts w:eastAsia="Times New Roman"/>
        </w:rPr>
        <w:t>Олимпиада</w:t>
      </w:r>
      <w:r w:rsidR="0072116D">
        <w:rPr>
          <w:rFonts w:eastAsia="Times New Roman"/>
        </w:rPr>
        <w:t xml:space="preserve"> по ОБЖ проводится </w:t>
      </w:r>
      <w:r w:rsidRPr="007065FB">
        <w:rPr>
          <w:rFonts w:eastAsia="Times New Roman"/>
        </w:rPr>
        <w:t>целях:</w:t>
      </w:r>
    </w:p>
    <w:p w:rsidR="00084222" w:rsidRPr="007065FB" w:rsidRDefault="007065FB" w:rsidP="007616BC">
      <w:pPr>
        <w:tabs>
          <w:tab w:val="left" w:pos="980"/>
        </w:tabs>
        <w:rPr>
          <w:rFonts w:eastAsia="Symbol"/>
          <w:sz w:val="24"/>
          <w:szCs w:val="24"/>
        </w:rPr>
      </w:pPr>
      <w:r>
        <w:rPr>
          <w:rFonts w:eastAsia="Times New Roman"/>
          <w:sz w:val="24"/>
          <w:szCs w:val="24"/>
        </w:rPr>
        <w:t xml:space="preserve">- </w:t>
      </w:r>
      <w:r w:rsidR="00084222" w:rsidRPr="007065FB">
        <w:rPr>
          <w:rFonts w:eastAsia="Times New Roman"/>
          <w:sz w:val="24"/>
          <w:szCs w:val="24"/>
        </w:rPr>
        <w:t>выявление и развитие у участников олимпиады творческих способностей;</w:t>
      </w:r>
    </w:p>
    <w:p w:rsidR="00084222" w:rsidRPr="007065FB" w:rsidRDefault="007065FB" w:rsidP="007616BC">
      <w:pPr>
        <w:tabs>
          <w:tab w:val="left" w:pos="980"/>
        </w:tabs>
        <w:rPr>
          <w:rFonts w:eastAsia="Symbol"/>
          <w:sz w:val="24"/>
          <w:szCs w:val="24"/>
        </w:rPr>
      </w:pPr>
      <w:r>
        <w:rPr>
          <w:rFonts w:eastAsia="Symbol"/>
          <w:sz w:val="24"/>
          <w:szCs w:val="24"/>
        </w:rPr>
        <w:t xml:space="preserve">- </w:t>
      </w:r>
      <w:r w:rsidR="00084222" w:rsidRPr="007065FB">
        <w:rPr>
          <w:rFonts w:eastAsia="Times New Roman"/>
          <w:sz w:val="24"/>
          <w:szCs w:val="24"/>
        </w:rPr>
        <w:t>развитие знаний участников олимпиады об основах безопасности личности, общества</w:t>
      </w:r>
    </w:p>
    <w:p w:rsidR="00084222" w:rsidRPr="007065FB" w:rsidRDefault="007616BC" w:rsidP="007616BC">
      <w:pPr>
        <w:tabs>
          <w:tab w:val="left" w:pos="460"/>
        </w:tabs>
        <w:rPr>
          <w:rFonts w:eastAsia="Times New Roman"/>
          <w:sz w:val="24"/>
          <w:szCs w:val="24"/>
        </w:rPr>
      </w:pPr>
      <w:r>
        <w:rPr>
          <w:rFonts w:eastAsia="Symbol"/>
          <w:sz w:val="24"/>
          <w:szCs w:val="24"/>
        </w:rPr>
        <w:t xml:space="preserve">   </w:t>
      </w:r>
      <w:r w:rsidR="007065FB">
        <w:rPr>
          <w:rFonts w:eastAsia="Symbol"/>
          <w:sz w:val="24"/>
          <w:szCs w:val="24"/>
        </w:rPr>
        <w:t xml:space="preserve">и </w:t>
      </w:r>
      <w:r w:rsidR="00084222" w:rsidRPr="007065FB">
        <w:rPr>
          <w:rFonts w:eastAsia="Times New Roman"/>
          <w:sz w:val="24"/>
          <w:szCs w:val="24"/>
        </w:rPr>
        <w:t xml:space="preserve">государства; </w:t>
      </w:r>
      <w:r w:rsidR="00C806DF" w:rsidRPr="007065FB">
        <w:rPr>
          <w:rFonts w:eastAsia="Times New Roman"/>
          <w:sz w:val="24"/>
          <w:szCs w:val="24"/>
        </w:rPr>
        <w:t xml:space="preserve">                                                                                                                                              </w:t>
      </w:r>
      <w:r w:rsidR="007065FB">
        <w:rPr>
          <w:rFonts w:eastAsia="Times New Roman"/>
          <w:sz w:val="24"/>
          <w:szCs w:val="24"/>
        </w:rPr>
        <w:t xml:space="preserve"> </w:t>
      </w:r>
      <w:r w:rsidR="00C806DF" w:rsidRPr="007065FB">
        <w:rPr>
          <w:rFonts w:eastAsia="Times New Roman"/>
          <w:sz w:val="24"/>
          <w:szCs w:val="24"/>
        </w:rPr>
        <w:t xml:space="preserve">- </w:t>
      </w:r>
      <w:r w:rsidR="00084222" w:rsidRPr="007065FB">
        <w:rPr>
          <w:rFonts w:eastAsia="Times New Roman"/>
          <w:sz w:val="24"/>
          <w:szCs w:val="24"/>
        </w:rPr>
        <w:t>основах комплексной безопасности; защите населения Российской Федерации</w:t>
      </w:r>
    </w:p>
    <w:p w:rsidR="00084222" w:rsidRPr="007065FB" w:rsidRDefault="00084222" w:rsidP="007616BC">
      <w:pPr>
        <w:tabs>
          <w:tab w:val="left" w:pos="760"/>
          <w:tab w:val="left" w:pos="2540"/>
          <w:tab w:val="left" w:pos="3860"/>
          <w:tab w:val="left" w:pos="4960"/>
          <w:tab w:val="left" w:pos="7020"/>
          <w:tab w:val="left" w:pos="8540"/>
        </w:tabs>
        <w:rPr>
          <w:sz w:val="24"/>
          <w:szCs w:val="24"/>
        </w:rPr>
      </w:pPr>
      <w:r w:rsidRPr="007065FB">
        <w:rPr>
          <w:rFonts w:eastAsia="Times New Roman"/>
          <w:sz w:val="24"/>
          <w:szCs w:val="24"/>
        </w:rPr>
        <w:t>от</w:t>
      </w:r>
      <w:r w:rsidR="00C806DF" w:rsidRPr="007065FB">
        <w:rPr>
          <w:sz w:val="24"/>
          <w:szCs w:val="24"/>
        </w:rPr>
        <w:t xml:space="preserve"> </w:t>
      </w:r>
      <w:r w:rsidRPr="007065FB">
        <w:rPr>
          <w:rFonts w:eastAsia="Times New Roman"/>
          <w:sz w:val="24"/>
          <w:szCs w:val="24"/>
        </w:rPr>
        <w:t>чрезвычайных</w:t>
      </w:r>
      <w:r w:rsidR="00C806DF" w:rsidRPr="007065FB">
        <w:rPr>
          <w:sz w:val="24"/>
          <w:szCs w:val="24"/>
        </w:rPr>
        <w:t xml:space="preserve"> </w:t>
      </w:r>
      <w:r w:rsidRPr="007065FB">
        <w:rPr>
          <w:rFonts w:eastAsia="Times New Roman"/>
          <w:sz w:val="24"/>
          <w:szCs w:val="24"/>
        </w:rPr>
        <w:t>ситуаций;</w:t>
      </w:r>
      <w:r w:rsidR="00C806DF" w:rsidRPr="007065FB">
        <w:rPr>
          <w:sz w:val="24"/>
          <w:szCs w:val="24"/>
        </w:rPr>
        <w:t xml:space="preserve">                                                                                                                                                  - </w:t>
      </w:r>
      <w:r w:rsidRPr="007065FB">
        <w:rPr>
          <w:rFonts w:eastAsia="Times New Roman"/>
          <w:sz w:val="24"/>
          <w:szCs w:val="24"/>
        </w:rPr>
        <w:t>основах</w:t>
      </w:r>
      <w:r w:rsidR="00C806DF" w:rsidRPr="007065FB">
        <w:rPr>
          <w:sz w:val="24"/>
          <w:szCs w:val="24"/>
        </w:rPr>
        <w:t xml:space="preserve"> </w:t>
      </w:r>
      <w:r w:rsidRPr="007065FB">
        <w:rPr>
          <w:rFonts w:eastAsia="Times New Roman"/>
          <w:sz w:val="24"/>
          <w:szCs w:val="24"/>
        </w:rPr>
        <w:t>противодействия</w:t>
      </w:r>
      <w:r w:rsidR="00C806DF" w:rsidRPr="007065FB">
        <w:rPr>
          <w:sz w:val="24"/>
          <w:szCs w:val="24"/>
        </w:rPr>
        <w:t xml:space="preserve"> </w:t>
      </w:r>
      <w:r w:rsidR="00C806DF" w:rsidRPr="007065FB">
        <w:rPr>
          <w:rFonts w:eastAsia="Times New Roman"/>
          <w:sz w:val="24"/>
          <w:szCs w:val="24"/>
        </w:rPr>
        <w:t xml:space="preserve">терроризму, </w:t>
      </w:r>
      <w:r w:rsidRPr="007065FB">
        <w:rPr>
          <w:rFonts w:eastAsia="Times New Roman"/>
          <w:sz w:val="24"/>
          <w:szCs w:val="24"/>
        </w:rPr>
        <w:t>экстремизму</w:t>
      </w:r>
      <w:r w:rsidR="00C806DF" w:rsidRPr="007065FB">
        <w:rPr>
          <w:sz w:val="24"/>
          <w:szCs w:val="24"/>
        </w:rPr>
        <w:t xml:space="preserve"> и </w:t>
      </w:r>
      <w:r w:rsidRPr="007065FB">
        <w:rPr>
          <w:rFonts w:eastAsia="Times New Roman"/>
          <w:sz w:val="24"/>
          <w:szCs w:val="24"/>
        </w:rPr>
        <w:t xml:space="preserve">наркотизму в Российской Федерации; </w:t>
      </w:r>
      <w:r w:rsidR="00C806DF" w:rsidRPr="007065FB">
        <w:rPr>
          <w:rFonts w:eastAsia="Times New Roman"/>
          <w:sz w:val="24"/>
          <w:szCs w:val="24"/>
        </w:rPr>
        <w:t xml:space="preserve"> </w:t>
      </w:r>
      <w:r w:rsidR="0072116D">
        <w:rPr>
          <w:rFonts w:eastAsia="Times New Roman"/>
          <w:sz w:val="24"/>
          <w:szCs w:val="24"/>
        </w:rPr>
        <w:t xml:space="preserve">                                                                                                                                                          </w:t>
      </w:r>
      <w:r w:rsidR="00C806DF" w:rsidRPr="007065FB">
        <w:rPr>
          <w:rFonts w:eastAsia="Times New Roman"/>
          <w:sz w:val="24"/>
          <w:szCs w:val="24"/>
        </w:rPr>
        <w:t xml:space="preserve"> - </w:t>
      </w:r>
      <w:r w:rsidRPr="007065FB">
        <w:rPr>
          <w:rFonts w:eastAsia="Times New Roman"/>
          <w:sz w:val="24"/>
          <w:szCs w:val="24"/>
        </w:rPr>
        <w:t xml:space="preserve">основах медицинских знаний, здорового образа жизни и оказании первой помощи; </w:t>
      </w:r>
      <w:r w:rsidR="00C806DF" w:rsidRPr="007065FB">
        <w:rPr>
          <w:rFonts w:eastAsia="Times New Roman"/>
          <w:sz w:val="24"/>
          <w:szCs w:val="24"/>
        </w:rPr>
        <w:t xml:space="preserve">                     - </w:t>
      </w:r>
      <w:r w:rsidRPr="007065FB">
        <w:rPr>
          <w:rFonts w:eastAsia="Times New Roman"/>
          <w:sz w:val="24"/>
          <w:szCs w:val="24"/>
        </w:rPr>
        <w:t xml:space="preserve">основах обороны государства; </w:t>
      </w:r>
      <w:r w:rsidR="00C806DF" w:rsidRPr="007065FB">
        <w:rPr>
          <w:rFonts w:eastAsia="Times New Roman"/>
          <w:sz w:val="24"/>
          <w:szCs w:val="24"/>
        </w:rPr>
        <w:t xml:space="preserve">                                                                                                                  - </w:t>
      </w:r>
      <w:r w:rsidRPr="007065FB">
        <w:rPr>
          <w:rFonts w:eastAsia="Times New Roman"/>
          <w:sz w:val="24"/>
          <w:szCs w:val="24"/>
        </w:rPr>
        <w:t>правовых основах военной службы; элементах начальной военной подготовки; военно-профессиональной деятельности;</w:t>
      </w:r>
    </w:p>
    <w:p w:rsidR="00084222" w:rsidRPr="007065FB" w:rsidRDefault="0044722A" w:rsidP="007616BC">
      <w:pPr>
        <w:tabs>
          <w:tab w:val="left" w:pos="969"/>
        </w:tabs>
        <w:rPr>
          <w:rFonts w:eastAsia="Symbol"/>
          <w:sz w:val="24"/>
          <w:szCs w:val="24"/>
        </w:rPr>
      </w:pPr>
      <w:r w:rsidRPr="007065FB">
        <w:rPr>
          <w:rFonts w:eastAsia="Times New Roman"/>
          <w:sz w:val="24"/>
          <w:szCs w:val="24"/>
        </w:rPr>
        <w:t xml:space="preserve">- </w:t>
      </w:r>
      <w:r w:rsidR="00084222" w:rsidRPr="007065FB">
        <w:rPr>
          <w:rFonts w:eastAsia="Times New Roman"/>
          <w:sz w:val="24"/>
          <w:szCs w:val="24"/>
        </w:rPr>
        <w:t xml:space="preserve">совершенствование умений участников олимпиады оценивать ситуации, опасные для жизни </w:t>
      </w:r>
      <w:r w:rsidRPr="007065FB">
        <w:rPr>
          <w:rFonts w:eastAsia="Times New Roman"/>
          <w:sz w:val="24"/>
          <w:szCs w:val="24"/>
        </w:rPr>
        <w:t xml:space="preserve">   </w:t>
      </w:r>
      <w:r w:rsidR="00084222" w:rsidRPr="007065FB">
        <w:rPr>
          <w:rFonts w:eastAsia="Times New Roman"/>
          <w:sz w:val="24"/>
          <w:szCs w:val="24"/>
        </w:rPr>
        <w:t>и здоровья; действовать в чрезвычайных ситуациях различного генезиса; использовать средства индивидуальной и коллективной защиты; оказывать первую помощь пострадавшим.</w:t>
      </w:r>
    </w:p>
    <w:p w:rsidR="00084222" w:rsidRPr="007065FB" w:rsidRDefault="00084222" w:rsidP="007616BC">
      <w:pPr>
        <w:rPr>
          <w:rFonts w:eastAsia="Symbol"/>
          <w:sz w:val="24"/>
          <w:szCs w:val="24"/>
        </w:rPr>
      </w:pPr>
    </w:p>
    <w:p w:rsidR="0042705A" w:rsidRPr="007065FB" w:rsidRDefault="00084222" w:rsidP="007616BC">
      <w:pPr>
        <w:rPr>
          <w:rFonts w:eastAsia="Times New Roman"/>
          <w:sz w:val="24"/>
          <w:szCs w:val="24"/>
        </w:rPr>
      </w:pPr>
      <w:r w:rsidRPr="007065FB">
        <w:rPr>
          <w:rFonts w:eastAsia="Times New Roman"/>
          <w:sz w:val="24"/>
          <w:szCs w:val="24"/>
        </w:rPr>
        <w:t xml:space="preserve">Предлагаемые методические материалы содержат рекомендации по порядку организации и проведения школьного </w:t>
      </w:r>
      <w:r w:rsidR="00C806DF" w:rsidRPr="007065FB">
        <w:rPr>
          <w:rFonts w:eastAsia="Times New Roman"/>
          <w:sz w:val="24"/>
          <w:szCs w:val="24"/>
        </w:rPr>
        <w:t xml:space="preserve"> этапа</w:t>
      </w:r>
      <w:r w:rsidRPr="007065FB">
        <w:rPr>
          <w:rFonts w:eastAsia="Times New Roman"/>
          <w:sz w:val="24"/>
          <w:szCs w:val="24"/>
        </w:rPr>
        <w:t xml:space="preserve"> Олимпиады, </w:t>
      </w:r>
      <w:r w:rsidR="00C806DF" w:rsidRPr="007065FB">
        <w:rPr>
          <w:rFonts w:eastAsia="Times New Roman"/>
          <w:sz w:val="24"/>
          <w:szCs w:val="24"/>
        </w:rPr>
        <w:t>характеристику</w:t>
      </w:r>
      <w:r w:rsidR="00C806DF" w:rsidRPr="007065FB">
        <w:rPr>
          <w:rFonts w:eastAsia="Symbol"/>
          <w:sz w:val="24"/>
          <w:szCs w:val="24"/>
        </w:rPr>
        <w:t xml:space="preserve"> </w:t>
      </w:r>
      <w:r w:rsidR="00C806DF" w:rsidRPr="007065FB">
        <w:rPr>
          <w:rFonts w:eastAsia="Times New Roman"/>
          <w:sz w:val="24"/>
          <w:szCs w:val="24"/>
        </w:rPr>
        <w:t xml:space="preserve">содержания этапов, </w:t>
      </w:r>
      <w:r w:rsidRPr="007065FB">
        <w:rPr>
          <w:rFonts w:eastAsia="Times New Roman"/>
          <w:sz w:val="24"/>
          <w:szCs w:val="24"/>
        </w:rPr>
        <w:t>описан</w:t>
      </w:r>
      <w:r w:rsidR="007616BC">
        <w:rPr>
          <w:rFonts w:eastAsia="Times New Roman"/>
          <w:sz w:val="24"/>
          <w:szCs w:val="24"/>
        </w:rPr>
        <w:t xml:space="preserve">ие </w:t>
      </w:r>
      <w:r w:rsidR="00C806DF" w:rsidRPr="007065FB">
        <w:rPr>
          <w:rFonts w:eastAsia="Times New Roman"/>
          <w:sz w:val="24"/>
          <w:szCs w:val="24"/>
        </w:rPr>
        <w:t xml:space="preserve">подходов к разработке </w:t>
      </w:r>
      <w:r w:rsidRPr="007065FB">
        <w:rPr>
          <w:rFonts w:eastAsia="Times New Roman"/>
          <w:sz w:val="24"/>
          <w:szCs w:val="24"/>
        </w:rPr>
        <w:t>заданий</w:t>
      </w:r>
      <w:r w:rsidRPr="007065FB">
        <w:rPr>
          <w:rFonts w:eastAsia="Times New Roman"/>
          <w:sz w:val="24"/>
          <w:szCs w:val="24"/>
        </w:rPr>
        <w:tab/>
        <w:t>муниципальными</w:t>
      </w:r>
      <w:r w:rsidR="00C806DF" w:rsidRPr="007065FB">
        <w:rPr>
          <w:rFonts w:eastAsia="Symbol"/>
          <w:sz w:val="24"/>
          <w:szCs w:val="24"/>
        </w:rPr>
        <w:t xml:space="preserve"> </w:t>
      </w:r>
      <w:r w:rsidRPr="007065FB">
        <w:rPr>
          <w:rFonts w:eastAsia="Times New Roman"/>
          <w:sz w:val="24"/>
          <w:szCs w:val="24"/>
        </w:rPr>
        <w:t xml:space="preserve">предметно-методическими   комиссиями,   перечень   материально-технического обеспечения, список литературы, Интернет-ресурсов и др. источников для использования при составлении заданий, описание специфики олимпиады для разработки требований к организации и проведению школьного </w:t>
      </w:r>
      <w:r w:rsidR="00C806DF" w:rsidRPr="007065FB">
        <w:rPr>
          <w:rFonts w:eastAsia="Times New Roman"/>
          <w:sz w:val="24"/>
          <w:szCs w:val="24"/>
        </w:rPr>
        <w:t>этапа</w:t>
      </w:r>
      <w:r w:rsidRPr="007065FB">
        <w:rPr>
          <w:rFonts w:eastAsia="Times New Roman"/>
          <w:sz w:val="24"/>
          <w:szCs w:val="24"/>
        </w:rPr>
        <w:t xml:space="preserve"> всероссийской олимпиады школьников по ОБЖ.</w:t>
      </w:r>
    </w:p>
    <w:p w:rsidR="0044722A" w:rsidRPr="007065FB" w:rsidRDefault="0044722A" w:rsidP="007616BC">
      <w:pPr>
        <w:ind w:left="260" w:firstLine="720"/>
        <w:rPr>
          <w:rFonts w:eastAsia="Symbol"/>
          <w:sz w:val="24"/>
          <w:szCs w:val="24"/>
        </w:rPr>
      </w:pPr>
    </w:p>
    <w:p w:rsidR="00084222" w:rsidRPr="007065FB" w:rsidRDefault="00084222" w:rsidP="007616BC">
      <w:pPr>
        <w:tabs>
          <w:tab w:val="left" w:pos="1220"/>
        </w:tabs>
        <w:ind w:left="1220"/>
        <w:rPr>
          <w:rFonts w:eastAsia="Times New Roman"/>
          <w:b/>
          <w:bCs/>
          <w:sz w:val="24"/>
          <w:szCs w:val="24"/>
        </w:rPr>
      </w:pPr>
      <w:r w:rsidRPr="007065FB">
        <w:rPr>
          <w:rFonts w:eastAsia="Times New Roman"/>
          <w:b/>
          <w:bCs/>
          <w:sz w:val="24"/>
          <w:szCs w:val="24"/>
        </w:rPr>
        <w:t>Состав участников</w:t>
      </w:r>
    </w:p>
    <w:p w:rsidR="00084222" w:rsidRPr="007065FB" w:rsidRDefault="00084222" w:rsidP="007616BC">
      <w:pPr>
        <w:rPr>
          <w:sz w:val="24"/>
          <w:szCs w:val="24"/>
        </w:rPr>
      </w:pPr>
    </w:p>
    <w:p w:rsidR="00084222" w:rsidRPr="007065FB" w:rsidRDefault="007065FB" w:rsidP="007616BC">
      <w:pPr>
        <w:rPr>
          <w:sz w:val="24"/>
          <w:szCs w:val="24"/>
        </w:rPr>
      </w:pPr>
      <w:r>
        <w:rPr>
          <w:rFonts w:eastAsia="Times New Roman"/>
          <w:b/>
          <w:bCs/>
          <w:sz w:val="24"/>
          <w:szCs w:val="24"/>
        </w:rPr>
        <w:t xml:space="preserve">На </w:t>
      </w:r>
      <w:r w:rsidR="00084222" w:rsidRPr="007065FB">
        <w:rPr>
          <w:rFonts w:eastAsia="Times New Roman"/>
          <w:b/>
          <w:bCs/>
          <w:sz w:val="24"/>
          <w:szCs w:val="24"/>
        </w:rPr>
        <w:t xml:space="preserve">школьном этапе олимпиады </w:t>
      </w:r>
      <w:r w:rsidR="00084222" w:rsidRPr="007065FB">
        <w:rPr>
          <w:rFonts w:eastAsia="Times New Roman"/>
          <w:sz w:val="24"/>
          <w:szCs w:val="24"/>
        </w:rPr>
        <w:t>на добровольной основе принимают</w:t>
      </w:r>
      <w:r w:rsidR="00084222" w:rsidRPr="007065FB">
        <w:rPr>
          <w:rFonts w:eastAsia="Times New Roman"/>
          <w:b/>
          <w:bCs/>
          <w:sz w:val="24"/>
          <w:szCs w:val="24"/>
        </w:rPr>
        <w:t xml:space="preserve"> </w:t>
      </w:r>
      <w:r w:rsidR="00084222" w:rsidRPr="007065FB">
        <w:rPr>
          <w:rFonts w:eastAsia="Times New Roman"/>
          <w:sz w:val="24"/>
          <w:szCs w:val="24"/>
        </w:rPr>
        <w:t>индивидуальное участие обучающиеся 5-11 классов организаций, осуществляющих образовательную деятельность по образовательным программам основного общего и среднего общего образования.</w:t>
      </w:r>
    </w:p>
    <w:p w:rsidR="00084222" w:rsidRPr="007065FB" w:rsidRDefault="00084222" w:rsidP="007616BC">
      <w:pPr>
        <w:rPr>
          <w:sz w:val="24"/>
          <w:szCs w:val="24"/>
        </w:rPr>
      </w:pPr>
    </w:p>
    <w:p w:rsidR="00084222" w:rsidRDefault="00084222" w:rsidP="007616BC">
      <w:pPr>
        <w:tabs>
          <w:tab w:val="left" w:pos="2060"/>
          <w:tab w:val="left" w:pos="3280"/>
          <w:tab w:val="left" w:pos="5000"/>
          <w:tab w:val="left" w:pos="6700"/>
          <w:tab w:val="left" w:pos="8040"/>
          <w:tab w:val="left" w:pos="8300"/>
          <w:tab w:val="left" w:pos="9060"/>
        </w:tabs>
        <w:rPr>
          <w:rFonts w:eastAsia="Times New Roman"/>
          <w:sz w:val="24"/>
          <w:szCs w:val="24"/>
        </w:rPr>
      </w:pPr>
      <w:r w:rsidRPr="007065FB">
        <w:rPr>
          <w:rFonts w:eastAsia="Times New Roman"/>
          <w:sz w:val="24"/>
          <w:szCs w:val="24"/>
        </w:rPr>
        <w:t>Родитель</w:t>
      </w:r>
      <w:r w:rsidR="00693B8C">
        <w:rPr>
          <w:sz w:val="24"/>
          <w:szCs w:val="24"/>
        </w:rPr>
        <w:t xml:space="preserve"> </w:t>
      </w:r>
      <w:r w:rsidRPr="007065FB">
        <w:rPr>
          <w:rFonts w:eastAsia="Times New Roman"/>
          <w:sz w:val="24"/>
          <w:szCs w:val="24"/>
        </w:rPr>
        <w:t>(законный</w:t>
      </w:r>
      <w:r w:rsidR="00693B8C">
        <w:rPr>
          <w:sz w:val="24"/>
          <w:szCs w:val="24"/>
        </w:rPr>
        <w:t xml:space="preserve"> </w:t>
      </w:r>
      <w:r w:rsidR="00693B8C">
        <w:rPr>
          <w:rFonts w:eastAsia="Times New Roman"/>
          <w:sz w:val="24"/>
          <w:szCs w:val="24"/>
        </w:rPr>
        <w:t>представитель) обучающегося, заявившего</w:t>
      </w:r>
      <w:r w:rsidR="00693B8C">
        <w:rPr>
          <w:rFonts w:eastAsia="Times New Roman"/>
          <w:sz w:val="24"/>
          <w:szCs w:val="24"/>
        </w:rPr>
        <w:tab/>
        <w:t xml:space="preserve">о своем </w:t>
      </w:r>
      <w:r w:rsidRPr="007065FB">
        <w:rPr>
          <w:rFonts w:eastAsia="Times New Roman"/>
          <w:sz w:val="24"/>
          <w:szCs w:val="24"/>
        </w:rPr>
        <w:t>участии</w:t>
      </w:r>
      <w:r w:rsidR="007616BC">
        <w:rPr>
          <w:rFonts w:eastAsia="Times New Roman"/>
          <w:sz w:val="24"/>
          <w:szCs w:val="24"/>
        </w:rPr>
        <w:t xml:space="preserve"> </w:t>
      </w:r>
      <w:r w:rsidR="007065FB">
        <w:rPr>
          <w:sz w:val="24"/>
          <w:szCs w:val="24"/>
        </w:rPr>
        <w:t xml:space="preserve">   в </w:t>
      </w:r>
      <w:r w:rsidRPr="007065FB">
        <w:rPr>
          <w:rFonts w:eastAsia="Times New Roman"/>
          <w:sz w:val="24"/>
          <w:szCs w:val="24"/>
        </w:rPr>
        <w:t>олимпиаде, в срок не менее чем за 10 рабочих дней до начала школьного этапа олимпиады</w:t>
      </w:r>
      <w:r w:rsidR="00693B8C">
        <w:rPr>
          <w:rFonts w:eastAsia="Times New Roman"/>
          <w:sz w:val="24"/>
          <w:szCs w:val="24"/>
        </w:rPr>
        <w:t xml:space="preserve"> </w:t>
      </w:r>
      <w:r w:rsidR="007065FB">
        <w:rPr>
          <w:rFonts w:eastAsia="Times New Roman"/>
          <w:sz w:val="24"/>
          <w:szCs w:val="24"/>
        </w:rPr>
        <w:t xml:space="preserve"> в </w:t>
      </w:r>
      <w:r w:rsidRPr="007065FB">
        <w:rPr>
          <w:rFonts w:eastAsia="Times New Roman"/>
          <w:sz w:val="24"/>
          <w:szCs w:val="24"/>
        </w:rPr>
        <w:t>письменной форме подтверждает ознакомление с Порядком проведения всероссийской олимпиады школьников и предоставляет организатору школьного этапа олимпиады согласие на публикацию олимпиадной работы своего несовершеннолетнего ребенка, в том числе</w:t>
      </w:r>
      <w:r w:rsidR="00693B8C">
        <w:rPr>
          <w:rFonts w:eastAsia="Times New Roman"/>
          <w:sz w:val="24"/>
          <w:szCs w:val="24"/>
        </w:rPr>
        <w:t xml:space="preserve"> </w:t>
      </w:r>
      <w:r w:rsidR="007065FB">
        <w:rPr>
          <w:rFonts w:eastAsia="Times New Roman"/>
          <w:sz w:val="24"/>
          <w:szCs w:val="24"/>
        </w:rPr>
        <w:t xml:space="preserve">в </w:t>
      </w:r>
      <w:r w:rsidRPr="007065FB">
        <w:rPr>
          <w:rFonts w:eastAsia="Times New Roman"/>
          <w:sz w:val="24"/>
          <w:szCs w:val="24"/>
        </w:rPr>
        <w:t>информационно-телекоммуникационной сети «Интернет».</w:t>
      </w:r>
    </w:p>
    <w:p w:rsidR="00693B8C" w:rsidRDefault="00693B8C" w:rsidP="007616BC">
      <w:pPr>
        <w:tabs>
          <w:tab w:val="left" w:pos="440"/>
        </w:tabs>
        <w:rPr>
          <w:rFonts w:eastAsia="Times New Roman"/>
          <w:sz w:val="24"/>
          <w:szCs w:val="24"/>
        </w:rPr>
      </w:pPr>
    </w:p>
    <w:p w:rsidR="00084222" w:rsidRPr="007065FB" w:rsidRDefault="00084222" w:rsidP="007065FB">
      <w:pPr>
        <w:ind w:left="980"/>
        <w:rPr>
          <w:b/>
          <w:sz w:val="24"/>
          <w:szCs w:val="24"/>
        </w:rPr>
      </w:pPr>
      <w:r w:rsidRPr="007065FB">
        <w:rPr>
          <w:rFonts w:eastAsia="Times New Roman"/>
          <w:b/>
          <w:sz w:val="24"/>
          <w:szCs w:val="24"/>
        </w:rPr>
        <w:t>Участники школьного этапа Олимпиады делятся на 4 возрастные группы:</w:t>
      </w:r>
    </w:p>
    <w:p w:rsidR="00084222" w:rsidRPr="007065FB" w:rsidRDefault="00084222" w:rsidP="007065FB">
      <w:pPr>
        <w:rPr>
          <w:sz w:val="24"/>
          <w:szCs w:val="24"/>
        </w:rPr>
      </w:pPr>
    </w:p>
    <w:p w:rsidR="00084222" w:rsidRPr="007065FB" w:rsidRDefault="00084222" w:rsidP="007616BC">
      <w:pPr>
        <w:rPr>
          <w:sz w:val="24"/>
          <w:szCs w:val="24"/>
        </w:rPr>
      </w:pPr>
      <w:r w:rsidRPr="007065FB">
        <w:rPr>
          <w:rFonts w:eastAsia="Times New Roman"/>
          <w:sz w:val="24"/>
          <w:szCs w:val="24"/>
        </w:rPr>
        <w:t>а) первая возрастная группа – обучающиеся 5-6 классов общеобразовательных организаций;</w:t>
      </w:r>
    </w:p>
    <w:p w:rsidR="00084222" w:rsidRPr="007065FB" w:rsidRDefault="007616BC" w:rsidP="007065FB">
      <w:pPr>
        <w:rPr>
          <w:sz w:val="24"/>
          <w:szCs w:val="24"/>
        </w:rPr>
      </w:pPr>
      <w:r>
        <w:rPr>
          <w:sz w:val="24"/>
          <w:szCs w:val="24"/>
        </w:rPr>
        <w:lastRenderedPageBreak/>
        <w:t xml:space="preserve">   </w:t>
      </w:r>
      <w:r w:rsidR="00084222" w:rsidRPr="007065FB">
        <w:rPr>
          <w:rFonts w:eastAsia="Times New Roman"/>
          <w:sz w:val="24"/>
          <w:szCs w:val="24"/>
        </w:rPr>
        <w:t>б) вторая возрастная группа – обучающиеся 7-8 классов общеобразовательных организаций;</w:t>
      </w:r>
    </w:p>
    <w:p w:rsidR="00084222" w:rsidRPr="007065FB" w:rsidRDefault="007616BC" w:rsidP="007065FB">
      <w:pPr>
        <w:tabs>
          <w:tab w:val="left" w:pos="1340"/>
          <w:tab w:val="left" w:pos="2180"/>
          <w:tab w:val="left" w:pos="3480"/>
          <w:tab w:val="left" w:pos="4380"/>
          <w:tab w:val="left" w:pos="4700"/>
          <w:tab w:val="left" w:pos="6300"/>
          <w:tab w:val="left" w:pos="6600"/>
          <w:tab w:val="left" w:pos="7580"/>
        </w:tabs>
        <w:rPr>
          <w:sz w:val="24"/>
          <w:szCs w:val="24"/>
        </w:rPr>
      </w:pPr>
      <w:r>
        <w:rPr>
          <w:sz w:val="24"/>
          <w:szCs w:val="24"/>
        </w:rPr>
        <w:t xml:space="preserve">  </w:t>
      </w:r>
      <w:r w:rsidR="007065FB">
        <w:rPr>
          <w:sz w:val="24"/>
          <w:szCs w:val="24"/>
        </w:rPr>
        <w:t xml:space="preserve"> </w:t>
      </w:r>
      <w:r w:rsidR="007065FB">
        <w:rPr>
          <w:rFonts w:eastAsia="Times New Roman"/>
          <w:sz w:val="24"/>
          <w:szCs w:val="24"/>
        </w:rPr>
        <w:t>в) третья</w:t>
      </w:r>
      <w:r w:rsidR="007065FB">
        <w:rPr>
          <w:rFonts w:eastAsia="Times New Roman"/>
          <w:sz w:val="24"/>
          <w:szCs w:val="24"/>
        </w:rPr>
        <w:tab/>
        <w:t xml:space="preserve">возрастная </w:t>
      </w:r>
      <w:r w:rsidR="00084222" w:rsidRPr="007065FB">
        <w:rPr>
          <w:rFonts w:eastAsia="Times New Roman"/>
          <w:sz w:val="24"/>
          <w:szCs w:val="24"/>
        </w:rPr>
        <w:t>группа</w:t>
      </w:r>
      <w:r w:rsidR="00084222" w:rsidRPr="007065FB">
        <w:rPr>
          <w:sz w:val="24"/>
          <w:szCs w:val="24"/>
        </w:rPr>
        <w:tab/>
      </w:r>
      <w:r w:rsidR="00084222" w:rsidRPr="007065FB">
        <w:rPr>
          <w:rFonts w:eastAsia="Times New Roman"/>
          <w:sz w:val="24"/>
          <w:szCs w:val="24"/>
        </w:rPr>
        <w:t>–</w:t>
      </w:r>
      <w:r w:rsidR="007065FB">
        <w:rPr>
          <w:sz w:val="24"/>
          <w:szCs w:val="24"/>
        </w:rPr>
        <w:t xml:space="preserve"> </w:t>
      </w:r>
      <w:r w:rsidR="00084222" w:rsidRPr="007065FB">
        <w:rPr>
          <w:rFonts w:eastAsia="Times New Roman"/>
          <w:sz w:val="24"/>
          <w:szCs w:val="24"/>
        </w:rPr>
        <w:t>обучающиеся</w:t>
      </w:r>
      <w:r w:rsidR="007065FB">
        <w:rPr>
          <w:sz w:val="24"/>
          <w:szCs w:val="24"/>
        </w:rPr>
        <w:t xml:space="preserve"> </w:t>
      </w:r>
      <w:r w:rsidR="00084222" w:rsidRPr="007065FB">
        <w:rPr>
          <w:rFonts w:eastAsia="Times New Roman"/>
          <w:sz w:val="24"/>
          <w:szCs w:val="24"/>
        </w:rPr>
        <w:t>9</w:t>
      </w:r>
      <w:r w:rsidR="007065FB">
        <w:rPr>
          <w:sz w:val="24"/>
          <w:szCs w:val="24"/>
        </w:rPr>
        <w:t xml:space="preserve"> </w:t>
      </w:r>
      <w:r w:rsidR="00084222" w:rsidRPr="007065FB">
        <w:rPr>
          <w:rFonts w:eastAsia="Times New Roman"/>
          <w:sz w:val="24"/>
          <w:szCs w:val="24"/>
        </w:rPr>
        <w:t>классов</w:t>
      </w:r>
      <w:r w:rsidR="00084222" w:rsidRPr="007065FB">
        <w:rPr>
          <w:rFonts w:eastAsia="Times New Roman"/>
          <w:sz w:val="24"/>
          <w:szCs w:val="24"/>
        </w:rPr>
        <w:tab/>
        <w:t>общеобразовательных</w:t>
      </w:r>
    </w:p>
    <w:p w:rsidR="00084222" w:rsidRPr="007065FB" w:rsidRDefault="007065FB" w:rsidP="007065FB">
      <w:pPr>
        <w:rPr>
          <w:sz w:val="24"/>
          <w:szCs w:val="24"/>
        </w:rPr>
      </w:pPr>
      <w:r>
        <w:rPr>
          <w:sz w:val="24"/>
          <w:szCs w:val="24"/>
        </w:rPr>
        <w:t xml:space="preserve">     </w:t>
      </w:r>
      <w:r w:rsidR="00084222" w:rsidRPr="007065FB">
        <w:rPr>
          <w:rFonts w:eastAsia="Times New Roman"/>
          <w:sz w:val="24"/>
          <w:szCs w:val="24"/>
        </w:rPr>
        <w:t>организаций;</w:t>
      </w:r>
    </w:p>
    <w:p w:rsidR="00084222" w:rsidRPr="007065FB" w:rsidRDefault="007616BC" w:rsidP="007065FB">
      <w:pPr>
        <w:rPr>
          <w:sz w:val="24"/>
          <w:szCs w:val="24"/>
        </w:rPr>
      </w:pPr>
      <w:r>
        <w:rPr>
          <w:sz w:val="24"/>
          <w:szCs w:val="24"/>
        </w:rPr>
        <w:t xml:space="preserve">   </w:t>
      </w:r>
      <w:r w:rsidR="00812818" w:rsidRPr="007065FB">
        <w:rPr>
          <w:rFonts w:eastAsia="Times New Roman"/>
          <w:sz w:val="24"/>
          <w:szCs w:val="24"/>
        </w:rPr>
        <w:t>г) четве</w:t>
      </w:r>
      <w:r w:rsidR="00084222" w:rsidRPr="007065FB">
        <w:rPr>
          <w:rFonts w:eastAsia="Times New Roman"/>
          <w:sz w:val="24"/>
          <w:szCs w:val="24"/>
        </w:rPr>
        <w:t>ртая возрастная группа – обучающиеся 10-11 классов общеобразовательных</w:t>
      </w:r>
    </w:p>
    <w:p w:rsidR="00084222" w:rsidRPr="007065FB" w:rsidRDefault="007065FB" w:rsidP="007065FB">
      <w:pPr>
        <w:rPr>
          <w:sz w:val="24"/>
          <w:szCs w:val="24"/>
        </w:rPr>
      </w:pPr>
      <w:r>
        <w:rPr>
          <w:sz w:val="24"/>
          <w:szCs w:val="24"/>
        </w:rPr>
        <w:t xml:space="preserve">     </w:t>
      </w:r>
      <w:r w:rsidR="00084222" w:rsidRPr="007065FB">
        <w:rPr>
          <w:rFonts w:eastAsia="Times New Roman"/>
          <w:sz w:val="24"/>
          <w:szCs w:val="24"/>
        </w:rPr>
        <w:t>организаций.</w:t>
      </w:r>
    </w:p>
    <w:p w:rsidR="00084222" w:rsidRPr="007065FB" w:rsidRDefault="00084222" w:rsidP="007065FB">
      <w:pPr>
        <w:rPr>
          <w:sz w:val="24"/>
          <w:szCs w:val="24"/>
        </w:rPr>
      </w:pPr>
      <w:r w:rsidRPr="007065FB">
        <w:rPr>
          <w:rFonts w:eastAsia="Times New Roman"/>
          <w:sz w:val="24"/>
          <w:szCs w:val="24"/>
        </w:rPr>
        <w:t>Участники школьного этапа олимпиады вправе выполнять олимпиадные задания, разработанные для более старших классов (возрастных групп) по отношению к тем,</w:t>
      </w:r>
      <w:r w:rsidR="007065FB">
        <w:rPr>
          <w:sz w:val="24"/>
          <w:szCs w:val="24"/>
        </w:rPr>
        <w:t xml:space="preserve"> в </w:t>
      </w:r>
      <w:r w:rsidRPr="007065FB">
        <w:rPr>
          <w:rFonts w:eastAsia="Times New Roman"/>
          <w:sz w:val="24"/>
          <w:szCs w:val="24"/>
        </w:rPr>
        <w:t>которых они проходят обучение. В случае их прохождения на последующие этапы олимпиады, данные участники выполняют олимпиадные задания, разработанные для класса</w:t>
      </w:r>
      <w:r w:rsidR="00586170">
        <w:rPr>
          <w:sz w:val="24"/>
          <w:szCs w:val="24"/>
        </w:rPr>
        <w:t xml:space="preserve"> </w:t>
      </w:r>
      <w:r w:rsidRPr="007065FB">
        <w:rPr>
          <w:rFonts w:eastAsia="Times New Roman"/>
          <w:sz w:val="24"/>
          <w:szCs w:val="24"/>
        </w:rPr>
        <w:t>(возрастной группы), который они выбрали на школьном этапе олимпиады.</w:t>
      </w:r>
    </w:p>
    <w:p w:rsidR="00084222" w:rsidRPr="007065FB" w:rsidRDefault="00084222" w:rsidP="00586170">
      <w:pPr>
        <w:rPr>
          <w:sz w:val="24"/>
          <w:szCs w:val="24"/>
        </w:rPr>
      </w:pPr>
      <w:r w:rsidRPr="007065FB">
        <w:rPr>
          <w:rFonts w:eastAsia="Times New Roman"/>
          <w:sz w:val="24"/>
          <w:szCs w:val="24"/>
        </w:rPr>
        <w:t>Организаторами школьного этапа всероссийской олимпиады школьников по основам</w:t>
      </w:r>
    </w:p>
    <w:p w:rsidR="00084222" w:rsidRPr="007065FB" w:rsidRDefault="00084222" w:rsidP="007065FB">
      <w:pPr>
        <w:jc w:val="both"/>
        <w:rPr>
          <w:sz w:val="24"/>
          <w:szCs w:val="24"/>
        </w:rPr>
      </w:pPr>
      <w:r w:rsidRPr="007065FB">
        <w:rPr>
          <w:rFonts w:eastAsia="Times New Roman"/>
          <w:sz w:val="24"/>
          <w:szCs w:val="24"/>
        </w:rPr>
        <w:t>безопасности жизнедеятельности являются органы местного самоуправления, осуществляющий управление в сфере образования.</w:t>
      </w:r>
    </w:p>
    <w:p w:rsidR="00084222" w:rsidRPr="007065FB" w:rsidRDefault="00084222" w:rsidP="007065FB">
      <w:pPr>
        <w:jc w:val="both"/>
        <w:rPr>
          <w:sz w:val="24"/>
          <w:szCs w:val="24"/>
        </w:rPr>
      </w:pPr>
      <w:r w:rsidRPr="007065FB">
        <w:rPr>
          <w:rFonts w:eastAsia="Times New Roman"/>
          <w:sz w:val="24"/>
          <w:szCs w:val="24"/>
        </w:rPr>
        <w:t>Конкретные сроки и места проведения школьного этапа олимпиады по ОБЖ устанавливаются Министерством образования Хабаровского края.</w:t>
      </w:r>
    </w:p>
    <w:p w:rsidR="00084222" w:rsidRPr="007065FB" w:rsidRDefault="00084222" w:rsidP="007065FB">
      <w:pPr>
        <w:rPr>
          <w:sz w:val="24"/>
          <w:szCs w:val="24"/>
        </w:rPr>
      </w:pPr>
      <w:r w:rsidRPr="007065FB">
        <w:rPr>
          <w:rFonts w:eastAsia="Times New Roman"/>
          <w:sz w:val="24"/>
          <w:szCs w:val="24"/>
        </w:rPr>
        <w:t>Организаторы школьного этапа олимпиады:</w:t>
      </w:r>
    </w:p>
    <w:p w:rsidR="00084222" w:rsidRPr="007065FB" w:rsidRDefault="007065FB" w:rsidP="007065FB">
      <w:pPr>
        <w:tabs>
          <w:tab w:val="left" w:pos="980"/>
        </w:tabs>
        <w:rPr>
          <w:rFonts w:eastAsia="Symbol"/>
          <w:sz w:val="24"/>
          <w:szCs w:val="24"/>
        </w:rPr>
      </w:pPr>
      <w:r>
        <w:rPr>
          <w:sz w:val="24"/>
          <w:szCs w:val="24"/>
        </w:rPr>
        <w:t xml:space="preserve">- </w:t>
      </w:r>
      <w:r w:rsidR="00084222" w:rsidRPr="007065FB">
        <w:rPr>
          <w:rFonts w:eastAsia="Times New Roman"/>
          <w:sz w:val="24"/>
          <w:szCs w:val="24"/>
        </w:rPr>
        <w:t>формируют оргкомитеты школьного этапа олимпиады и утверждают их составы;</w:t>
      </w:r>
    </w:p>
    <w:p w:rsidR="00084222" w:rsidRPr="007065FB" w:rsidRDefault="007065FB" w:rsidP="007065FB">
      <w:pPr>
        <w:tabs>
          <w:tab w:val="left" w:pos="980"/>
        </w:tabs>
        <w:rPr>
          <w:rFonts w:eastAsia="Symbol"/>
          <w:sz w:val="24"/>
          <w:szCs w:val="24"/>
        </w:rPr>
      </w:pPr>
      <w:r>
        <w:rPr>
          <w:rFonts w:eastAsia="Symbol"/>
          <w:sz w:val="24"/>
          <w:szCs w:val="24"/>
        </w:rPr>
        <w:t xml:space="preserve">- </w:t>
      </w:r>
      <w:r w:rsidR="00084222" w:rsidRPr="007065FB">
        <w:rPr>
          <w:rFonts w:eastAsia="Times New Roman"/>
          <w:sz w:val="24"/>
          <w:szCs w:val="24"/>
        </w:rPr>
        <w:t>формируют жюри школьного этапа олимпиады и утверждают их составы;</w:t>
      </w:r>
    </w:p>
    <w:p w:rsidR="00084222" w:rsidRPr="007065FB" w:rsidRDefault="007065FB" w:rsidP="007065FB">
      <w:pPr>
        <w:tabs>
          <w:tab w:val="left" w:pos="960"/>
          <w:tab w:val="left" w:pos="2500"/>
          <w:tab w:val="left" w:pos="4480"/>
          <w:tab w:val="left" w:pos="7420"/>
          <w:tab w:val="left" w:pos="8760"/>
          <w:tab w:val="left" w:pos="9360"/>
        </w:tabs>
        <w:rPr>
          <w:sz w:val="24"/>
          <w:szCs w:val="24"/>
        </w:rPr>
      </w:pPr>
      <w:r>
        <w:rPr>
          <w:sz w:val="24"/>
          <w:szCs w:val="24"/>
        </w:rPr>
        <w:t xml:space="preserve">- </w:t>
      </w:r>
      <w:r w:rsidR="00084222" w:rsidRPr="007065FB">
        <w:rPr>
          <w:rFonts w:eastAsia="Times New Roman"/>
          <w:sz w:val="24"/>
          <w:szCs w:val="24"/>
        </w:rPr>
        <w:t>формируют</w:t>
      </w:r>
      <w:r w:rsidR="00586170">
        <w:rPr>
          <w:sz w:val="24"/>
          <w:szCs w:val="24"/>
        </w:rPr>
        <w:t xml:space="preserve"> </w:t>
      </w:r>
      <w:r w:rsidR="00084222" w:rsidRPr="007065FB">
        <w:rPr>
          <w:rFonts w:eastAsia="Times New Roman"/>
          <w:sz w:val="24"/>
          <w:szCs w:val="24"/>
        </w:rPr>
        <w:t>муниципальные</w:t>
      </w:r>
      <w:r w:rsidR="00586170">
        <w:rPr>
          <w:sz w:val="24"/>
          <w:szCs w:val="24"/>
        </w:rPr>
        <w:t xml:space="preserve"> </w:t>
      </w:r>
      <w:r w:rsidR="00084222" w:rsidRPr="007065FB">
        <w:rPr>
          <w:rFonts w:eastAsia="Times New Roman"/>
          <w:sz w:val="24"/>
          <w:szCs w:val="24"/>
        </w:rPr>
        <w:t>предметно-методические</w:t>
      </w:r>
      <w:r w:rsidR="00586170">
        <w:rPr>
          <w:sz w:val="24"/>
          <w:szCs w:val="24"/>
        </w:rPr>
        <w:t xml:space="preserve"> </w:t>
      </w:r>
      <w:r w:rsidR="00084222" w:rsidRPr="007065FB">
        <w:rPr>
          <w:rFonts w:eastAsia="Times New Roman"/>
          <w:sz w:val="24"/>
          <w:szCs w:val="24"/>
        </w:rPr>
        <w:t>комиссии</w:t>
      </w:r>
      <w:r w:rsidR="00586170">
        <w:rPr>
          <w:sz w:val="24"/>
          <w:szCs w:val="24"/>
        </w:rPr>
        <w:t xml:space="preserve"> </w:t>
      </w:r>
      <w:r w:rsidR="00084222" w:rsidRPr="007065FB">
        <w:rPr>
          <w:rFonts w:eastAsia="Times New Roman"/>
          <w:sz w:val="24"/>
          <w:szCs w:val="24"/>
        </w:rPr>
        <w:t>по</w:t>
      </w:r>
      <w:r w:rsidR="00586170">
        <w:rPr>
          <w:sz w:val="24"/>
          <w:szCs w:val="24"/>
        </w:rPr>
        <w:t xml:space="preserve"> </w:t>
      </w:r>
      <w:r w:rsidR="00084222" w:rsidRPr="007065FB">
        <w:rPr>
          <w:rFonts w:eastAsia="Times New Roman"/>
          <w:sz w:val="24"/>
          <w:szCs w:val="24"/>
        </w:rPr>
        <w:t>ОБЖ</w:t>
      </w:r>
    </w:p>
    <w:p w:rsidR="00084222" w:rsidRPr="007065FB" w:rsidRDefault="007065FB" w:rsidP="007065FB">
      <w:pPr>
        <w:tabs>
          <w:tab w:val="left" w:pos="460"/>
        </w:tabs>
        <w:rPr>
          <w:rFonts w:eastAsia="Times New Roman"/>
          <w:sz w:val="24"/>
          <w:szCs w:val="24"/>
        </w:rPr>
      </w:pPr>
      <w:r>
        <w:rPr>
          <w:sz w:val="24"/>
          <w:szCs w:val="24"/>
        </w:rPr>
        <w:t xml:space="preserve"> и </w:t>
      </w:r>
      <w:r w:rsidR="00084222" w:rsidRPr="007065FB">
        <w:rPr>
          <w:rFonts w:eastAsia="Times New Roman"/>
          <w:sz w:val="24"/>
          <w:szCs w:val="24"/>
        </w:rPr>
        <w:t>утверждают их составы;</w:t>
      </w:r>
    </w:p>
    <w:p w:rsidR="00084222" w:rsidRPr="007065FB" w:rsidRDefault="007065FB" w:rsidP="007065FB">
      <w:pPr>
        <w:tabs>
          <w:tab w:val="left" w:pos="968"/>
        </w:tabs>
        <w:jc w:val="both"/>
        <w:rPr>
          <w:rFonts w:eastAsia="Symbol"/>
          <w:sz w:val="24"/>
          <w:szCs w:val="24"/>
        </w:rPr>
      </w:pPr>
      <w:r>
        <w:rPr>
          <w:rFonts w:eastAsia="Times New Roman"/>
          <w:sz w:val="24"/>
          <w:szCs w:val="24"/>
        </w:rPr>
        <w:t xml:space="preserve">- </w:t>
      </w:r>
      <w:r w:rsidR="00084222" w:rsidRPr="007065FB">
        <w:rPr>
          <w:rFonts w:eastAsia="Times New Roman"/>
          <w:sz w:val="24"/>
          <w:szCs w:val="24"/>
        </w:rPr>
        <w:t>утверждают требования к организации и проведению школьного этапа всероссийской олимпиады школьников по основам безопасности жизнедеятельности,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w:t>
      </w:r>
    </w:p>
    <w:p w:rsidR="00084222" w:rsidRPr="007065FB" w:rsidRDefault="00084222" w:rsidP="007065FB">
      <w:pPr>
        <w:rPr>
          <w:sz w:val="24"/>
          <w:szCs w:val="24"/>
        </w:rPr>
      </w:pPr>
      <w:r w:rsidRPr="007065FB">
        <w:rPr>
          <w:rFonts w:eastAsia="Times New Roman"/>
          <w:sz w:val="24"/>
          <w:szCs w:val="24"/>
        </w:rPr>
        <w:t>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w:t>
      </w:r>
      <w:r w:rsidR="00586170">
        <w:rPr>
          <w:sz w:val="24"/>
          <w:szCs w:val="24"/>
        </w:rPr>
        <w:t xml:space="preserve"> </w:t>
      </w:r>
      <w:r w:rsidRPr="007065FB">
        <w:rPr>
          <w:rFonts w:eastAsia="Times New Roman"/>
          <w:sz w:val="24"/>
          <w:szCs w:val="24"/>
        </w:rPr>
        <w:t>регистрации участников олимпиады, показ олимпиадных работ, а также рассмотрения апелляций участников олимпиады;</w:t>
      </w:r>
    </w:p>
    <w:p w:rsidR="00084222" w:rsidRPr="007065FB" w:rsidRDefault="00111BD4" w:rsidP="007065FB">
      <w:pPr>
        <w:tabs>
          <w:tab w:val="left" w:pos="980"/>
        </w:tabs>
        <w:rPr>
          <w:rFonts w:eastAsia="Symbol"/>
          <w:sz w:val="24"/>
          <w:szCs w:val="24"/>
        </w:rPr>
      </w:pPr>
      <w:r>
        <w:rPr>
          <w:sz w:val="24"/>
          <w:szCs w:val="24"/>
        </w:rPr>
        <w:t xml:space="preserve">- </w:t>
      </w:r>
      <w:r w:rsidR="00812818" w:rsidRPr="007065FB">
        <w:rPr>
          <w:rFonts w:eastAsia="Times New Roman"/>
          <w:sz w:val="24"/>
          <w:szCs w:val="24"/>
        </w:rPr>
        <w:t xml:space="preserve"> </w:t>
      </w:r>
      <w:r w:rsidR="00084222" w:rsidRPr="007065FB">
        <w:rPr>
          <w:rFonts w:eastAsia="Times New Roman"/>
          <w:sz w:val="24"/>
          <w:szCs w:val="24"/>
        </w:rPr>
        <w:t xml:space="preserve">установленную законодательством Российской </w:t>
      </w:r>
      <w:r w:rsidR="00812818" w:rsidRPr="007065FB">
        <w:rPr>
          <w:rFonts w:eastAsia="Times New Roman"/>
          <w:sz w:val="24"/>
          <w:szCs w:val="24"/>
        </w:rPr>
        <w:t xml:space="preserve">Федерации ответственность за их </w:t>
      </w:r>
      <w:r w:rsidR="00084222" w:rsidRPr="007065FB">
        <w:rPr>
          <w:rFonts w:eastAsia="Times New Roman"/>
          <w:sz w:val="24"/>
          <w:szCs w:val="24"/>
        </w:rPr>
        <w:t>конфиденциальность;</w:t>
      </w:r>
    </w:p>
    <w:p w:rsidR="00084222" w:rsidRPr="007065FB" w:rsidRDefault="00111BD4" w:rsidP="00111BD4">
      <w:pPr>
        <w:tabs>
          <w:tab w:val="left" w:pos="980"/>
        </w:tabs>
        <w:rPr>
          <w:rFonts w:eastAsia="Symbol"/>
          <w:sz w:val="24"/>
          <w:szCs w:val="24"/>
        </w:rPr>
      </w:pPr>
      <w:r>
        <w:rPr>
          <w:sz w:val="24"/>
          <w:szCs w:val="24"/>
        </w:rPr>
        <w:t xml:space="preserve">- </w:t>
      </w:r>
      <w:r w:rsidR="00084222" w:rsidRPr="007065FB">
        <w:rPr>
          <w:rFonts w:eastAsia="Times New Roman"/>
          <w:sz w:val="24"/>
          <w:szCs w:val="24"/>
        </w:rPr>
        <w:t>заблаговременно   информируют   руководителей   организаций,   осуществляющих</w:t>
      </w:r>
    </w:p>
    <w:p w:rsidR="00084222" w:rsidRPr="00586170" w:rsidRDefault="00111BD4" w:rsidP="00586170">
      <w:pPr>
        <w:pStyle w:val="a8"/>
      </w:pPr>
      <w:r>
        <w:t xml:space="preserve"> </w:t>
      </w:r>
      <w:r w:rsidR="00084222" w:rsidRPr="007065FB">
        <w:rPr>
          <w:rFonts w:eastAsia="Times New Roman"/>
        </w:rPr>
        <w:t>образовательную</w:t>
      </w:r>
      <w:r w:rsidR="00084222" w:rsidRPr="007065FB">
        <w:rPr>
          <w:rFonts w:eastAsia="Times New Roman"/>
        </w:rPr>
        <w:tab/>
        <w:t>деятельность</w:t>
      </w:r>
      <w:r w:rsidR="00084222" w:rsidRPr="007065FB">
        <w:rPr>
          <w:rFonts w:eastAsia="Times New Roman"/>
        </w:rPr>
        <w:tab/>
        <w:t>по</w:t>
      </w:r>
      <w:r w:rsidR="00084222" w:rsidRPr="007065FB">
        <w:rPr>
          <w:rFonts w:eastAsia="Times New Roman"/>
        </w:rPr>
        <w:tab/>
        <w:t>образ</w:t>
      </w:r>
      <w:r w:rsidR="00586170">
        <w:rPr>
          <w:rFonts w:eastAsia="Times New Roman"/>
        </w:rPr>
        <w:t>овательным</w:t>
      </w:r>
      <w:r w:rsidR="00586170">
        <w:rPr>
          <w:rFonts w:eastAsia="Times New Roman"/>
        </w:rPr>
        <w:tab/>
        <w:t>программам</w:t>
      </w:r>
      <w:r w:rsidR="00586170">
        <w:rPr>
          <w:rFonts w:eastAsia="Times New Roman"/>
        </w:rPr>
        <w:tab/>
        <w:t xml:space="preserve">основного </w:t>
      </w:r>
      <w:r w:rsidR="00084222" w:rsidRPr="007065FB">
        <w:rPr>
          <w:rFonts w:eastAsia="Times New Roman"/>
        </w:rPr>
        <w:t>общего</w:t>
      </w:r>
      <w:r w:rsidR="00586170">
        <w:t xml:space="preserve"> </w:t>
      </w:r>
      <w:r>
        <w:t xml:space="preserve"> и </w:t>
      </w:r>
      <w:r w:rsidR="00084222" w:rsidRPr="007065FB">
        <w:rPr>
          <w:rFonts w:eastAsia="Times New Roman"/>
        </w:rPr>
        <w:t>среднего общего образования, расположенных на территории соответствующего муниципального образования, обучающихся и их родителей (законных представителей)</w:t>
      </w:r>
    </w:p>
    <w:p w:rsidR="00084222" w:rsidRPr="007065FB" w:rsidRDefault="00084222" w:rsidP="00111BD4">
      <w:pPr>
        <w:jc w:val="both"/>
        <w:rPr>
          <w:sz w:val="24"/>
          <w:szCs w:val="24"/>
        </w:rPr>
      </w:pPr>
      <w:r w:rsidRPr="007065FB">
        <w:rPr>
          <w:rFonts w:eastAsia="Times New Roman"/>
          <w:sz w:val="24"/>
          <w:szCs w:val="24"/>
        </w:rPr>
        <w:t>о сроках и местах проведения школьного этапа олимпиады, а также о Порядке проведения всероссийской олимпиады школьни</w:t>
      </w:r>
      <w:r w:rsidR="00C6726F" w:rsidRPr="007065FB">
        <w:rPr>
          <w:rFonts w:eastAsia="Times New Roman"/>
          <w:sz w:val="24"/>
          <w:szCs w:val="24"/>
        </w:rPr>
        <w:t>ков и утвержде</w:t>
      </w:r>
      <w:r w:rsidRPr="007065FB">
        <w:rPr>
          <w:rFonts w:eastAsia="Times New Roman"/>
          <w:sz w:val="24"/>
          <w:szCs w:val="24"/>
        </w:rPr>
        <w:t>нных требованиях к организации и проведению школьного этапа олимпиады по ОБЖ;</w:t>
      </w:r>
    </w:p>
    <w:p w:rsidR="00084222" w:rsidRPr="007065FB" w:rsidRDefault="00111BD4" w:rsidP="00111BD4">
      <w:pPr>
        <w:tabs>
          <w:tab w:val="left" w:pos="980"/>
        </w:tabs>
        <w:rPr>
          <w:rFonts w:eastAsia="Symbol"/>
          <w:sz w:val="24"/>
          <w:szCs w:val="24"/>
        </w:rPr>
      </w:pPr>
      <w:r>
        <w:rPr>
          <w:sz w:val="24"/>
          <w:szCs w:val="24"/>
        </w:rPr>
        <w:t xml:space="preserve">- </w:t>
      </w:r>
      <w:r w:rsidR="00084222" w:rsidRPr="007065FB">
        <w:rPr>
          <w:rFonts w:eastAsia="Times New Roman"/>
          <w:sz w:val="24"/>
          <w:szCs w:val="24"/>
        </w:rPr>
        <w:t>обеспечивают  сбор  и  хранение  заявлений  родителей  (законных  представителей)</w:t>
      </w:r>
    </w:p>
    <w:p w:rsidR="00084222" w:rsidRPr="00586170" w:rsidRDefault="00C6726F" w:rsidP="00586170">
      <w:pPr>
        <w:rPr>
          <w:sz w:val="24"/>
          <w:szCs w:val="24"/>
        </w:rPr>
      </w:pPr>
      <w:r w:rsidRPr="007065FB">
        <w:rPr>
          <w:rFonts w:eastAsia="Times New Roman"/>
          <w:sz w:val="24"/>
          <w:szCs w:val="24"/>
        </w:rPr>
        <w:t>обучающихся,  заявивших  о  свое</w:t>
      </w:r>
      <w:r w:rsidR="00084222" w:rsidRPr="007065FB">
        <w:rPr>
          <w:rFonts w:eastAsia="Times New Roman"/>
          <w:sz w:val="24"/>
          <w:szCs w:val="24"/>
        </w:rPr>
        <w:t>м  участии  в  олимпиаде,  об  ознакомлении  с  Порядком</w:t>
      </w:r>
      <w:r w:rsidR="00586170">
        <w:rPr>
          <w:sz w:val="24"/>
          <w:szCs w:val="24"/>
        </w:rPr>
        <w:t xml:space="preserve"> </w:t>
      </w:r>
      <w:r w:rsidR="00111BD4">
        <w:rPr>
          <w:sz w:val="24"/>
          <w:szCs w:val="24"/>
        </w:rPr>
        <w:t xml:space="preserve">и </w:t>
      </w:r>
      <w:r w:rsidR="00084222" w:rsidRPr="007065FB">
        <w:rPr>
          <w:rFonts w:eastAsia="Times New Roman"/>
          <w:sz w:val="24"/>
          <w:szCs w:val="24"/>
        </w:rPr>
        <w:t>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w:t>
      </w:r>
      <w:r w:rsidR="00586170">
        <w:rPr>
          <w:sz w:val="24"/>
          <w:szCs w:val="24"/>
        </w:rPr>
        <w:t xml:space="preserve"> </w:t>
      </w:r>
      <w:r w:rsidR="00111BD4">
        <w:rPr>
          <w:sz w:val="24"/>
          <w:szCs w:val="24"/>
        </w:rPr>
        <w:t xml:space="preserve">в </w:t>
      </w:r>
      <w:r w:rsidR="00084222" w:rsidRPr="007065FB">
        <w:rPr>
          <w:rFonts w:eastAsia="Times New Roman"/>
          <w:sz w:val="24"/>
          <w:szCs w:val="24"/>
        </w:rPr>
        <w:t>том числе в информационно-телекоммуникационной сети «Интернет»;</w:t>
      </w:r>
    </w:p>
    <w:p w:rsidR="00084222" w:rsidRPr="007065FB" w:rsidRDefault="00111BD4" w:rsidP="00111BD4">
      <w:pPr>
        <w:tabs>
          <w:tab w:val="left" w:pos="980"/>
        </w:tabs>
        <w:rPr>
          <w:rFonts w:eastAsia="Symbol"/>
          <w:sz w:val="24"/>
          <w:szCs w:val="24"/>
        </w:rPr>
      </w:pPr>
      <w:r>
        <w:rPr>
          <w:rFonts w:eastAsia="Times New Roman"/>
          <w:sz w:val="24"/>
          <w:szCs w:val="24"/>
        </w:rPr>
        <w:t xml:space="preserve">- </w:t>
      </w:r>
      <w:r w:rsidR="00084222" w:rsidRPr="007065FB">
        <w:rPr>
          <w:rFonts w:eastAsia="Times New Roman"/>
          <w:sz w:val="24"/>
          <w:szCs w:val="24"/>
        </w:rPr>
        <w:t>определяют кв</w:t>
      </w:r>
      <w:r w:rsidR="00C6726F" w:rsidRPr="007065FB">
        <w:rPr>
          <w:rFonts w:eastAsia="Times New Roman"/>
          <w:sz w:val="24"/>
          <w:szCs w:val="24"/>
        </w:rPr>
        <w:t>оты победителей и призе</w:t>
      </w:r>
      <w:r w:rsidR="00084222" w:rsidRPr="007065FB">
        <w:rPr>
          <w:rFonts w:eastAsia="Times New Roman"/>
          <w:sz w:val="24"/>
          <w:szCs w:val="24"/>
        </w:rPr>
        <w:t>ров школьного этапа олимпиады;</w:t>
      </w:r>
    </w:p>
    <w:p w:rsidR="00084222" w:rsidRPr="007065FB" w:rsidRDefault="00111BD4" w:rsidP="00111BD4">
      <w:pPr>
        <w:tabs>
          <w:tab w:val="left" w:pos="968"/>
        </w:tabs>
        <w:jc w:val="both"/>
        <w:rPr>
          <w:rFonts w:eastAsia="Symbol"/>
          <w:sz w:val="24"/>
          <w:szCs w:val="24"/>
        </w:rPr>
      </w:pPr>
      <w:r>
        <w:rPr>
          <w:rFonts w:eastAsia="Symbol"/>
          <w:sz w:val="24"/>
          <w:szCs w:val="24"/>
        </w:rPr>
        <w:t xml:space="preserve">- </w:t>
      </w:r>
      <w:r w:rsidR="00084222" w:rsidRPr="007065FB">
        <w:rPr>
          <w:rFonts w:eastAsia="Times New Roman"/>
          <w:sz w:val="24"/>
          <w:szCs w:val="24"/>
        </w:rPr>
        <w:t>утверждают результаты школьного этапа олимпиады (рей</w:t>
      </w:r>
      <w:r w:rsidR="00C6726F" w:rsidRPr="007065FB">
        <w:rPr>
          <w:rFonts w:eastAsia="Times New Roman"/>
          <w:sz w:val="24"/>
          <w:szCs w:val="24"/>
        </w:rPr>
        <w:t>тинг победителей и рейтинг призе</w:t>
      </w:r>
      <w:r w:rsidR="00084222" w:rsidRPr="007065FB">
        <w:rPr>
          <w:rFonts w:eastAsia="Times New Roman"/>
          <w:sz w:val="24"/>
          <w:szCs w:val="24"/>
        </w:rPr>
        <w:t>ров школьного этапа о</w:t>
      </w:r>
      <w:r w:rsidR="00C6726F" w:rsidRPr="007065FB">
        <w:rPr>
          <w:rFonts w:eastAsia="Times New Roman"/>
          <w:sz w:val="24"/>
          <w:szCs w:val="24"/>
        </w:rPr>
        <w:t>лимпиады) и публикуют их на свое</w:t>
      </w:r>
      <w:r w:rsidR="00084222" w:rsidRPr="007065FB">
        <w:rPr>
          <w:rFonts w:eastAsia="Times New Roman"/>
          <w:sz w:val="24"/>
          <w:szCs w:val="24"/>
        </w:rPr>
        <w:t>м официальном сайте в сети</w:t>
      </w:r>
    </w:p>
    <w:p w:rsidR="00084222" w:rsidRPr="007065FB" w:rsidRDefault="00084222" w:rsidP="00111BD4">
      <w:pPr>
        <w:rPr>
          <w:sz w:val="24"/>
          <w:szCs w:val="24"/>
        </w:rPr>
      </w:pPr>
      <w:r w:rsidRPr="007065FB">
        <w:rPr>
          <w:rFonts w:eastAsia="Times New Roman"/>
          <w:sz w:val="24"/>
          <w:szCs w:val="24"/>
        </w:rPr>
        <w:t>«Интернет», в том числе протоколы жюри школьного этапа олимпиады по ОБЖ.</w:t>
      </w:r>
    </w:p>
    <w:p w:rsidR="00084222" w:rsidRPr="007065FB" w:rsidRDefault="00084222" w:rsidP="007065FB">
      <w:pPr>
        <w:rPr>
          <w:sz w:val="24"/>
          <w:szCs w:val="24"/>
        </w:rPr>
      </w:pPr>
    </w:p>
    <w:p w:rsidR="007616BC" w:rsidRDefault="007616BC" w:rsidP="00111BD4">
      <w:pPr>
        <w:ind w:left="980"/>
        <w:jc w:val="center"/>
        <w:rPr>
          <w:rFonts w:eastAsia="Times New Roman"/>
          <w:b/>
          <w:sz w:val="24"/>
          <w:szCs w:val="24"/>
        </w:rPr>
      </w:pPr>
    </w:p>
    <w:p w:rsidR="007616BC" w:rsidRDefault="007616BC" w:rsidP="00111BD4">
      <w:pPr>
        <w:ind w:left="980"/>
        <w:jc w:val="center"/>
        <w:rPr>
          <w:rFonts w:eastAsia="Times New Roman"/>
          <w:b/>
          <w:sz w:val="24"/>
          <w:szCs w:val="24"/>
        </w:rPr>
      </w:pPr>
    </w:p>
    <w:p w:rsidR="00084222" w:rsidRPr="00111BD4" w:rsidRDefault="00084222" w:rsidP="00111BD4">
      <w:pPr>
        <w:ind w:left="980"/>
        <w:jc w:val="center"/>
        <w:rPr>
          <w:b/>
          <w:sz w:val="24"/>
          <w:szCs w:val="24"/>
        </w:rPr>
      </w:pPr>
      <w:r w:rsidRPr="00111BD4">
        <w:rPr>
          <w:rFonts w:eastAsia="Times New Roman"/>
          <w:b/>
          <w:sz w:val="24"/>
          <w:szCs w:val="24"/>
        </w:rPr>
        <w:lastRenderedPageBreak/>
        <w:t>Оргкомитет школьного этапа олимпиады:</w:t>
      </w:r>
    </w:p>
    <w:p w:rsidR="00084222" w:rsidRPr="007065FB" w:rsidRDefault="00084222" w:rsidP="007065FB">
      <w:pPr>
        <w:rPr>
          <w:sz w:val="24"/>
          <w:szCs w:val="24"/>
        </w:rPr>
      </w:pPr>
    </w:p>
    <w:p w:rsidR="00084222" w:rsidRPr="007065FB" w:rsidRDefault="00111BD4" w:rsidP="00111BD4">
      <w:pPr>
        <w:tabs>
          <w:tab w:val="left" w:pos="968"/>
        </w:tabs>
        <w:rPr>
          <w:rFonts w:eastAsia="Symbol"/>
          <w:sz w:val="24"/>
          <w:szCs w:val="24"/>
        </w:rPr>
      </w:pPr>
      <w:r>
        <w:rPr>
          <w:rFonts w:eastAsia="Times New Roman"/>
          <w:sz w:val="24"/>
          <w:szCs w:val="24"/>
        </w:rPr>
        <w:t xml:space="preserve">- </w:t>
      </w:r>
      <w:r w:rsidR="00084222" w:rsidRPr="007065FB">
        <w:rPr>
          <w:rFonts w:eastAsia="Times New Roman"/>
          <w:sz w:val="24"/>
          <w:szCs w:val="24"/>
        </w:rPr>
        <w:t>определяет организационно-технологическую модель проведения школьного этапа олимпиады;</w:t>
      </w:r>
    </w:p>
    <w:p w:rsidR="00084222" w:rsidRPr="007065FB" w:rsidRDefault="00111BD4" w:rsidP="00111BD4">
      <w:pPr>
        <w:tabs>
          <w:tab w:val="left" w:pos="980"/>
        </w:tabs>
        <w:rPr>
          <w:rFonts w:eastAsia="Symbol"/>
          <w:sz w:val="24"/>
          <w:szCs w:val="24"/>
        </w:rPr>
      </w:pPr>
      <w:r>
        <w:rPr>
          <w:rFonts w:eastAsia="Symbol"/>
          <w:sz w:val="24"/>
          <w:szCs w:val="24"/>
        </w:rPr>
        <w:t xml:space="preserve">- </w:t>
      </w:r>
      <w:r w:rsidR="00084222" w:rsidRPr="007065FB">
        <w:rPr>
          <w:rFonts w:eastAsia="Times New Roman"/>
          <w:sz w:val="24"/>
          <w:szCs w:val="24"/>
        </w:rPr>
        <w:t>обеспечивает организацию и проведение школьного этапа олимпиады в соответствии</w:t>
      </w:r>
    </w:p>
    <w:p w:rsidR="00084222" w:rsidRPr="007065FB" w:rsidRDefault="00111BD4" w:rsidP="00586170">
      <w:pPr>
        <w:tabs>
          <w:tab w:val="left" w:pos="457"/>
        </w:tabs>
        <w:rPr>
          <w:rFonts w:eastAsia="Times New Roman"/>
          <w:sz w:val="24"/>
          <w:szCs w:val="24"/>
        </w:rPr>
      </w:pPr>
      <w:r>
        <w:rPr>
          <w:rFonts w:eastAsia="Symbol"/>
          <w:sz w:val="24"/>
          <w:szCs w:val="24"/>
        </w:rPr>
        <w:t xml:space="preserve"> с </w:t>
      </w:r>
      <w:r w:rsidR="00C6726F" w:rsidRPr="007065FB">
        <w:rPr>
          <w:rFonts w:eastAsia="Times New Roman"/>
          <w:sz w:val="24"/>
          <w:szCs w:val="24"/>
        </w:rPr>
        <w:t>утвержде</w:t>
      </w:r>
      <w:r w:rsidR="00084222" w:rsidRPr="007065FB">
        <w:rPr>
          <w:rFonts w:eastAsia="Times New Roman"/>
          <w:sz w:val="24"/>
          <w:szCs w:val="24"/>
        </w:rPr>
        <w:t>нными организатором требованиями к проведению школьного этапа олимпиады по ОБЖ, Порядком проведения и действующими на момент проведения олимпиады</w:t>
      </w:r>
      <w:r w:rsidR="00586170">
        <w:rPr>
          <w:rFonts w:eastAsia="Times New Roman"/>
          <w:sz w:val="24"/>
          <w:szCs w:val="24"/>
        </w:rPr>
        <w:t xml:space="preserve"> </w:t>
      </w:r>
      <w:r w:rsidR="00084222" w:rsidRPr="007065FB">
        <w:rPr>
          <w:rFonts w:eastAsia="Times New Roman"/>
          <w:sz w:val="24"/>
          <w:szCs w:val="24"/>
        </w:rPr>
        <w:t>санитарно-э</w:t>
      </w:r>
      <w:r w:rsidR="00586170">
        <w:rPr>
          <w:rFonts w:eastAsia="Times New Roman"/>
          <w:sz w:val="24"/>
          <w:szCs w:val="24"/>
        </w:rPr>
        <w:t>пидемиологическими</w:t>
      </w:r>
      <w:r w:rsidR="00586170">
        <w:rPr>
          <w:rFonts w:eastAsia="Times New Roman"/>
          <w:sz w:val="24"/>
          <w:szCs w:val="24"/>
        </w:rPr>
        <w:tab/>
        <w:t xml:space="preserve">требованиями к условиям и организации </w:t>
      </w:r>
      <w:r w:rsidR="00084222" w:rsidRPr="007065FB">
        <w:rPr>
          <w:rFonts w:eastAsia="Times New Roman"/>
          <w:sz w:val="24"/>
          <w:szCs w:val="24"/>
        </w:rPr>
        <w:t>обучения</w:t>
      </w:r>
      <w:r w:rsidR="00586170">
        <w:rPr>
          <w:rFonts w:eastAsia="Times New Roman"/>
          <w:sz w:val="24"/>
          <w:szCs w:val="24"/>
        </w:rPr>
        <w:t xml:space="preserve"> в </w:t>
      </w:r>
      <w:r w:rsidR="00084222" w:rsidRPr="007065FB">
        <w:rPr>
          <w:rFonts w:eastAsia="Times New Roman"/>
          <w:sz w:val="24"/>
          <w:szCs w:val="24"/>
        </w:rPr>
        <w:t>организациях, осуществляющих образовательную деятельность по образовательным программам основного общего и среднего общего образования;</w:t>
      </w:r>
    </w:p>
    <w:p w:rsidR="00084222" w:rsidRPr="007065FB" w:rsidRDefault="00111BD4" w:rsidP="00111BD4">
      <w:pPr>
        <w:tabs>
          <w:tab w:val="left" w:pos="968"/>
        </w:tabs>
        <w:rPr>
          <w:rFonts w:eastAsia="Symbol"/>
          <w:sz w:val="24"/>
          <w:szCs w:val="24"/>
        </w:rPr>
      </w:pPr>
      <w:r>
        <w:rPr>
          <w:rFonts w:eastAsia="Times New Roman"/>
          <w:sz w:val="24"/>
          <w:szCs w:val="24"/>
        </w:rPr>
        <w:t xml:space="preserve">- </w:t>
      </w:r>
      <w:r w:rsidR="00084222" w:rsidRPr="007065FB">
        <w:rPr>
          <w:rFonts w:eastAsia="Times New Roman"/>
          <w:sz w:val="24"/>
          <w:szCs w:val="24"/>
        </w:rPr>
        <w:t>осуществляет кодирование (обезличивание) олимпиадных работ участников школьного этапа олимпиады;</w:t>
      </w:r>
    </w:p>
    <w:p w:rsidR="00084222" w:rsidRPr="007065FB" w:rsidRDefault="00111BD4" w:rsidP="00111BD4">
      <w:pPr>
        <w:tabs>
          <w:tab w:val="left" w:pos="968"/>
        </w:tabs>
        <w:rPr>
          <w:rFonts w:eastAsia="Symbol"/>
          <w:sz w:val="24"/>
          <w:szCs w:val="24"/>
        </w:rPr>
      </w:pPr>
      <w:r>
        <w:rPr>
          <w:rFonts w:eastAsia="Symbol"/>
          <w:sz w:val="24"/>
          <w:szCs w:val="24"/>
        </w:rPr>
        <w:t xml:space="preserve">- </w:t>
      </w:r>
      <w:r w:rsidR="00C6726F" w:rsidRPr="007065FB">
        <w:rPr>
          <w:rFonts w:eastAsia="Times New Roman"/>
          <w:sz w:val="24"/>
          <w:szCs w:val="24"/>
        </w:rPr>
        <w:t>несе</w:t>
      </w:r>
      <w:r w:rsidR="00084222" w:rsidRPr="007065FB">
        <w:rPr>
          <w:rFonts w:eastAsia="Times New Roman"/>
          <w:sz w:val="24"/>
          <w:szCs w:val="24"/>
        </w:rPr>
        <w:t>т ответственность за жизнь и здоровье участников олимпиады во время проведения школьного этапа олимпиады.</w:t>
      </w:r>
    </w:p>
    <w:p w:rsidR="00084222" w:rsidRPr="007065FB" w:rsidRDefault="00084222" w:rsidP="007065FB">
      <w:pPr>
        <w:rPr>
          <w:sz w:val="24"/>
          <w:szCs w:val="24"/>
        </w:rPr>
      </w:pPr>
    </w:p>
    <w:p w:rsidR="00084222" w:rsidRPr="007065FB" w:rsidRDefault="00084222" w:rsidP="007616BC">
      <w:pPr>
        <w:jc w:val="both"/>
        <w:rPr>
          <w:sz w:val="24"/>
          <w:szCs w:val="24"/>
        </w:rPr>
      </w:pPr>
      <w:r w:rsidRPr="007065FB">
        <w:rPr>
          <w:rFonts w:eastAsia="Times New Roman"/>
          <w:sz w:val="24"/>
          <w:szCs w:val="24"/>
        </w:rPr>
        <w:t>Для проведения всех мероприятий Олимпиады необходима соответствующая материальная база, включающая средства обучения и воспитания, подготовленные с учетом возрастных и психологических особенностей участников олимпиады из различных возрастных групп.</w:t>
      </w:r>
    </w:p>
    <w:p w:rsidR="00084222" w:rsidRPr="007065FB" w:rsidRDefault="00084222" w:rsidP="007065FB">
      <w:pPr>
        <w:rPr>
          <w:sz w:val="24"/>
          <w:szCs w:val="24"/>
        </w:rPr>
      </w:pPr>
    </w:p>
    <w:p w:rsidR="00084222" w:rsidRPr="007065FB" w:rsidRDefault="00084222" w:rsidP="007616BC">
      <w:pPr>
        <w:jc w:val="both"/>
        <w:rPr>
          <w:sz w:val="24"/>
          <w:szCs w:val="24"/>
        </w:rPr>
      </w:pPr>
      <w:r w:rsidRPr="007065FB">
        <w:rPr>
          <w:rFonts w:eastAsia="Times New Roman"/>
          <w:sz w:val="24"/>
          <w:szCs w:val="24"/>
        </w:rPr>
        <w:t>Материальная база конкурсных мероприятий Олимпиады включает в себя элементы необходимые для проведения двух туров:</w:t>
      </w:r>
    </w:p>
    <w:p w:rsidR="00084222" w:rsidRPr="007065FB" w:rsidRDefault="00084222" w:rsidP="007065FB">
      <w:pPr>
        <w:rPr>
          <w:sz w:val="24"/>
          <w:szCs w:val="24"/>
        </w:rPr>
      </w:pPr>
    </w:p>
    <w:p w:rsidR="00084222" w:rsidRPr="007065FB" w:rsidRDefault="00084222" w:rsidP="007065FB">
      <w:pPr>
        <w:ind w:left="260" w:firstLine="442"/>
        <w:jc w:val="both"/>
        <w:rPr>
          <w:sz w:val="24"/>
          <w:szCs w:val="24"/>
        </w:rPr>
      </w:pPr>
      <w:r w:rsidRPr="007065FB">
        <w:rPr>
          <w:rFonts w:eastAsia="Times New Roman"/>
          <w:sz w:val="24"/>
          <w:szCs w:val="24"/>
        </w:rPr>
        <w:t xml:space="preserve">а) первый тур – </w:t>
      </w:r>
      <w:r w:rsidRPr="007065FB">
        <w:rPr>
          <w:rFonts w:eastAsia="Times New Roman"/>
          <w:i/>
          <w:iCs/>
          <w:sz w:val="24"/>
          <w:szCs w:val="24"/>
        </w:rPr>
        <w:t>теоретический,</w:t>
      </w:r>
      <w:r w:rsidRPr="007065FB">
        <w:rPr>
          <w:rFonts w:eastAsia="Times New Roman"/>
          <w:sz w:val="24"/>
          <w:szCs w:val="24"/>
        </w:rPr>
        <w:t xml:space="preserve"> определяющий уровень теоретической подготовки участников Олимпиады;</w:t>
      </w:r>
    </w:p>
    <w:p w:rsidR="00084222" w:rsidRPr="007065FB" w:rsidRDefault="00084222" w:rsidP="007065FB">
      <w:pPr>
        <w:rPr>
          <w:sz w:val="24"/>
          <w:szCs w:val="24"/>
        </w:rPr>
      </w:pPr>
    </w:p>
    <w:p w:rsidR="00084222" w:rsidRPr="007065FB" w:rsidRDefault="00084222" w:rsidP="007065FB">
      <w:pPr>
        <w:ind w:left="700"/>
        <w:rPr>
          <w:sz w:val="24"/>
          <w:szCs w:val="24"/>
        </w:rPr>
      </w:pPr>
      <w:r w:rsidRPr="007065FB">
        <w:rPr>
          <w:rFonts w:eastAsia="Times New Roman"/>
          <w:sz w:val="24"/>
          <w:szCs w:val="24"/>
        </w:rPr>
        <w:t xml:space="preserve">б) второй тур – </w:t>
      </w:r>
      <w:r w:rsidRPr="007065FB">
        <w:rPr>
          <w:rFonts w:eastAsia="Times New Roman"/>
          <w:i/>
          <w:iCs/>
          <w:sz w:val="24"/>
          <w:szCs w:val="24"/>
        </w:rPr>
        <w:t>практический,</w:t>
      </w:r>
      <w:r w:rsidRPr="007065FB">
        <w:rPr>
          <w:rFonts w:eastAsia="Times New Roman"/>
          <w:sz w:val="24"/>
          <w:szCs w:val="24"/>
        </w:rPr>
        <w:t xml:space="preserve"> определяющий:</w:t>
      </w:r>
    </w:p>
    <w:p w:rsidR="00084222" w:rsidRPr="007065FB" w:rsidRDefault="00084222" w:rsidP="007065FB">
      <w:pPr>
        <w:rPr>
          <w:sz w:val="24"/>
          <w:szCs w:val="24"/>
        </w:rPr>
      </w:pPr>
    </w:p>
    <w:p w:rsidR="00084222" w:rsidRPr="007065FB" w:rsidRDefault="00586170" w:rsidP="00586170">
      <w:pPr>
        <w:tabs>
          <w:tab w:val="left" w:pos="968"/>
        </w:tabs>
        <w:rPr>
          <w:rFonts w:eastAsia="Symbol"/>
          <w:sz w:val="24"/>
          <w:szCs w:val="24"/>
        </w:rPr>
      </w:pPr>
      <w:r>
        <w:rPr>
          <w:rFonts w:eastAsia="Times New Roman"/>
          <w:sz w:val="24"/>
          <w:szCs w:val="24"/>
        </w:rPr>
        <w:t xml:space="preserve">- </w:t>
      </w:r>
      <w:r w:rsidR="00084222" w:rsidRPr="007065FB">
        <w:rPr>
          <w:rFonts w:eastAsia="Times New Roman"/>
          <w:sz w:val="24"/>
          <w:szCs w:val="24"/>
        </w:rPr>
        <w:t>уровень подготовленности участников Олимпиады в выполнении приемов оказания первой помощи;</w:t>
      </w:r>
    </w:p>
    <w:p w:rsidR="00084222" w:rsidRPr="007065FB" w:rsidRDefault="00084222" w:rsidP="007065FB">
      <w:pPr>
        <w:rPr>
          <w:rFonts w:eastAsia="Symbol"/>
          <w:sz w:val="24"/>
          <w:szCs w:val="24"/>
        </w:rPr>
      </w:pPr>
    </w:p>
    <w:p w:rsidR="00084222" w:rsidRPr="007065FB" w:rsidRDefault="00586170" w:rsidP="00586170">
      <w:pPr>
        <w:tabs>
          <w:tab w:val="left" w:pos="980"/>
        </w:tabs>
        <w:rPr>
          <w:rFonts w:eastAsia="Symbol"/>
          <w:sz w:val="24"/>
          <w:szCs w:val="24"/>
        </w:rPr>
      </w:pPr>
      <w:r>
        <w:rPr>
          <w:rFonts w:eastAsia="Times New Roman"/>
          <w:sz w:val="24"/>
          <w:szCs w:val="24"/>
        </w:rPr>
        <w:t xml:space="preserve">- </w:t>
      </w:r>
      <w:r w:rsidR="00084222" w:rsidRPr="007065FB">
        <w:rPr>
          <w:rFonts w:eastAsia="Times New Roman"/>
          <w:sz w:val="24"/>
          <w:szCs w:val="24"/>
        </w:rPr>
        <w:t>уровень  подготовленности  участников  Олимпиады  по  выживанию  в  условиях</w:t>
      </w:r>
    </w:p>
    <w:p w:rsidR="00084222" w:rsidRPr="007065FB" w:rsidRDefault="00084222" w:rsidP="00586170">
      <w:pPr>
        <w:jc w:val="both"/>
        <w:rPr>
          <w:sz w:val="24"/>
          <w:szCs w:val="24"/>
        </w:rPr>
      </w:pPr>
      <w:r w:rsidRPr="007065FB">
        <w:rPr>
          <w:rFonts w:eastAsia="Times New Roman"/>
          <w:sz w:val="24"/>
          <w:szCs w:val="24"/>
        </w:rPr>
        <w:t>природной среды, по действиям в чрезвычайных ситуациях природного и техногенного характера.</w:t>
      </w:r>
    </w:p>
    <w:p w:rsidR="007616BC" w:rsidRDefault="007616BC" w:rsidP="007616BC">
      <w:pPr>
        <w:jc w:val="both"/>
        <w:rPr>
          <w:sz w:val="24"/>
          <w:szCs w:val="24"/>
        </w:rPr>
      </w:pPr>
    </w:p>
    <w:p w:rsidR="00084222" w:rsidRPr="007065FB" w:rsidRDefault="00084222" w:rsidP="007616BC">
      <w:pPr>
        <w:jc w:val="both"/>
        <w:rPr>
          <w:sz w:val="24"/>
          <w:szCs w:val="24"/>
        </w:rPr>
      </w:pPr>
      <w:r w:rsidRPr="007065FB">
        <w:rPr>
          <w:rFonts w:eastAsia="Times New Roman"/>
          <w:sz w:val="24"/>
          <w:szCs w:val="24"/>
        </w:rPr>
        <w:t>Для участников четвертой (старшей) возрастной группы дополнительно разрабатываются задания по основам военной службы (элементы начальной военной подготовки).</w:t>
      </w:r>
    </w:p>
    <w:p w:rsidR="007616BC" w:rsidRDefault="007616BC" w:rsidP="007616BC">
      <w:pPr>
        <w:jc w:val="both"/>
        <w:rPr>
          <w:sz w:val="24"/>
          <w:szCs w:val="24"/>
        </w:rPr>
      </w:pPr>
    </w:p>
    <w:p w:rsidR="00084222" w:rsidRPr="00693B8C" w:rsidRDefault="00084222" w:rsidP="007616BC">
      <w:pPr>
        <w:jc w:val="both"/>
        <w:rPr>
          <w:sz w:val="24"/>
          <w:szCs w:val="24"/>
        </w:rPr>
      </w:pPr>
      <w:r w:rsidRPr="007065FB">
        <w:rPr>
          <w:rFonts w:eastAsia="Times New Roman"/>
          <w:i/>
          <w:iCs/>
          <w:sz w:val="24"/>
          <w:szCs w:val="24"/>
        </w:rPr>
        <w:t xml:space="preserve">Первый теоретический тур </w:t>
      </w:r>
      <w:r w:rsidRPr="007065FB">
        <w:rPr>
          <w:rFonts w:eastAsia="Times New Roman"/>
          <w:sz w:val="24"/>
          <w:szCs w:val="24"/>
        </w:rPr>
        <w:t>необходимо проводить в помещениях,</w:t>
      </w:r>
      <w:r w:rsidRPr="007065FB">
        <w:rPr>
          <w:rFonts w:eastAsia="Times New Roman"/>
          <w:i/>
          <w:iCs/>
          <w:sz w:val="24"/>
          <w:szCs w:val="24"/>
        </w:rPr>
        <w:t xml:space="preserve"> </w:t>
      </w:r>
      <w:r w:rsidRPr="007065FB">
        <w:rPr>
          <w:rFonts w:eastAsia="Times New Roman"/>
          <w:sz w:val="24"/>
          <w:szCs w:val="24"/>
        </w:rPr>
        <w:t>которые отвечают</w:t>
      </w:r>
      <w:r w:rsidRPr="007065FB">
        <w:rPr>
          <w:rFonts w:eastAsia="Times New Roman"/>
          <w:i/>
          <w:iCs/>
          <w:sz w:val="24"/>
          <w:szCs w:val="24"/>
        </w:rPr>
        <w:t xml:space="preserve"> </w:t>
      </w:r>
      <w:r w:rsidRPr="007065FB">
        <w:rPr>
          <w:rFonts w:eastAsia="Times New Roman"/>
          <w:sz w:val="24"/>
          <w:szCs w:val="24"/>
        </w:rPr>
        <w:t>действующим на момент проведения олимпиады санитарно-эпидемиологическим требованиям к условиям и организации обучения в организациях, осуществляющих образовательную деятельность по образовательным программам основного общего</w:t>
      </w:r>
      <w:r w:rsidR="00693B8C">
        <w:rPr>
          <w:sz w:val="24"/>
          <w:szCs w:val="24"/>
        </w:rPr>
        <w:t xml:space="preserve"> и </w:t>
      </w:r>
      <w:r w:rsidRPr="007065FB">
        <w:rPr>
          <w:rFonts w:eastAsia="Times New Roman"/>
          <w:sz w:val="24"/>
          <w:szCs w:val="24"/>
        </w:rPr>
        <w:t>среднего общего образования. В качестве помещений для первого теоретического тура целесообразно использовать школьные кабинеты, обстановка которых привычна участникам</w:t>
      </w:r>
      <w:r w:rsidR="00693B8C">
        <w:rPr>
          <w:sz w:val="24"/>
          <w:szCs w:val="24"/>
        </w:rPr>
        <w:t xml:space="preserve"> и </w:t>
      </w:r>
      <w:r w:rsidRPr="007065FB">
        <w:rPr>
          <w:rFonts w:eastAsia="Times New Roman"/>
          <w:sz w:val="24"/>
          <w:szCs w:val="24"/>
        </w:rPr>
        <w:t>настраивает их на работу.</w:t>
      </w:r>
    </w:p>
    <w:p w:rsidR="007616BC" w:rsidRDefault="007616BC" w:rsidP="007616BC">
      <w:pPr>
        <w:jc w:val="both"/>
        <w:rPr>
          <w:sz w:val="24"/>
          <w:szCs w:val="24"/>
        </w:rPr>
      </w:pPr>
    </w:p>
    <w:p w:rsidR="00084222" w:rsidRPr="00693B8C" w:rsidRDefault="00084222" w:rsidP="007616BC">
      <w:pPr>
        <w:jc w:val="both"/>
        <w:rPr>
          <w:sz w:val="24"/>
          <w:szCs w:val="24"/>
        </w:rPr>
      </w:pPr>
      <w:r w:rsidRPr="007065FB">
        <w:rPr>
          <w:rFonts w:eastAsia="Times New Roman"/>
          <w:sz w:val="24"/>
          <w:szCs w:val="24"/>
        </w:rPr>
        <w:t>Расчет числа аудиторий определяется числом участников и посадочных мест в аудиториях. Лучше всего подходят учебные аудитории способные вместить не менее 25-30 участников. Каждому участнику должен быть предоставлен отдельный стол или парта,</w:t>
      </w:r>
      <w:r w:rsidR="00693B8C">
        <w:rPr>
          <w:sz w:val="24"/>
          <w:szCs w:val="24"/>
        </w:rPr>
        <w:t xml:space="preserve"> а </w:t>
      </w:r>
      <w:r w:rsidRPr="007065FB">
        <w:rPr>
          <w:rFonts w:eastAsia="Times New Roman"/>
          <w:sz w:val="24"/>
          <w:szCs w:val="24"/>
        </w:rPr>
        <w:t>также предусмотренные для выполнения заданий оборудовани</w:t>
      </w:r>
      <w:r w:rsidR="00C6726F" w:rsidRPr="007065FB">
        <w:rPr>
          <w:rFonts w:eastAsia="Times New Roman"/>
          <w:sz w:val="24"/>
          <w:szCs w:val="24"/>
        </w:rPr>
        <w:t>е, измерительные приборы и черте</w:t>
      </w:r>
      <w:r w:rsidRPr="007065FB">
        <w:rPr>
          <w:rFonts w:eastAsia="Times New Roman"/>
          <w:sz w:val="24"/>
          <w:szCs w:val="24"/>
        </w:rPr>
        <w:t>жные принадлежности.</w:t>
      </w:r>
    </w:p>
    <w:p w:rsidR="00084222" w:rsidRPr="007065FB" w:rsidRDefault="00084222" w:rsidP="007065FB">
      <w:pPr>
        <w:rPr>
          <w:sz w:val="24"/>
          <w:szCs w:val="24"/>
        </w:rPr>
      </w:pPr>
    </w:p>
    <w:p w:rsidR="007616BC" w:rsidRPr="007616BC" w:rsidRDefault="007616BC" w:rsidP="007616BC">
      <w:pPr>
        <w:tabs>
          <w:tab w:val="left" w:pos="464"/>
        </w:tabs>
        <w:jc w:val="both"/>
        <w:rPr>
          <w:sz w:val="24"/>
          <w:szCs w:val="24"/>
        </w:rPr>
      </w:pPr>
      <w:r w:rsidRPr="007616BC">
        <w:rPr>
          <w:sz w:val="24"/>
          <w:szCs w:val="24"/>
        </w:rPr>
        <w:lastRenderedPageBreak/>
        <w:tab/>
        <w:t>Участники разных возрастных групп должны выполнять задания конкурса в разных</w:t>
      </w:r>
    </w:p>
    <w:p w:rsidR="007616BC" w:rsidRPr="007616BC" w:rsidRDefault="007616BC" w:rsidP="007616BC">
      <w:pPr>
        <w:tabs>
          <w:tab w:val="left" w:pos="464"/>
        </w:tabs>
        <w:jc w:val="both"/>
        <w:rPr>
          <w:sz w:val="24"/>
          <w:szCs w:val="24"/>
        </w:rPr>
      </w:pPr>
      <w:r w:rsidRPr="007616BC">
        <w:rPr>
          <w:sz w:val="24"/>
          <w:szCs w:val="24"/>
        </w:rPr>
        <w:t>аудиториях.  В  помещении  (аудитории)  и</w:t>
      </w:r>
      <w:r w:rsidRPr="007616BC">
        <w:rPr>
          <w:sz w:val="24"/>
          <w:szCs w:val="24"/>
        </w:rPr>
        <w:tab/>
        <w:t>около  него</w:t>
      </w:r>
      <w:r w:rsidRPr="007616BC">
        <w:rPr>
          <w:sz w:val="24"/>
          <w:szCs w:val="24"/>
        </w:rPr>
        <w:tab/>
        <w:t>должно  быть  не</w:t>
      </w:r>
      <w:r w:rsidRPr="007616BC">
        <w:rPr>
          <w:sz w:val="24"/>
          <w:szCs w:val="24"/>
        </w:rPr>
        <w:tab/>
        <w:t>менее  чем</w:t>
      </w:r>
      <w:r>
        <w:rPr>
          <w:sz w:val="24"/>
          <w:szCs w:val="24"/>
        </w:rPr>
        <w:t xml:space="preserve"> </w:t>
      </w:r>
      <w:r w:rsidRPr="007616BC">
        <w:rPr>
          <w:sz w:val="24"/>
          <w:szCs w:val="24"/>
        </w:rPr>
        <w:t>по 1 дежурному.</w:t>
      </w:r>
      <w:r w:rsidRPr="007616BC">
        <w:rPr>
          <w:sz w:val="24"/>
          <w:szCs w:val="24"/>
        </w:rPr>
        <w:tab/>
      </w:r>
      <w:r w:rsidRPr="007616BC">
        <w:rPr>
          <w:sz w:val="24"/>
          <w:szCs w:val="24"/>
        </w:rPr>
        <w:tab/>
      </w:r>
      <w:r w:rsidRPr="007616BC">
        <w:rPr>
          <w:sz w:val="24"/>
          <w:szCs w:val="24"/>
        </w:rPr>
        <w:tab/>
      </w:r>
      <w:r w:rsidRPr="007616BC">
        <w:rPr>
          <w:sz w:val="24"/>
          <w:szCs w:val="24"/>
        </w:rPr>
        <w:tab/>
      </w:r>
      <w:r w:rsidRPr="007616BC">
        <w:rPr>
          <w:sz w:val="24"/>
          <w:szCs w:val="24"/>
        </w:rPr>
        <w:tab/>
      </w:r>
    </w:p>
    <w:p w:rsidR="007616BC" w:rsidRPr="007616BC" w:rsidRDefault="007616BC" w:rsidP="007616BC">
      <w:pPr>
        <w:tabs>
          <w:tab w:val="left" w:pos="464"/>
        </w:tabs>
        <w:jc w:val="both"/>
        <w:rPr>
          <w:sz w:val="24"/>
          <w:szCs w:val="24"/>
        </w:rPr>
      </w:pPr>
      <w:r w:rsidRPr="007616BC">
        <w:rPr>
          <w:sz w:val="24"/>
          <w:szCs w:val="24"/>
        </w:rPr>
        <w:tab/>
        <w:t>Второй  практический  тур  рекомендуется  проводить  на  заранее  планированном</w:t>
      </w:r>
    </w:p>
    <w:p w:rsidR="007616BC" w:rsidRDefault="007616BC" w:rsidP="007616BC">
      <w:pPr>
        <w:tabs>
          <w:tab w:val="left" w:pos="464"/>
        </w:tabs>
        <w:jc w:val="both"/>
        <w:rPr>
          <w:sz w:val="24"/>
          <w:szCs w:val="24"/>
        </w:rPr>
      </w:pPr>
      <w:r w:rsidRPr="007616BC">
        <w:rPr>
          <w:sz w:val="24"/>
          <w:szCs w:val="24"/>
        </w:rPr>
        <w:t>организаторами</w:t>
      </w:r>
      <w:r w:rsidRPr="007616BC">
        <w:rPr>
          <w:sz w:val="24"/>
          <w:szCs w:val="24"/>
        </w:rPr>
        <w:tab/>
        <w:t>участке   местности.</w:t>
      </w:r>
      <w:r w:rsidRPr="007616BC">
        <w:rPr>
          <w:sz w:val="24"/>
          <w:szCs w:val="24"/>
        </w:rPr>
        <w:tab/>
        <w:t>Если</w:t>
      </w:r>
      <w:r w:rsidRPr="007616BC">
        <w:rPr>
          <w:sz w:val="24"/>
          <w:szCs w:val="24"/>
        </w:rPr>
        <w:tab/>
        <w:t>климатические   и/или   погодные   условия</w:t>
      </w:r>
      <w:r>
        <w:rPr>
          <w:sz w:val="24"/>
          <w:szCs w:val="24"/>
        </w:rPr>
        <w:t xml:space="preserve"> </w:t>
      </w:r>
      <w:r w:rsidRPr="007616BC">
        <w:rPr>
          <w:sz w:val="24"/>
          <w:szCs w:val="24"/>
        </w:rPr>
        <w:t xml:space="preserve">не </w:t>
      </w:r>
      <w:r w:rsidRPr="007616BC">
        <w:rPr>
          <w:sz w:val="24"/>
          <w:szCs w:val="24"/>
        </w:rPr>
        <w:tab/>
        <w:t>позволяют,</w:t>
      </w:r>
      <w:r w:rsidRPr="007616BC">
        <w:rPr>
          <w:sz w:val="24"/>
          <w:szCs w:val="24"/>
        </w:rPr>
        <w:tab/>
        <w:t>практический</w:t>
      </w:r>
      <w:r w:rsidRPr="007616BC">
        <w:rPr>
          <w:sz w:val="24"/>
          <w:szCs w:val="24"/>
        </w:rPr>
        <w:tab/>
        <w:t>тур</w:t>
      </w:r>
      <w:r w:rsidRPr="007616BC">
        <w:rPr>
          <w:sz w:val="24"/>
          <w:szCs w:val="24"/>
        </w:rPr>
        <w:tab/>
        <w:t>олимпиады</w:t>
      </w:r>
      <w:r w:rsidRPr="007616BC">
        <w:rPr>
          <w:sz w:val="24"/>
          <w:szCs w:val="24"/>
        </w:rPr>
        <w:tab/>
        <w:t>целесообразно</w:t>
      </w:r>
      <w:r>
        <w:rPr>
          <w:sz w:val="24"/>
          <w:szCs w:val="24"/>
        </w:rPr>
        <w:t xml:space="preserve"> </w:t>
      </w:r>
      <w:r w:rsidRPr="007616BC">
        <w:rPr>
          <w:sz w:val="24"/>
          <w:szCs w:val="24"/>
        </w:rPr>
        <w:t>проводить</w:t>
      </w:r>
    </w:p>
    <w:p w:rsidR="00084222" w:rsidRPr="007065FB" w:rsidRDefault="00111BD4" w:rsidP="00111BD4">
      <w:pPr>
        <w:tabs>
          <w:tab w:val="left" w:pos="464"/>
        </w:tabs>
        <w:jc w:val="both"/>
        <w:rPr>
          <w:rFonts w:eastAsia="Times New Roman"/>
          <w:sz w:val="24"/>
          <w:szCs w:val="24"/>
        </w:rPr>
      </w:pPr>
      <w:r>
        <w:rPr>
          <w:sz w:val="24"/>
          <w:szCs w:val="24"/>
        </w:rPr>
        <w:t xml:space="preserve">в </w:t>
      </w:r>
      <w:r w:rsidR="00084222" w:rsidRPr="007065FB">
        <w:rPr>
          <w:rFonts w:eastAsia="Times New Roman"/>
          <w:sz w:val="24"/>
          <w:szCs w:val="24"/>
        </w:rPr>
        <w:t>специализированных помещениях: кабинетах ОБЖ, спортивных залах и др. Расчет числа таких помещений определяется числом участников и специфическими особенностями практических заданий. Кроме того, в них в качестве дежурных должны находиться члены жюри (представители организатора или оргкомитета школьного этапа Олимпиады).</w:t>
      </w:r>
    </w:p>
    <w:p w:rsidR="00084222" w:rsidRPr="007065FB" w:rsidRDefault="00084222" w:rsidP="007065FB">
      <w:pPr>
        <w:rPr>
          <w:rFonts w:eastAsia="Times New Roman"/>
          <w:sz w:val="24"/>
          <w:szCs w:val="24"/>
        </w:rPr>
      </w:pPr>
    </w:p>
    <w:p w:rsidR="00084222" w:rsidRDefault="00084222" w:rsidP="00CB2D62">
      <w:pPr>
        <w:jc w:val="center"/>
        <w:rPr>
          <w:rFonts w:eastAsia="Times New Roman"/>
          <w:b/>
          <w:sz w:val="24"/>
          <w:szCs w:val="24"/>
        </w:rPr>
      </w:pPr>
      <w:r w:rsidRPr="00CB2D62">
        <w:rPr>
          <w:rFonts w:eastAsia="Times New Roman"/>
          <w:b/>
          <w:sz w:val="24"/>
          <w:szCs w:val="24"/>
        </w:rPr>
        <w:t xml:space="preserve">Для проведения практического </w:t>
      </w:r>
      <w:r w:rsidR="00CB2D62" w:rsidRPr="00CB2D62">
        <w:rPr>
          <w:rFonts w:eastAsia="Times New Roman"/>
          <w:b/>
          <w:sz w:val="24"/>
          <w:szCs w:val="24"/>
        </w:rPr>
        <w:t>тура рекомендуется</w:t>
      </w:r>
      <w:r w:rsidRPr="00CB2D62">
        <w:rPr>
          <w:rFonts w:eastAsia="Times New Roman"/>
          <w:b/>
          <w:sz w:val="24"/>
          <w:szCs w:val="24"/>
        </w:rPr>
        <w:t xml:space="preserve"> предусмотреть следующее оборудование:</w:t>
      </w:r>
      <w:bookmarkStart w:id="0" w:name="_GoBack"/>
      <w:bookmarkEnd w:id="0"/>
    </w:p>
    <w:p w:rsidR="00CB2D62" w:rsidRPr="00CB2D62" w:rsidRDefault="00CB2D62" w:rsidP="00CB2D62">
      <w:pPr>
        <w:jc w:val="center"/>
        <w:rPr>
          <w:rFonts w:eastAsia="Times New Roman"/>
          <w:b/>
          <w:sz w:val="24"/>
          <w:szCs w:val="24"/>
        </w:rPr>
      </w:pPr>
    </w:p>
    <w:tbl>
      <w:tblPr>
        <w:tblStyle w:val="a3"/>
        <w:tblW w:w="0" w:type="auto"/>
        <w:tblLook w:val="04A0" w:firstRow="1" w:lastRow="0" w:firstColumn="1" w:lastColumn="0" w:noHBand="0" w:noVBand="1"/>
      </w:tblPr>
      <w:tblGrid>
        <w:gridCol w:w="9571"/>
      </w:tblGrid>
      <w:tr w:rsidR="00A15B3B" w:rsidRPr="007065FB" w:rsidTr="00A15B3B">
        <w:tc>
          <w:tcPr>
            <w:tcW w:w="10110" w:type="dxa"/>
          </w:tcPr>
          <w:p w:rsidR="00A15B3B" w:rsidRPr="007065FB" w:rsidRDefault="00A15B3B" w:rsidP="007065FB">
            <w:pPr>
              <w:jc w:val="center"/>
              <w:rPr>
                <w:b/>
                <w:sz w:val="24"/>
                <w:szCs w:val="24"/>
              </w:rPr>
            </w:pPr>
            <w:r w:rsidRPr="007065FB">
              <w:rPr>
                <w:b/>
                <w:sz w:val="24"/>
                <w:szCs w:val="24"/>
              </w:rPr>
              <w:t>Оборудование</w:t>
            </w:r>
          </w:p>
        </w:tc>
      </w:tr>
      <w:tr w:rsidR="00A15B3B" w:rsidRPr="007065FB" w:rsidTr="00A15B3B">
        <w:tc>
          <w:tcPr>
            <w:tcW w:w="10110" w:type="dxa"/>
          </w:tcPr>
          <w:p w:rsidR="00A15B3B" w:rsidRPr="007065FB" w:rsidRDefault="002D1E12" w:rsidP="007065FB">
            <w:pPr>
              <w:rPr>
                <w:sz w:val="24"/>
                <w:szCs w:val="24"/>
              </w:rPr>
            </w:pPr>
            <w:r w:rsidRPr="007065FB">
              <w:rPr>
                <w:sz w:val="24"/>
                <w:szCs w:val="24"/>
              </w:rPr>
              <w:t>Шина</w:t>
            </w:r>
          </w:p>
        </w:tc>
      </w:tr>
      <w:tr w:rsidR="00A15B3B" w:rsidRPr="007065FB" w:rsidTr="00A15B3B">
        <w:tc>
          <w:tcPr>
            <w:tcW w:w="10110" w:type="dxa"/>
          </w:tcPr>
          <w:p w:rsidR="00A15B3B" w:rsidRPr="007065FB" w:rsidRDefault="002D1E12" w:rsidP="007065FB">
            <w:pPr>
              <w:rPr>
                <w:sz w:val="24"/>
                <w:szCs w:val="24"/>
              </w:rPr>
            </w:pPr>
            <w:r w:rsidRPr="007065FB">
              <w:rPr>
                <w:sz w:val="24"/>
                <w:szCs w:val="24"/>
              </w:rPr>
              <w:t>Вата</w:t>
            </w:r>
          </w:p>
        </w:tc>
      </w:tr>
      <w:tr w:rsidR="00A15B3B" w:rsidRPr="007065FB" w:rsidTr="00A15B3B">
        <w:tc>
          <w:tcPr>
            <w:tcW w:w="10110" w:type="dxa"/>
          </w:tcPr>
          <w:p w:rsidR="00A15B3B" w:rsidRPr="007065FB" w:rsidRDefault="002D1E12" w:rsidP="007065FB">
            <w:pPr>
              <w:rPr>
                <w:sz w:val="24"/>
                <w:szCs w:val="24"/>
              </w:rPr>
            </w:pPr>
            <w:r w:rsidRPr="007065FB">
              <w:rPr>
                <w:sz w:val="24"/>
                <w:szCs w:val="24"/>
              </w:rPr>
              <w:t>Бинты</w:t>
            </w:r>
          </w:p>
        </w:tc>
      </w:tr>
      <w:tr w:rsidR="00A15B3B" w:rsidRPr="007065FB" w:rsidTr="00A15B3B">
        <w:tc>
          <w:tcPr>
            <w:tcW w:w="10110" w:type="dxa"/>
          </w:tcPr>
          <w:p w:rsidR="00A15B3B" w:rsidRPr="007065FB" w:rsidRDefault="002D1E12" w:rsidP="007065FB">
            <w:pPr>
              <w:rPr>
                <w:sz w:val="24"/>
                <w:szCs w:val="24"/>
              </w:rPr>
            </w:pPr>
            <w:r w:rsidRPr="007065FB">
              <w:rPr>
                <w:sz w:val="24"/>
                <w:szCs w:val="24"/>
              </w:rPr>
              <w:t>Имитация холода</w:t>
            </w:r>
          </w:p>
        </w:tc>
      </w:tr>
      <w:tr w:rsidR="00A15B3B" w:rsidRPr="007065FB" w:rsidTr="00A15B3B">
        <w:tc>
          <w:tcPr>
            <w:tcW w:w="10110" w:type="dxa"/>
          </w:tcPr>
          <w:p w:rsidR="002D1E12" w:rsidRPr="007065FB" w:rsidRDefault="002D1E12" w:rsidP="007065FB">
            <w:pPr>
              <w:rPr>
                <w:sz w:val="24"/>
                <w:szCs w:val="24"/>
              </w:rPr>
            </w:pPr>
            <w:r w:rsidRPr="007065FB">
              <w:rPr>
                <w:sz w:val="24"/>
                <w:szCs w:val="24"/>
              </w:rPr>
              <w:t>Бутылка с водой</w:t>
            </w:r>
          </w:p>
        </w:tc>
      </w:tr>
      <w:tr w:rsidR="00A15B3B" w:rsidRPr="007065FB" w:rsidTr="00A15B3B">
        <w:tc>
          <w:tcPr>
            <w:tcW w:w="10110" w:type="dxa"/>
          </w:tcPr>
          <w:p w:rsidR="00A15B3B" w:rsidRPr="007065FB" w:rsidRDefault="002D1E12" w:rsidP="007065FB">
            <w:pPr>
              <w:rPr>
                <w:sz w:val="24"/>
                <w:szCs w:val="24"/>
              </w:rPr>
            </w:pPr>
            <w:r w:rsidRPr="007065FB">
              <w:rPr>
                <w:sz w:val="24"/>
                <w:szCs w:val="24"/>
              </w:rPr>
              <w:t>Клеенка</w:t>
            </w:r>
          </w:p>
        </w:tc>
      </w:tr>
      <w:tr w:rsidR="00A15B3B" w:rsidRPr="007065FB" w:rsidTr="00A15B3B">
        <w:tc>
          <w:tcPr>
            <w:tcW w:w="10110" w:type="dxa"/>
          </w:tcPr>
          <w:p w:rsidR="00A15B3B" w:rsidRPr="007065FB" w:rsidRDefault="002D1E12" w:rsidP="007065FB">
            <w:pPr>
              <w:rPr>
                <w:sz w:val="24"/>
                <w:szCs w:val="24"/>
              </w:rPr>
            </w:pPr>
            <w:r w:rsidRPr="007065FB">
              <w:rPr>
                <w:sz w:val="24"/>
                <w:szCs w:val="24"/>
              </w:rPr>
              <w:t>Картон</w:t>
            </w:r>
          </w:p>
        </w:tc>
      </w:tr>
      <w:tr w:rsidR="00A15B3B" w:rsidRPr="007065FB" w:rsidTr="00A15B3B">
        <w:tc>
          <w:tcPr>
            <w:tcW w:w="10110" w:type="dxa"/>
          </w:tcPr>
          <w:p w:rsidR="00A15B3B" w:rsidRPr="007065FB" w:rsidRDefault="002D1E12" w:rsidP="007065FB">
            <w:pPr>
              <w:rPr>
                <w:sz w:val="24"/>
                <w:szCs w:val="24"/>
              </w:rPr>
            </w:pPr>
            <w:r w:rsidRPr="007065FB">
              <w:rPr>
                <w:sz w:val="24"/>
                <w:szCs w:val="24"/>
              </w:rPr>
              <w:t>Карта масштаб 1: 100000</w:t>
            </w:r>
          </w:p>
        </w:tc>
      </w:tr>
      <w:tr w:rsidR="00A15B3B" w:rsidRPr="007065FB" w:rsidTr="00A15B3B">
        <w:tc>
          <w:tcPr>
            <w:tcW w:w="10110" w:type="dxa"/>
          </w:tcPr>
          <w:p w:rsidR="00A15B3B" w:rsidRPr="007065FB" w:rsidRDefault="002D1E12" w:rsidP="007065FB">
            <w:pPr>
              <w:rPr>
                <w:sz w:val="24"/>
                <w:szCs w:val="24"/>
              </w:rPr>
            </w:pPr>
            <w:r w:rsidRPr="007065FB">
              <w:rPr>
                <w:sz w:val="24"/>
                <w:szCs w:val="24"/>
              </w:rPr>
              <w:t>Швейные нитки</w:t>
            </w:r>
          </w:p>
        </w:tc>
      </w:tr>
      <w:tr w:rsidR="00A15B3B" w:rsidRPr="007065FB" w:rsidTr="00A15B3B">
        <w:tc>
          <w:tcPr>
            <w:tcW w:w="10110" w:type="dxa"/>
          </w:tcPr>
          <w:p w:rsidR="00A15B3B" w:rsidRPr="007065FB" w:rsidRDefault="002D1E12" w:rsidP="007065FB">
            <w:pPr>
              <w:rPr>
                <w:sz w:val="24"/>
                <w:szCs w:val="24"/>
              </w:rPr>
            </w:pPr>
            <w:r w:rsidRPr="007065FB">
              <w:rPr>
                <w:sz w:val="24"/>
                <w:szCs w:val="24"/>
              </w:rPr>
              <w:t>Линейки</w:t>
            </w:r>
          </w:p>
        </w:tc>
      </w:tr>
      <w:tr w:rsidR="002D1E12" w:rsidRPr="007065FB" w:rsidTr="00A15B3B">
        <w:tc>
          <w:tcPr>
            <w:tcW w:w="10110" w:type="dxa"/>
          </w:tcPr>
          <w:p w:rsidR="002D1E12" w:rsidRPr="007065FB" w:rsidRDefault="002D1E12" w:rsidP="007065FB">
            <w:pPr>
              <w:rPr>
                <w:sz w:val="24"/>
                <w:szCs w:val="24"/>
              </w:rPr>
            </w:pPr>
            <w:r w:rsidRPr="007065FB">
              <w:rPr>
                <w:sz w:val="24"/>
                <w:szCs w:val="24"/>
              </w:rPr>
              <w:t>Бумага А-4</w:t>
            </w:r>
          </w:p>
        </w:tc>
      </w:tr>
      <w:tr w:rsidR="00A15B3B" w:rsidRPr="007065FB" w:rsidTr="00A15B3B">
        <w:tc>
          <w:tcPr>
            <w:tcW w:w="10110" w:type="dxa"/>
          </w:tcPr>
          <w:p w:rsidR="00A15B3B" w:rsidRPr="007065FB" w:rsidRDefault="002D1E12" w:rsidP="007065FB">
            <w:pPr>
              <w:rPr>
                <w:sz w:val="24"/>
                <w:szCs w:val="24"/>
              </w:rPr>
            </w:pPr>
            <w:r w:rsidRPr="007065FB">
              <w:rPr>
                <w:sz w:val="24"/>
                <w:szCs w:val="24"/>
              </w:rPr>
              <w:t>Карандаши и ручки</w:t>
            </w:r>
          </w:p>
        </w:tc>
      </w:tr>
      <w:tr w:rsidR="002D1E12" w:rsidRPr="007065FB" w:rsidTr="00A15B3B">
        <w:tc>
          <w:tcPr>
            <w:tcW w:w="10110" w:type="dxa"/>
          </w:tcPr>
          <w:p w:rsidR="002D1E12" w:rsidRPr="007065FB" w:rsidRDefault="002D1E12" w:rsidP="007065FB">
            <w:pPr>
              <w:rPr>
                <w:sz w:val="24"/>
                <w:szCs w:val="24"/>
              </w:rPr>
            </w:pPr>
            <w:r w:rsidRPr="007065FB">
              <w:rPr>
                <w:sz w:val="24"/>
                <w:szCs w:val="24"/>
              </w:rPr>
              <w:t>Робот-тренажер различной модификации</w:t>
            </w:r>
          </w:p>
        </w:tc>
      </w:tr>
      <w:tr w:rsidR="002D1E12" w:rsidRPr="007065FB" w:rsidTr="00A15B3B">
        <w:tc>
          <w:tcPr>
            <w:tcW w:w="10110" w:type="dxa"/>
          </w:tcPr>
          <w:p w:rsidR="002D1E12" w:rsidRPr="007065FB" w:rsidRDefault="002D1E12" w:rsidP="007065FB">
            <w:pPr>
              <w:rPr>
                <w:sz w:val="24"/>
                <w:szCs w:val="24"/>
              </w:rPr>
            </w:pPr>
            <w:r w:rsidRPr="007065FB">
              <w:rPr>
                <w:sz w:val="24"/>
                <w:szCs w:val="24"/>
              </w:rPr>
              <w:t>Электрический провод – 5 метров</w:t>
            </w:r>
          </w:p>
        </w:tc>
      </w:tr>
      <w:tr w:rsidR="002D1E12" w:rsidRPr="007065FB" w:rsidTr="00A15B3B">
        <w:tc>
          <w:tcPr>
            <w:tcW w:w="10110" w:type="dxa"/>
          </w:tcPr>
          <w:p w:rsidR="002D1E12" w:rsidRPr="007065FB" w:rsidRDefault="002D1E12" w:rsidP="007065FB">
            <w:pPr>
              <w:rPr>
                <w:sz w:val="24"/>
                <w:szCs w:val="24"/>
              </w:rPr>
            </w:pPr>
            <w:r w:rsidRPr="007065FB">
              <w:rPr>
                <w:sz w:val="24"/>
                <w:szCs w:val="24"/>
              </w:rPr>
              <w:t>Деревянная палка</w:t>
            </w:r>
          </w:p>
        </w:tc>
      </w:tr>
      <w:tr w:rsidR="002D1E12" w:rsidRPr="007065FB" w:rsidTr="00A15B3B">
        <w:tc>
          <w:tcPr>
            <w:tcW w:w="10110" w:type="dxa"/>
          </w:tcPr>
          <w:p w:rsidR="002D1E12" w:rsidRPr="007065FB" w:rsidRDefault="002D1E12" w:rsidP="007065FB">
            <w:pPr>
              <w:rPr>
                <w:sz w:val="24"/>
                <w:szCs w:val="24"/>
              </w:rPr>
            </w:pPr>
            <w:r w:rsidRPr="007065FB">
              <w:rPr>
                <w:sz w:val="24"/>
                <w:szCs w:val="24"/>
              </w:rPr>
              <w:t>Деревянные палки(поленья) 5 штук</w:t>
            </w:r>
          </w:p>
        </w:tc>
      </w:tr>
      <w:tr w:rsidR="002D1E12" w:rsidRPr="007065FB" w:rsidTr="00A15B3B">
        <w:tc>
          <w:tcPr>
            <w:tcW w:w="10110" w:type="dxa"/>
          </w:tcPr>
          <w:p w:rsidR="002D1E12" w:rsidRPr="007065FB" w:rsidRDefault="002D1E12" w:rsidP="007065FB">
            <w:pPr>
              <w:rPr>
                <w:sz w:val="24"/>
                <w:szCs w:val="24"/>
              </w:rPr>
            </w:pPr>
            <w:r w:rsidRPr="007065FB">
              <w:rPr>
                <w:sz w:val="24"/>
                <w:szCs w:val="24"/>
              </w:rPr>
              <w:t>муляжи гранат РГД-5 или РГ-42</w:t>
            </w:r>
          </w:p>
        </w:tc>
      </w:tr>
      <w:tr w:rsidR="002D1E12" w:rsidRPr="007065FB" w:rsidTr="00A15B3B">
        <w:tc>
          <w:tcPr>
            <w:tcW w:w="10110" w:type="dxa"/>
          </w:tcPr>
          <w:p w:rsidR="002D1E12" w:rsidRPr="007065FB" w:rsidRDefault="00C806DF" w:rsidP="007065FB">
            <w:pPr>
              <w:rPr>
                <w:sz w:val="24"/>
                <w:szCs w:val="24"/>
              </w:rPr>
            </w:pPr>
            <w:r w:rsidRPr="007065FB">
              <w:rPr>
                <w:sz w:val="24"/>
                <w:szCs w:val="24"/>
              </w:rPr>
              <w:t xml:space="preserve">мишень-круг диаметром </w:t>
            </w:r>
            <w:smartTag w:uri="urn:schemas-microsoft-com:office:smarttags" w:element="metricconverter">
              <w:smartTagPr>
                <w:attr w:name="ProductID" w:val="1 м"/>
              </w:smartTagPr>
              <w:r w:rsidRPr="007065FB">
                <w:rPr>
                  <w:sz w:val="24"/>
                  <w:szCs w:val="24"/>
                </w:rPr>
                <w:t>1 м</w:t>
              </w:r>
            </w:smartTag>
          </w:p>
        </w:tc>
      </w:tr>
      <w:tr w:rsidR="00C806DF" w:rsidRPr="007065FB" w:rsidTr="00A15B3B">
        <w:tc>
          <w:tcPr>
            <w:tcW w:w="10110" w:type="dxa"/>
          </w:tcPr>
          <w:p w:rsidR="00C806DF" w:rsidRPr="007065FB" w:rsidRDefault="00C806DF" w:rsidP="007065FB">
            <w:pPr>
              <w:rPr>
                <w:sz w:val="24"/>
                <w:szCs w:val="24"/>
              </w:rPr>
            </w:pPr>
            <w:r w:rsidRPr="007065FB">
              <w:rPr>
                <w:sz w:val="24"/>
                <w:szCs w:val="24"/>
              </w:rPr>
              <w:t>Гимнастические маты</w:t>
            </w:r>
          </w:p>
        </w:tc>
      </w:tr>
      <w:tr w:rsidR="00C806DF" w:rsidRPr="007065FB" w:rsidTr="00A15B3B">
        <w:tc>
          <w:tcPr>
            <w:tcW w:w="10110" w:type="dxa"/>
          </w:tcPr>
          <w:p w:rsidR="00C806DF" w:rsidRPr="007065FB" w:rsidRDefault="00C806DF" w:rsidP="007065FB">
            <w:pPr>
              <w:rPr>
                <w:sz w:val="24"/>
                <w:szCs w:val="24"/>
              </w:rPr>
            </w:pPr>
            <w:r w:rsidRPr="007065FB">
              <w:rPr>
                <w:sz w:val="24"/>
                <w:szCs w:val="24"/>
              </w:rPr>
              <w:t>Информационные таблички</w:t>
            </w:r>
          </w:p>
        </w:tc>
      </w:tr>
    </w:tbl>
    <w:p w:rsidR="00084222" w:rsidRPr="007065FB" w:rsidRDefault="00084222" w:rsidP="007065FB">
      <w:pPr>
        <w:rPr>
          <w:sz w:val="24"/>
          <w:szCs w:val="24"/>
        </w:rPr>
      </w:pPr>
    </w:p>
    <w:p w:rsidR="007616BC" w:rsidRDefault="00084222" w:rsidP="007616BC">
      <w:pPr>
        <w:ind w:left="260"/>
        <w:jc w:val="both"/>
        <w:rPr>
          <w:b/>
          <w:sz w:val="24"/>
          <w:szCs w:val="24"/>
        </w:rPr>
      </w:pPr>
      <w:r w:rsidRPr="007065FB">
        <w:rPr>
          <w:rFonts w:eastAsia="Times New Roman"/>
          <w:b/>
          <w:sz w:val="24"/>
          <w:szCs w:val="24"/>
        </w:rPr>
        <w:t>При выполнении практических олимпиадных заданий все участники должны иметь спортивную одежду и обувь.</w:t>
      </w:r>
    </w:p>
    <w:p w:rsidR="00084222" w:rsidRDefault="00084222" w:rsidP="007616BC">
      <w:pPr>
        <w:jc w:val="both"/>
        <w:rPr>
          <w:rFonts w:eastAsia="Times New Roman"/>
          <w:sz w:val="24"/>
          <w:szCs w:val="24"/>
        </w:rPr>
      </w:pPr>
      <w:r w:rsidRPr="007065FB">
        <w:rPr>
          <w:rFonts w:eastAsia="Times New Roman"/>
          <w:sz w:val="24"/>
          <w:szCs w:val="24"/>
        </w:rPr>
        <w:t>Все участники практического тура должны иметь: допуск, заверенный медицинским работником; спортивную форму одежды в соответствии с погодными условиями. При выполнении практических заданий участниками, где это необходимо, членами жюри (организаторами) обеспечивается страховка.</w:t>
      </w:r>
    </w:p>
    <w:p w:rsidR="007616BC" w:rsidRPr="007616BC" w:rsidRDefault="007616BC" w:rsidP="007616BC">
      <w:pPr>
        <w:jc w:val="both"/>
        <w:rPr>
          <w:b/>
          <w:sz w:val="24"/>
          <w:szCs w:val="24"/>
        </w:rPr>
      </w:pPr>
    </w:p>
    <w:p w:rsidR="00084222" w:rsidRPr="007065FB" w:rsidRDefault="00693B8C" w:rsidP="00693B8C">
      <w:pPr>
        <w:tabs>
          <w:tab w:val="left" w:pos="1196"/>
        </w:tabs>
        <w:jc w:val="both"/>
        <w:rPr>
          <w:rFonts w:eastAsia="Times New Roman"/>
          <w:sz w:val="24"/>
          <w:szCs w:val="24"/>
        </w:rPr>
      </w:pPr>
      <w:r>
        <w:rPr>
          <w:sz w:val="24"/>
          <w:szCs w:val="24"/>
        </w:rPr>
        <w:t xml:space="preserve">В </w:t>
      </w:r>
      <w:r w:rsidR="00084222" w:rsidRPr="007065FB">
        <w:rPr>
          <w:rFonts w:eastAsia="Times New Roman"/>
          <w:sz w:val="24"/>
          <w:szCs w:val="24"/>
        </w:rPr>
        <w:t>месте проведения Олимпиады необходимо предусмотреть дежурство медицинского работника и (в случае необходимости) мероприятия по оказанию медицинской помощи,</w:t>
      </w:r>
    </w:p>
    <w:p w:rsidR="00084222" w:rsidRPr="007065FB" w:rsidRDefault="00084222" w:rsidP="00693B8C">
      <w:pPr>
        <w:rPr>
          <w:sz w:val="24"/>
          <w:szCs w:val="24"/>
        </w:rPr>
      </w:pPr>
      <w:r w:rsidRPr="007065FB">
        <w:rPr>
          <w:rFonts w:eastAsia="Times New Roman"/>
          <w:sz w:val="24"/>
          <w:szCs w:val="24"/>
        </w:rPr>
        <w:t>транспортировке пострадавших в лечебные учреждения.</w:t>
      </w:r>
    </w:p>
    <w:p w:rsidR="00084222" w:rsidRPr="007065FB" w:rsidRDefault="00084222" w:rsidP="007065FB">
      <w:pPr>
        <w:rPr>
          <w:sz w:val="24"/>
          <w:szCs w:val="24"/>
        </w:rPr>
      </w:pPr>
    </w:p>
    <w:p w:rsidR="00084222" w:rsidRPr="007065FB" w:rsidRDefault="00C6726F" w:rsidP="00693B8C">
      <w:pPr>
        <w:tabs>
          <w:tab w:val="left" w:pos="1600"/>
          <w:tab w:val="left" w:pos="2920"/>
          <w:tab w:val="left" w:pos="4520"/>
          <w:tab w:val="left" w:pos="6140"/>
          <w:tab w:val="left" w:pos="7240"/>
          <w:tab w:val="left" w:pos="8120"/>
          <w:tab w:val="left" w:pos="8540"/>
        </w:tabs>
        <w:rPr>
          <w:sz w:val="24"/>
          <w:szCs w:val="24"/>
        </w:rPr>
      </w:pPr>
      <w:r w:rsidRPr="007065FB">
        <w:rPr>
          <w:rFonts w:eastAsia="Times New Roman"/>
          <w:b/>
          <w:bCs/>
          <w:sz w:val="24"/>
          <w:szCs w:val="24"/>
        </w:rPr>
        <w:t xml:space="preserve">Перечень справочных материалов, средств связи и </w:t>
      </w:r>
      <w:r w:rsidR="00084222" w:rsidRPr="007065FB">
        <w:rPr>
          <w:rFonts w:eastAsia="Times New Roman"/>
          <w:b/>
          <w:bCs/>
          <w:sz w:val="24"/>
          <w:szCs w:val="24"/>
        </w:rPr>
        <w:t>электронно-</w:t>
      </w:r>
      <w:r w:rsidR="00693B8C">
        <w:rPr>
          <w:sz w:val="24"/>
          <w:szCs w:val="24"/>
        </w:rPr>
        <w:t xml:space="preserve"> </w:t>
      </w:r>
      <w:r w:rsidR="00693B8C">
        <w:rPr>
          <w:rFonts w:eastAsia="Times New Roman"/>
          <w:b/>
          <w:bCs/>
          <w:sz w:val="24"/>
          <w:szCs w:val="24"/>
        </w:rPr>
        <w:t>вычислительно техники, разрешенных</w:t>
      </w:r>
      <w:r w:rsidR="00693B8C">
        <w:rPr>
          <w:rFonts w:eastAsia="Times New Roman"/>
          <w:b/>
          <w:bCs/>
          <w:sz w:val="24"/>
          <w:szCs w:val="24"/>
        </w:rPr>
        <w:tab/>
        <w:t xml:space="preserve">к использованию во </w:t>
      </w:r>
      <w:r w:rsidR="00084222" w:rsidRPr="007065FB">
        <w:rPr>
          <w:rFonts w:eastAsia="Times New Roman"/>
          <w:b/>
          <w:bCs/>
          <w:sz w:val="24"/>
          <w:szCs w:val="24"/>
        </w:rPr>
        <w:t>время</w:t>
      </w:r>
      <w:r w:rsidR="00693B8C">
        <w:rPr>
          <w:sz w:val="24"/>
          <w:szCs w:val="24"/>
        </w:rPr>
        <w:t xml:space="preserve"> </w:t>
      </w:r>
      <w:r w:rsidR="00084222" w:rsidRPr="007065FB">
        <w:rPr>
          <w:rFonts w:eastAsia="Times New Roman"/>
          <w:b/>
          <w:bCs/>
          <w:sz w:val="24"/>
          <w:szCs w:val="24"/>
        </w:rPr>
        <w:t>проведения</w:t>
      </w:r>
      <w:r w:rsidR="00693B8C">
        <w:rPr>
          <w:sz w:val="24"/>
          <w:szCs w:val="24"/>
        </w:rPr>
        <w:t xml:space="preserve"> </w:t>
      </w:r>
      <w:r w:rsidR="00084222" w:rsidRPr="007065FB">
        <w:rPr>
          <w:rFonts w:eastAsia="Times New Roman"/>
          <w:b/>
          <w:bCs/>
          <w:sz w:val="24"/>
          <w:szCs w:val="24"/>
        </w:rPr>
        <w:t>олимпиады</w:t>
      </w:r>
    </w:p>
    <w:p w:rsidR="007616BC" w:rsidRDefault="007616BC" w:rsidP="007616BC">
      <w:pPr>
        <w:jc w:val="both"/>
        <w:rPr>
          <w:sz w:val="24"/>
          <w:szCs w:val="24"/>
        </w:rPr>
      </w:pPr>
    </w:p>
    <w:p w:rsidR="00084222" w:rsidRPr="007065FB" w:rsidRDefault="00084222" w:rsidP="007616BC">
      <w:pPr>
        <w:jc w:val="both"/>
        <w:rPr>
          <w:sz w:val="24"/>
          <w:szCs w:val="24"/>
        </w:rPr>
      </w:pPr>
      <w:r w:rsidRPr="007065FB">
        <w:rPr>
          <w:rFonts w:eastAsia="Times New Roman"/>
          <w:sz w:val="24"/>
          <w:szCs w:val="24"/>
        </w:rPr>
        <w:lastRenderedPageBreak/>
        <w:t>При выполнении заданий теоретического и практического туров олимпиады допускается использование только справочных материалов, средств связи и электронно-вычислительной техники, предоставленных организаторами, предусмотренных в заданиях и критериях оценивания. Запрещается пользоваться принесенными с собой калькуляторами справочными материалами, средствами связи и электронно-вычислительной техникой.</w:t>
      </w:r>
    </w:p>
    <w:p w:rsidR="00693B8C" w:rsidRPr="007065FB" w:rsidRDefault="00693B8C" w:rsidP="007065FB">
      <w:pPr>
        <w:rPr>
          <w:sz w:val="24"/>
          <w:szCs w:val="24"/>
        </w:rPr>
      </w:pPr>
    </w:p>
    <w:p w:rsidR="00084222" w:rsidRPr="007065FB" w:rsidRDefault="00084222" w:rsidP="007065FB">
      <w:pPr>
        <w:ind w:left="980"/>
        <w:rPr>
          <w:sz w:val="24"/>
          <w:szCs w:val="24"/>
        </w:rPr>
      </w:pPr>
      <w:r w:rsidRPr="007065FB">
        <w:rPr>
          <w:rFonts w:eastAsia="Times New Roman"/>
          <w:b/>
          <w:bCs/>
          <w:sz w:val="24"/>
          <w:szCs w:val="24"/>
        </w:rPr>
        <w:t xml:space="preserve"> Методика оценивания выполнения олимпиадных заданий</w:t>
      </w:r>
    </w:p>
    <w:p w:rsidR="007616BC" w:rsidRDefault="007616BC" w:rsidP="007616BC">
      <w:pPr>
        <w:jc w:val="both"/>
        <w:rPr>
          <w:rFonts w:eastAsia="Times New Roman"/>
          <w:sz w:val="24"/>
          <w:szCs w:val="24"/>
        </w:rPr>
      </w:pPr>
    </w:p>
    <w:p w:rsidR="00084222" w:rsidRPr="007065FB" w:rsidRDefault="00084222" w:rsidP="007616BC">
      <w:pPr>
        <w:jc w:val="both"/>
        <w:rPr>
          <w:sz w:val="24"/>
          <w:szCs w:val="24"/>
        </w:rPr>
      </w:pPr>
      <w:r w:rsidRPr="007065FB">
        <w:rPr>
          <w:rFonts w:eastAsia="Times New Roman"/>
          <w:sz w:val="24"/>
          <w:szCs w:val="24"/>
        </w:rPr>
        <w:t>Система и методика оценивания олимпиадных заданий должна позволять объективно выявить реальный уровень подготовки участников Олимпиады.</w:t>
      </w:r>
    </w:p>
    <w:p w:rsidR="00084222" w:rsidRPr="007065FB" w:rsidRDefault="00693B8C" w:rsidP="00693B8C">
      <w:pPr>
        <w:tabs>
          <w:tab w:val="left" w:pos="1323"/>
        </w:tabs>
        <w:rPr>
          <w:rFonts w:eastAsia="Times New Roman"/>
          <w:sz w:val="24"/>
          <w:szCs w:val="24"/>
        </w:rPr>
      </w:pPr>
      <w:r>
        <w:rPr>
          <w:sz w:val="24"/>
          <w:szCs w:val="24"/>
        </w:rPr>
        <w:t xml:space="preserve">С </w:t>
      </w:r>
      <w:r w:rsidR="00084222" w:rsidRPr="007065FB">
        <w:rPr>
          <w:rFonts w:eastAsia="Times New Roman"/>
          <w:sz w:val="24"/>
          <w:szCs w:val="24"/>
        </w:rPr>
        <w:t>учетом этого, при разработке методики оценивания олимпиадных заданий предметно-методическим комиссиям рекомендуется:</w:t>
      </w:r>
    </w:p>
    <w:p w:rsidR="00084222" w:rsidRPr="007065FB" w:rsidRDefault="00693B8C" w:rsidP="00693B8C">
      <w:pPr>
        <w:tabs>
          <w:tab w:val="left" w:pos="968"/>
        </w:tabs>
        <w:jc w:val="both"/>
        <w:rPr>
          <w:rFonts w:eastAsia="Symbol"/>
          <w:sz w:val="24"/>
          <w:szCs w:val="24"/>
        </w:rPr>
      </w:pPr>
      <w:r>
        <w:rPr>
          <w:rFonts w:eastAsia="Times New Roman"/>
          <w:sz w:val="24"/>
          <w:szCs w:val="24"/>
        </w:rPr>
        <w:t xml:space="preserve">- </w:t>
      </w:r>
      <w:r w:rsidR="00084222" w:rsidRPr="007065FB">
        <w:rPr>
          <w:rFonts w:eastAsia="Times New Roman"/>
          <w:sz w:val="24"/>
          <w:szCs w:val="24"/>
        </w:rPr>
        <w:t>по всем теоретическим и практическим заданиям начисление баллов производить целыми, а не дробными числами, уйдя от ошибок, т. к. дробные числа только увеличат их вероятность, при этом общий результат будет получен в целых числах, что упростит подсчет баллов всех участников;</w:t>
      </w:r>
    </w:p>
    <w:p w:rsidR="00084222" w:rsidRPr="00693B8C" w:rsidRDefault="00693B8C" w:rsidP="00693B8C">
      <w:pPr>
        <w:tabs>
          <w:tab w:val="left" w:pos="960"/>
          <w:tab w:val="left" w:pos="1920"/>
          <w:tab w:val="left" w:pos="3680"/>
          <w:tab w:val="left" w:pos="4660"/>
          <w:tab w:val="left" w:pos="5120"/>
          <w:tab w:val="left" w:pos="6180"/>
          <w:tab w:val="left" w:pos="8020"/>
          <w:tab w:val="left" w:pos="8740"/>
        </w:tabs>
        <w:rPr>
          <w:sz w:val="24"/>
          <w:szCs w:val="24"/>
        </w:rPr>
      </w:pPr>
      <w:r>
        <w:rPr>
          <w:sz w:val="24"/>
          <w:szCs w:val="24"/>
        </w:rPr>
        <w:t xml:space="preserve">- </w:t>
      </w:r>
      <w:r>
        <w:rPr>
          <w:rFonts w:eastAsia="Times New Roman"/>
          <w:sz w:val="24"/>
          <w:szCs w:val="24"/>
        </w:rPr>
        <w:t>размер</w:t>
      </w:r>
      <w:r>
        <w:rPr>
          <w:rFonts w:eastAsia="Times New Roman"/>
          <w:sz w:val="24"/>
          <w:szCs w:val="24"/>
        </w:rPr>
        <w:tab/>
        <w:t xml:space="preserve">максимальных баллов за задания теоретического </w:t>
      </w:r>
      <w:r w:rsidR="00084222" w:rsidRPr="007065FB">
        <w:rPr>
          <w:rFonts w:eastAsia="Times New Roman"/>
          <w:sz w:val="24"/>
          <w:szCs w:val="24"/>
        </w:rPr>
        <w:t>тура</w:t>
      </w:r>
      <w:r>
        <w:rPr>
          <w:sz w:val="24"/>
          <w:szCs w:val="24"/>
        </w:rPr>
        <w:t xml:space="preserve"> </w:t>
      </w:r>
      <w:r w:rsidR="00084222" w:rsidRPr="007065FB">
        <w:rPr>
          <w:rFonts w:eastAsia="Times New Roman"/>
          <w:sz w:val="24"/>
          <w:szCs w:val="24"/>
        </w:rPr>
        <w:t>установить</w:t>
      </w:r>
      <w:r>
        <w:rPr>
          <w:sz w:val="24"/>
          <w:szCs w:val="24"/>
        </w:rPr>
        <w:t xml:space="preserve"> в </w:t>
      </w:r>
      <w:r w:rsidR="00084222" w:rsidRPr="007065FB">
        <w:rPr>
          <w:rFonts w:eastAsia="Times New Roman"/>
          <w:sz w:val="24"/>
          <w:szCs w:val="24"/>
        </w:rPr>
        <w:t>зависимости от уровня сложности задания, за задания одного уровня сложности начислять одинаковый максимальный балл;</w:t>
      </w:r>
    </w:p>
    <w:p w:rsidR="00084222" w:rsidRPr="00693B8C" w:rsidRDefault="00693B8C" w:rsidP="00693B8C">
      <w:pPr>
        <w:jc w:val="both"/>
        <w:rPr>
          <w:sz w:val="24"/>
          <w:szCs w:val="24"/>
        </w:rPr>
      </w:pPr>
      <w:r>
        <w:rPr>
          <w:sz w:val="24"/>
          <w:szCs w:val="24"/>
        </w:rPr>
        <w:t xml:space="preserve">- </w:t>
      </w:r>
      <w:r w:rsidR="00084222" w:rsidRPr="007065FB">
        <w:rPr>
          <w:rFonts w:eastAsia="Times New Roman"/>
          <w:sz w:val="24"/>
          <w:szCs w:val="24"/>
        </w:rPr>
        <w:t>отказаться от подсчета баллов по секциям или этапам как внутри туров, так и по турам в целом, выводя среднее арифметическое. Не делить набранные участником баллы ни на 2, ни на какое другое число, поскольку может получиться дробное число,</w:t>
      </w:r>
      <w:r>
        <w:rPr>
          <w:sz w:val="24"/>
          <w:szCs w:val="24"/>
        </w:rPr>
        <w:t xml:space="preserve"> а </w:t>
      </w:r>
      <w:r w:rsidR="00084222" w:rsidRPr="007065FB">
        <w:rPr>
          <w:rFonts w:eastAsia="Times New Roman"/>
          <w:sz w:val="24"/>
          <w:szCs w:val="24"/>
        </w:rPr>
        <w:t>это увеличит время оценки результатов;</w:t>
      </w:r>
    </w:p>
    <w:p w:rsidR="00084222" w:rsidRPr="007065FB" w:rsidRDefault="00693B8C" w:rsidP="00693B8C">
      <w:pPr>
        <w:tabs>
          <w:tab w:val="left" w:pos="968"/>
        </w:tabs>
        <w:rPr>
          <w:rFonts w:eastAsia="Symbol"/>
          <w:sz w:val="24"/>
          <w:szCs w:val="24"/>
        </w:rPr>
      </w:pPr>
      <w:r>
        <w:rPr>
          <w:rFonts w:eastAsia="Times New Roman"/>
          <w:sz w:val="24"/>
          <w:szCs w:val="24"/>
        </w:rPr>
        <w:t xml:space="preserve">- </w:t>
      </w:r>
      <w:r w:rsidR="00084222" w:rsidRPr="007065FB">
        <w:rPr>
          <w:rFonts w:eastAsia="Times New Roman"/>
          <w:sz w:val="24"/>
          <w:szCs w:val="24"/>
        </w:rPr>
        <w:t>общий результат оценивать путем простого сложения баллов, полученных участниками за каждое теоретическое и практическое задание.</w:t>
      </w:r>
    </w:p>
    <w:p w:rsidR="00084222" w:rsidRPr="007065FB" w:rsidRDefault="00084222" w:rsidP="007065FB">
      <w:pPr>
        <w:rPr>
          <w:rFonts w:eastAsia="Symbol"/>
          <w:sz w:val="24"/>
          <w:szCs w:val="24"/>
        </w:rPr>
      </w:pPr>
    </w:p>
    <w:p w:rsidR="00084222" w:rsidRPr="007065FB" w:rsidRDefault="00084222" w:rsidP="00693B8C">
      <w:pPr>
        <w:rPr>
          <w:rFonts w:eastAsia="Symbol"/>
          <w:sz w:val="24"/>
          <w:szCs w:val="24"/>
        </w:rPr>
      </w:pPr>
      <w:r w:rsidRPr="007065FB">
        <w:rPr>
          <w:rFonts w:eastAsia="Times New Roman"/>
          <w:sz w:val="24"/>
          <w:szCs w:val="24"/>
        </w:rPr>
        <w:t xml:space="preserve">Оценка  выполнения  участником  любого задания  </w:t>
      </w:r>
      <w:r w:rsidRPr="007065FB">
        <w:rPr>
          <w:rFonts w:eastAsia="Times New Roman"/>
          <w:b/>
          <w:bCs/>
          <w:sz w:val="24"/>
          <w:szCs w:val="24"/>
        </w:rPr>
        <w:t>не может быть отрицательной,</w:t>
      </w:r>
    </w:p>
    <w:p w:rsidR="00084222" w:rsidRPr="007065FB" w:rsidRDefault="00084222" w:rsidP="00693B8C">
      <w:pPr>
        <w:rPr>
          <w:sz w:val="24"/>
          <w:szCs w:val="24"/>
        </w:rPr>
      </w:pPr>
      <w:r w:rsidRPr="007065FB">
        <w:rPr>
          <w:rFonts w:eastAsia="Times New Roman"/>
          <w:sz w:val="24"/>
          <w:szCs w:val="24"/>
        </w:rPr>
        <w:t xml:space="preserve">минимальная оценка, выставляемая за выполнение отдельно взятого задания </w:t>
      </w:r>
      <w:r w:rsidRPr="007065FB">
        <w:rPr>
          <w:rFonts w:eastAsia="Times New Roman"/>
          <w:b/>
          <w:bCs/>
          <w:sz w:val="24"/>
          <w:szCs w:val="24"/>
        </w:rPr>
        <w:t>0</w:t>
      </w:r>
      <w:r w:rsidRPr="007065FB">
        <w:rPr>
          <w:rFonts w:eastAsia="Times New Roman"/>
          <w:sz w:val="24"/>
          <w:szCs w:val="24"/>
        </w:rPr>
        <w:t xml:space="preserve"> </w:t>
      </w:r>
      <w:r w:rsidRPr="007065FB">
        <w:rPr>
          <w:rFonts w:eastAsia="Times New Roman"/>
          <w:b/>
          <w:bCs/>
          <w:sz w:val="24"/>
          <w:szCs w:val="24"/>
        </w:rPr>
        <w:t>баллов.</w:t>
      </w:r>
      <w:r w:rsidRPr="007065FB">
        <w:rPr>
          <w:rFonts w:eastAsia="Times New Roman"/>
          <w:sz w:val="24"/>
          <w:szCs w:val="24"/>
        </w:rPr>
        <w:t xml:space="preserve"> Признать целесообразным общую максимальную оценку по итогам выполнения</w:t>
      </w:r>
      <w:r w:rsidR="00693B8C">
        <w:rPr>
          <w:sz w:val="24"/>
          <w:szCs w:val="24"/>
        </w:rPr>
        <w:t xml:space="preserve"> </w:t>
      </w:r>
      <w:r w:rsidRPr="007065FB">
        <w:rPr>
          <w:rFonts w:eastAsia="Times New Roman"/>
          <w:sz w:val="24"/>
          <w:szCs w:val="24"/>
        </w:rPr>
        <w:t>заданий:</w:t>
      </w:r>
    </w:p>
    <w:p w:rsidR="00084222" w:rsidRPr="007065FB" w:rsidRDefault="00693B8C" w:rsidP="00693B8C">
      <w:pPr>
        <w:tabs>
          <w:tab w:val="left" w:pos="980"/>
        </w:tabs>
        <w:rPr>
          <w:rFonts w:eastAsia="Symbol"/>
          <w:sz w:val="24"/>
          <w:szCs w:val="24"/>
        </w:rPr>
      </w:pPr>
      <w:r>
        <w:rPr>
          <w:sz w:val="24"/>
          <w:szCs w:val="24"/>
        </w:rPr>
        <w:t xml:space="preserve">- </w:t>
      </w:r>
      <w:r w:rsidR="00084222" w:rsidRPr="007065FB">
        <w:rPr>
          <w:rFonts w:eastAsia="Times New Roman"/>
          <w:sz w:val="24"/>
          <w:szCs w:val="24"/>
        </w:rPr>
        <w:t xml:space="preserve">школьного  этапа  определить  </w:t>
      </w:r>
      <w:r w:rsidR="00084222" w:rsidRPr="00693B8C">
        <w:rPr>
          <w:rFonts w:eastAsia="Times New Roman"/>
          <w:b/>
          <w:sz w:val="24"/>
          <w:szCs w:val="24"/>
        </w:rPr>
        <w:t>не  более  200  баллов</w:t>
      </w:r>
      <w:r w:rsidR="00084222" w:rsidRPr="007065FB">
        <w:rPr>
          <w:rFonts w:eastAsia="Times New Roman"/>
          <w:sz w:val="24"/>
          <w:szCs w:val="24"/>
        </w:rPr>
        <w:t xml:space="preserve">  (теоретический  тур  не  более</w:t>
      </w:r>
    </w:p>
    <w:p w:rsidR="00084222" w:rsidRPr="007065FB" w:rsidRDefault="00084222" w:rsidP="00693B8C">
      <w:pPr>
        <w:rPr>
          <w:sz w:val="24"/>
          <w:szCs w:val="24"/>
        </w:rPr>
      </w:pPr>
      <w:r w:rsidRPr="007065FB">
        <w:rPr>
          <w:rFonts w:eastAsia="Times New Roman"/>
          <w:sz w:val="24"/>
          <w:szCs w:val="24"/>
        </w:rPr>
        <w:t>100 баллов, практи</w:t>
      </w:r>
      <w:r w:rsidR="00C6726F" w:rsidRPr="007065FB">
        <w:rPr>
          <w:rFonts w:eastAsia="Times New Roman"/>
          <w:sz w:val="24"/>
          <w:szCs w:val="24"/>
        </w:rPr>
        <w:t>ческий тур не более 100 баллов).</w:t>
      </w:r>
    </w:p>
    <w:p w:rsidR="00084222" w:rsidRPr="007065FB" w:rsidRDefault="00084222" w:rsidP="007065FB">
      <w:pPr>
        <w:rPr>
          <w:sz w:val="24"/>
          <w:szCs w:val="24"/>
        </w:rPr>
      </w:pPr>
    </w:p>
    <w:p w:rsidR="00084222" w:rsidRPr="007065FB" w:rsidRDefault="00084222" w:rsidP="00693B8C">
      <w:pPr>
        <w:jc w:val="both"/>
        <w:rPr>
          <w:sz w:val="24"/>
          <w:szCs w:val="24"/>
        </w:rPr>
      </w:pPr>
      <w:r w:rsidRPr="007065FB">
        <w:rPr>
          <w:rFonts w:eastAsia="Times New Roman"/>
          <w:b/>
          <w:bCs/>
          <w:sz w:val="24"/>
          <w:szCs w:val="24"/>
        </w:rPr>
        <w:t>Например</w:t>
      </w:r>
      <w:r w:rsidRPr="007065FB">
        <w:rPr>
          <w:rFonts w:eastAsia="Times New Roman"/>
          <w:sz w:val="24"/>
          <w:szCs w:val="24"/>
        </w:rPr>
        <w:t>,</w:t>
      </w:r>
      <w:r w:rsidRPr="007065FB">
        <w:rPr>
          <w:rFonts w:eastAsia="Times New Roman"/>
          <w:b/>
          <w:bCs/>
          <w:sz w:val="24"/>
          <w:szCs w:val="24"/>
        </w:rPr>
        <w:t xml:space="preserve"> </w:t>
      </w:r>
      <w:r w:rsidRPr="007065FB">
        <w:rPr>
          <w:rFonts w:eastAsia="Times New Roman"/>
          <w:sz w:val="24"/>
          <w:szCs w:val="24"/>
        </w:rPr>
        <w:t>на школьном этапе Олимпиады при наличии</w:t>
      </w:r>
      <w:r w:rsidRPr="007065FB">
        <w:rPr>
          <w:rFonts w:eastAsia="Times New Roman"/>
          <w:b/>
          <w:bCs/>
          <w:sz w:val="24"/>
          <w:szCs w:val="24"/>
        </w:rPr>
        <w:t xml:space="preserve"> </w:t>
      </w:r>
      <w:r w:rsidRPr="007065FB">
        <w:rPr>
          <w:rFonts w:eastAsia="Times New Roman"/>
          <w:sz w:val="24"/>
          <w:szCs w:val="24"/>
        </w:rPr>
        <w:t>3</w:t>
      </w:r>
      <w:r w:rsidRPr="007065FB">
        <w:rPr>
          <w:rFonts w:eastAsia="Times New Roman"/>
          <w:b/>
          <w:bCs/>
          <w:sz w:val="24"/>
          <w:szCs w:val="24"/>
        </w:rPr>
        <w:t xml:space="preserve"> </w:t>
      </w:r>
      <w:r w:rsidRPr="007065FB">
        <w:rPr>
          <w:rFonts w:eastAsia="Times New Roman"/>
          <w:sz w:val="24"/>
          <w:szCs w:val="24"/>
        </w:rPr>
        <w:t>вопросов и</w:t>
      </w:r>
      <w:r w:rsidRPr="007065FB">
        <w:rPr>
          <w:rFonts w:eastAsia="Times New Roman"/>
          <w:b/>
          <w:bCs/>
          <w:sz w:val="24"/>
          <w:szCs w:val="24"/>
        </w:rPr>
        <w:t xml:space="preserve"> </w:t>
      </w:r>
      <w:r w:rsidRPr="007065FB">
        <w:rPr>
          <w:rFonts w:eastAsia="Times New Roman"/>
          <w:sz w:val="24"/>
          <w:szCs w:val="24"/>
        </w:rPr>
        <w:t>15</w:t>
      </w:r>
      <w:r w:rsidRPr="007065FB">
        <w:rPr>
          <w:rFonts w:eastAsia="Times New Roman"/>
          <w:b/>
          <w:bCs/>
          <w:sz w:val="24"/>
          <w:szCs w:val="24"/>
        </w:rPr>
        <w:t xml:space="preserve"> </w:t>
      </w:r>
      <w:r w:rsidRPr="007065FB">
        <w:rPr>
          <w:rFonts w:eastAsia="Times New Roman"/>
          <w:sz w:val="24"/>
          <w:szCs w:val="24"/>
        </w:rPr>
        <w:t>тестовых</w:t>
      </w:r>
      <w:r w:rsidRPr="007065FB">
        <w:rPr>
          <w:rFonts w:eastAsia="Times New Roman"/>
          <w:b/>
          <w:bCs/>
          <w:sz w:val="24"/>
          <w:szCs w:val="24"/>
        </w:rPr>
        <w:t xml:space="preserve"> </w:t>
      </w:r>
      <w:r w:rsidRPr="007065FB">
        <w:rPr>
          <w:rFonts w:eastAsia="Times New Roman"/>
          <w:sz w:val="24"/>
          <w:szCs w:val="24"/>
        </w:rPr>
        <w:t>заданий, если оценивать выполнение каждого теоретического вопроса максимальной оценкой не более 20 баллов, а всех тестовых заданий закрытого типа не более 40 баллов, общий балл по теоретическому туру составит не более 100 баллов. Оценивая выполнение практических заданий по оказанию первой помощи пострадавшим максимальной оценкой не более 40 баллов; практических заданий по выживанию в условиях природной среды, по действиям в чрезвычайных ситуациях техногенного характера, по основам военной службы максимальной оценкой не более 20 баллов, получим общий балл по практическому туру – 100 баллов. Таким образом, максимальный результат составит 200 баллов.</w:t>
      </w:r>
    </w:p>
    <w:p w:rsidR="00084222" w:rsidRPr="007065FB" w:rsidRDefault="00084222" w:rsidP="00693B8C">
      <w:pPr>
        <w:jc w:val="both"/>
        <w:rPr>
          <w:sz w:val="24"/>
          <w:szCs w:val="24"/>
        </w:rPr>
      </w:pPr>
      <w:r w:rsidRPr="007065FB">
        <w:rPr>
          <w:rFonts w:eastAsia="Times New Roman"/>
          <w:sz w:val="24"/>
          <w:szCs w:val="24"/>
        </w:rPr>
        <w:t>Для участников первой возрастной группы (на школьном этапе Олимпиады) при оценке результатов выполнения заданий можно удвоить максимальный оценочный балл, так как для данной возрастной группы рекомендуется проведение только теоретического тура. В этом случае максимальный результат также как и в других возрастных категориях составит 200 баллов.</w:t>
      </w:r>
    </w:p>
    <w:p w:rsidR="00084222" w:rsidRDefault="00084222" w:rsidP="007065FB">
      <w:pPr>
        <w:rPr>
          <w:sz w:val="24"/>
          <w:szCs w:val="24"/>
        </w:rPr>
      </w:pPr>
    </w:p>
    <w:p w:rsidR="007616BC" w:rsidRDefault="007616BC" w:rsidP="007065FB">
      <w:pPr>
        <w:rPr>
          <w:sz w:val="24"/>
          <w:szCs w:val="24"/>
        </w:rPr>
      </w:pPr>
    </w:p>
    <w:p w:rsidR="007616BC" w:rsidRDefault="007616BC" w:rsidP="007065FB">
      <w:pPr>
        <w:rPr>
          <w:sz w:val="24"/>
          <w:szCs w:val="24"/>
        </w:rPr>
      </w:pPr>
    </w:p>
    <w:p w:rsidR="007616BC" w:rsidRDefault="007616BC" w:rsidP="007065FB">
      <w:pPr>
        <w:rPr>
          <w:sz w:val="24"/>
          <w:szCs w:val="24"/>
        </w:rPr>
      </w:pPr>
    </w:p>
    <w:p w:rsidR="007616BC" w:rsidRPr="007065FB" w:rsidRDefault="007616BC" w:rsidP="007065FB">
      <w:pPr>
        <w:rPr>
          <w:sz w:val="24"/>
          <w:szCs w:val="24"/>
        </w:rPr>
      </w:pPr>
    </w:p>
    <w:p w:rsidR="00084222" w:rsidRPr="007065FB" w:rsidRDefault="00084222" w:rsidP="007065FB">
      <w:pPr>
        <w:rPr>
          <w:sz w:val="24"/>
          <w:szCs w:val="24"/>
        </w:rPr>
      </w:pPr>
    </w:p>
    <w:p w:rsidR="00A15B3B" w:rsidRPr="007065FB" w:rsidRDefault="00A15B3B" w:rsidP="007065FB">
      <w:pPr>
        <w:tabs>
          <w:tab w:val="left" w:pos="1371"/>
        </w:tabs>
        <w:jc w:val="center"/>
        <w:rPr>
          <w:rFonts w:eastAsia="Times New Roman"/>
          <w:b/>
          <w:bCs/>
          <w:sz w:val="24"/>
          <w:szCs w:val="24"/>
        </w:rPr>
      </w:pPr>
      <w:r w:rsidRPr="007065FB">
        <w:rPr>
          <w:rFonts w:eastAsia="Times New Roman"/>
          <w:b/>
          <w:bCs/>
          <w:sz w:val="24"/>
          <w:szCs w:val="24"/>
        </w:rPr>
        <w:t>Процедуры анализа олимпиадных заданий и их решений и показа выполненных участником олимпиадных заданий</w:t>
      </w:r>
    </w:p>
    <w:p w:rsidR="00A15B3B" w:rsidRPr="007065FB" w:rsidRDefault="00A15B3B" w:rsidP="007065FB">
      <w:pPr>
        <w:rPr>
          <w:sz w:val="24"/>
          <w:szCs w:val="24"/>
        </w:rPr>
      </w:pPr>
    </w:p>
    <w:p w:rsidR="00A15B3B" w:rsidRPr="00693B8C" w:rsidRDefault="00693B8C" w:rsidP="00693B8C">
      <w:pPr>
        <w:tabs>
          <w:tab w:val="left" w:pos="1900"/>
          <w:tab w:val="left" w:pos="3500"/>
          <w:tab w:val="left" w:pos="4500"/>
          <w:tab w:val="left" w:pos="4820"/>
          <w:tab w:val="left" w:pos="5260"/>
          <w:tab w:val="left" w:pos="6340"/>
          <w:tab w:val="left" w:pos="7720"/>
          <w:tab w:val="left" w:pos="8480"/>
          <w:tab w:val="left" w:pos="8920"/>
        </w:tabs>
        <w:rPr>
          <w:sz w:val="24"/>
          <w:szCs w:val="24"/>
        </w:rPr>
      </w:pPr>
      <w:r>
        <w:rPr>
          <w:rFonts w:eastAsia="Times New Roman"/>
          <w:sz w:val="24"/>
          <w:szCs w:val="24"/>
        </w:rPr>
        <w:t xml:space="preserve">Анализ олимпиадных </w:t>
      </w:r>
      <w:r w:rsidR="00A15B3B" w:rsidRPr="007065FB">
        <w:rPr>
          <w:rFonts w:eastAsia="Times New Roman"/>
          <w:sz w:val="24"/>
          <w:szCs w:val="24"/>
        </w:rPr>
        <w:t>заданий</w:t>
      </w:r>
      <w:r>
        <w:rPr>
          <w:rFonts w:eastAsia="Times New Roman"/>
          <w:sz w:val="24"/>
          <w:szCs w:val="24"/>
        </w:rPr>
        <w:t xml:space="preserve"> и их решений проводится после их </w:t>
      </w:r>
      <w:r w:rsidR="00A15B3B" w:rsidRPr="007065FB">
        <w:rPr>
          <w:rFonts w:eastAsia="Times New Roman"/>
          <w:sz w:val="24"/>
          <w:szCs w:val="24"/>
        </w:rPr>
        <w:t>проверки</w:t>
      </w:r>
      <w:r>
        <w:rPr>
          <w:sz w:val="24"/>
          <w:szCs w:val="24"/>
        </w:rPr>
        <w:t xml:space="preserve"> в </w:t>
      </w:r>
      <w:r w:rsidR="00A15B3B" w:rsidRPr="007065FB">
        <w:rPr>
          <w:rFonts w:eastAsia="Times New Roman"/>
          <w:sz w:val="24"/>
          <w:szCs w:val="24"/>
        </w:rPr>
        <w:t>отведенное программой проведения школьного или муниципального этапов время. Анализ</w:t>
      </w:r>
    </w:p>
    <w:p w:rsidR="00A15B3B" w:rsidRPr="007065FB" w:rsidRDefault="00A15B3B" w:rsidP="00693B8C">
      <w:pPr>
        <w:rPr>
          <w:sz w:val="24"/>
          <w:szCs w:val="24"/>
        </w:rPr>
      </w:pPr>
      <w:r w:rsidRPr="007065FB">
        <w:rPr>
          <w:rFonts w:eastAsia="Times New Roman"/>
          <w:sz w:val="24"/>
          <w:szCs w:val="24"/>
        </w:rPr>
        <w:t>олимпиадных заданий муниципального этапа Олимпиады и их решений может быть организован в дистанционной форме.</w:t>
      </w:r>
    </w:p>
    <w:p w:rsidR="00A15B3B" w:rsidRPr="007065FB" w:rsidRDefault="00A15B3B" w:rsidP="00693B8C">
      <w:pPr>
        <w:ind w:right="20"/>
        <w:rPr>
          <w:sz w:val="24"/>
          <w:szCs w:val="24"/>
        </w:rPr>
      </w:pPr>
      <w:r w:rsidRPr="007065FB">
        <w:rPr>
          <w:rFonts w:eastAsia="Times New Roman"/>
          <w:sz w:val="24"/>
          <w:szCs w:val="24"/>
        </w:rPr>
        <w:t>На процедуре анализа олимпиадных заданий и их решений могут присутствовать все участники Олимпиады.</w:t>
      </w:r>
    </w:p>
    <w:p w:rsidR="00A15B3B" w:rsidRPr="007065FB" w:rsidRDefault="00693B8C" w:rsidP="00693B8C">
      <w:pPr>
        <w:tabs>
          <w:tab w:val="left" w:pos="1313"/>
        </w:tabs>
        <w:jc w:val="both"/>
        <w:rPr>
          <w:rFonts w:eastAsia="Times New Roman"/>
          <w:sz w:val="24"/>
          <w:szCs w:val="24"/>
        </w:rPr>
      </w:pPr>
      <w:r>
        <w:rPr>
          <w:sz w:val="24"/>
          <w:szCs w:val="24"/>
        </w:rPr>
        <w:t xml:space="preserve">В </w:t>
      </w:r>
      <w:r w:rsidR="00A15B3B" w:rsidRPr="007065FB">
        <w:rPr>
          <w:rFonts w:eastAsia="Times New Roman"/>
          <w:sz w:val="24"/>
          <w:szCs w:val="24"/>
        </w:rPr>
        <w:t>ходе проведения процедуры анализа олимпиадных заданий и их решений представляются наиболее удачные варианты выполнения олимпиадных заданий,</w:t>
      </w:r>
    </w:p>
    <w:p w:rsidR="00A15B3B" w:rsidRPr="007065FB" w:rsidRDefault="00A15B3B" w:rsidP="00693B8C">
      <w:pPr>
        <w:jc w:val="both"/>
        <w:rPr>
          <w:sz w:val="24"/>
          <w:szCs w:val="24"/>
        </w:rPr>
      </w:pPr>
      <w:r w:rsidRPr="007065FB">
        <w:rPr>
          <w:rFonts w:eastAsia="Times New Roman"/>
          <w:sz w:val="24"/>
          <w:szCs w:val="24"/>
        </w:rPr>
        <w:t>анализируются типичные ошибки, допущенные участниками Олимпиады, объявляются критерии выставления оценок при неполных решениях или при решениях, содержащих ошибки.</w:t>
      </w:r>
    </w:p>
    <w:p w:rsidR="00A15B3B" w:rsidRPr="007065FB" w:rsidRDefault="00A15B3B" w:rsidP="00693B8C">
      <w:pPr>
        <w:jc w:val="both"/>
        <w:rPr>
          <w:sz w:val="24"/>
          <w:szCs w:val="24"/>
        </w:rPr>
      </w:pPr>
      <w:r w:rsidRPr="007065FB">
        <w:rPr>
          <w:rFonts w:eastAsia="Times New Roman"/>
          <w:sz w:val="24"/>
          <w:szCs w:val="24"/>
        </w:rPr>
        <w:t>По запросу участника олимпиады осуществляется показ выполненных им олимпиадных заданий. Показ работ проводится в очной форме, на него допускаются только участники Олимпиады (без родителей или других законных представителей). Для показа работ необходима отдельная аудитория. В аудитории должны быть столы для членов Жюри и столы для участников, за которыми они самостоятельно просматривают свои работы. Участник имеет право задать члену Жюри вопросы по оценке приведенного им ответа и по критериям оценивания. В случае если Жюри соглашается с аргументами участника по изменению оценки какого-либо задания в ег</w:t>
      </w:r>
      <w:r w:rsidR="0016518E" w:rsidRPr="007065FB">
        <w:rPr>
          <w:rFonts w:eastAsia="Times New Roman"/>
          <w:sz w:val="24"/>
          <w:szCs w:val="24"/>
        </w:rPr>
        <w:t>о работе, участнику дае</w:t>
      </w:r>
      <w:r w:rsidRPr="007065FB">
        <w:rPr>
          <w:rFonts w:eastAsia="Times New Roman"/>
          <w:sz w:val="24"/>
          <w:szCs w:val="24"/>
        </w:rPr>
        <w:t xml:space="preserve">тся рекомендация подать заявление в апелляционную комиссию. </w:t>
      </w:r>
      <w:r w:rsidRPr="007065FB">
        <w:rPr>
          <w:rFonts w:eastAsia="Times New Roman"/>
          <w:b/>
          <w:bCs/>
          <w:sz w:val="24"/>
          <w:szCs w:val="24"/>
        </w:rPr>
        <w:t>Решение об изменении</w:t>
      </w:r>
      <w:r w:rsidR="0016518E" w:rsidRPr="007065FB">
        <w:rPr>
          <w:sz w:val="24"/>
          <w:szCs w:val="24"/>
        </w:rPr>
        <w:t xml:space="preserve"> </w:t>
      </w:r>
      <w:r w:rsidRPr="007065FB">
        <w:rPr>
          <w:rFonts w:eastAsia="Times New Roman"/>
          <w:b/>
          <w:bCs/>
          <w:sz w:val="24"/>
          <w:szCs w:val="24"/>
        </w:rPr>
        <w:t>баллов, в том числе и по техническим ошибкам может принять только апелляционная комиссия.</w:t>
      </w:r>
    </w:p>
    <w:p w:rsidR="00A15B3B" w:rsidRDefault="00A15B3B" w:rsidP="00693B8C">
      <w:pPr>
        <w:jc w:val="both"/>
        <w:rPr>
          <w:rFonts w:eastAsia="Times New Roman"/>
          <w:sz w:val="24"/>
          <w:szCs w:val="24"/>
        </w:rPr>
      </w:pPr>
      <w:r w:rsidRPr="007065FB">
        <w:rPr>
          <w:rFonts w:eastAsia="Times New Roman"/>
          <w:sz w:val="24"/>
          <w:szCs w:val="24"/>
        </w:rPr>
        <w:t>Работы участников хранятся Оргкомитетом соответствующего этапа Олимпиады в течение одного года с момента ее окончания.</w:t>
      </w:r>
    </w:p>
    <w:p w:rsidR="00693B8C" w:rsidRDefault="00693B8C" w:rsidP="00693B8C">
      <w:pPr>
        <w:jc w:val="both"/>
        <w:rPr>
          <w:sz w:val="24"/>
          <w:szCs w:val="24"/>
        </w:rPr>
      </w:pPr>
    </w:p>
    <w:p w:rsidR="00693B8C" w:rsidRPr="007065FB" w:rsidRDefault="00693B8C" w:rsidP="00693B8C">
      <w:pPr>
        <w:jc w:val="both"/>
        <w:rPr>
          <w:sz w:val="24"/>
          <w:szCs w:val="24"/>
        </w:rPr>
      </w:pPr>
    </w:p>
    <w:p w:rsidR="00A15B3B" w:rsidRPr="007065FB" w:rsidRDefault="00A15B3B" w:rsidP="007065FB">
      <w:pPr>
        <w:tabs>
          <w:tab w:val="left" w:pos="1220"/>
        </w:tabs>
        <w:ind w:left="1220"/>
        <w:rPr>
          <w:rFonts w:eastAsia="Times New Roman"/>
          <w:b/>
          <w:bCs/>
          <w:sz w:val="24"/>
          <w:szCs w:val="24"/>
        </w:rPr>
      </w:pPr>
      <w:r w:rsidRPr="007065FB">
        <w:rPr>
          <w:rFonts w:eastAsia="Times New Roman"/>
          <w:b/>
          <w:bCs/>
          <w:sz w:val="24"/>
          <w:szCs w:val="24"/>
        </w:rPr>
        <w:t>Порядок рассмотрения апелляции по результатам проверки заданий</w:t>
      </w:r>
    </w:p>
    <w:p w:rsidR="00A15B3B" w:rsidRPr="007065FB" w:rsidRDefault="00A15B3B" w:rsidP="00693B8C">
      <w:pPr>
        <w:ind w:left="260"/>
        <w:rPr>
          <w:sz w:val="24"/>
          <w:szCs w:val="24"/>
        </w:rPr>
      </w:pPr>
      <w:r w:rsidRPr="007065FB">
        <w:rPr>
          <w:rFonts w:eastAsia="Times New Roman"/>
          <w:sz w:val="24"/>
          <w:szCs w:val="24"/>
        </w:rPr>
        <w:t>Апелляция рассматривается в случаях несогласия участника Олимпиады с результатами оценивания его олимпиадной работы.</w:t>
      </w:r>
    </w:p>
    <w:p w:rsidR="00A15B3B" w:rsidRPr="007065FB" w:rsidRDefault="00693B8C" w:rsidP="00693B8C">
      <w:pPr>
        <w:jc w:val="both"/>
        <w:rPr>
          <w:sz w:val="24"/>
          <w:szCs w:val="24"/>
        </w:rPr>
      </w:pPr>
      <w:r>
        <w:rPr>
          <w:sz w:val="24"/>
          <w:szCs w:val="24"/>
        </w:rPr>
        <w:t xml:space="preserve">     </w:t>
      </w:r>
      <w:r w:rsidR="00A15B3B" w:rsidRPr="007065FB">
        <w:rPr>
          <w:rFonts w:eastAsia="Times New Roman"/>
          <w:sz w:val="24"/>
          <w:szCs w:val="24"/>
        </w:rPr>
        <w:t>Апелляции участников Олимпиады рассматриваются членами апелляционной комиссии в составе не менее 3-х человек.</w:t>
      </w:r>
    </w:p>
    <w:p w:rsidR="00A15B3B" w:rsidRPr="007065FB" w:rsidRDefault="00A15B3B" w:rsidP="00693B8C">
      <w:pPr>
        <w:jc w:val="both"/>
        <w:rPr>
          <w:sz w:val="24"/>
          <w:szCs w:val="24"/>
        </w:rPr>
      </w:pPr>
      <w:r w:rsidRPr="007065FB">
        <w:rPr>
          <w:rFonts w:eastAsia="Times New Roman"/>
          <w:sz w:val="24"/>
          <w:szCs w:val="24"/>
        </w:rPr>
        <w:t>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предметно-методической комиссией соответствующего этапа Олимпиады.</w:t>
      </w:r>
    </w:p>
    <w:p w:rsidR="00A15B3B" w:rsidRPr="007065FB" w:rsidRDefault="00A15B3B" w:rsidP="00693B8C">
      <w:pPr>
        <w:jc w:val="both"/>
        <w:rPr>
          <w:sz w:val="24"/>
          <w:szCs w:val="24"/>
        </w:rPr>
      </w:pPr>
      <w:r w:rsidRPr="007065FB">
        <w:rPr>
          <w:rFonts w:eastAsia="Times New Roman"/>
          <w:sz w:val="24"/>
          <w:szCs w:val="24"/>
        </w:rPr>
        <w:t>Для проведения апелляции участник Олимпиады подает письменное заявление по установленной форме. Время, отводимое участникам Олимпиады на подачу заявления</w:t>
      </w:r>
    </w:p>
    <w:p w:rsidR="00A15B3B" w:rsidRPr="007065FB" w:rsidRDefault="00A15B3B" w:rsidP="00693B8C">
      <w:pPr>
        <w:rPr>
          <w:sz w:val="24"/>
          <w:szCs w:val="24"/>
        </w:rPr>
      </w:pPr>
      <w:r w:rsidRPr="007065FB">
        <w:rPr>
          <w:rFonts w:eastAsia="Times New Roman"/>
          <w:sz w:val="24"/>
          <w:szCs w:val="24"/>
        </w:rPr>
        <w:t>на апелляцию, определяется в тре</w:t>
      </w:r>
      <w:r w:rsidR="0016518E" w:rsidRPr="007065FB">
        <w:rPr>
          <w:rFonts w:eastAsia="Times New Roman"/>
          <w:sz w:val="24"/>
          <w:szCs w:val="24"/>
        </w:rPr>
        <w:t>бованиях к проведению школьного этапа</w:t>
      </w:r>
      <w:r w:rsidRPr="007065FB">
        <w:rPr>
          <w:rFonts w:eastAsia="Times New Roman"/>
          <w:sz w:val="24"/>
          <w:szCs w:val="24"/>
        </w:rPr>
        <w:t xml:space="preserve"> всероссийской олимпиады школьников по основам безопасности жизнедеятельности.</w:t>
      </w:r>
    </w:p>
    <w:p w:rsidR="00A15B3B" w:rsidRPr="007065FB" w:rsidRDefault="00A15B3B" w:rsidP="00693B8C">
      <w:pPr>
        <w:rPr>
          <w:sz w:val="24"/>
          <w:szCs w:val="24"/>
        </w:rPr>
      </w:pPr>
      <w:r w:rsidRPr="007065FB">
        <w:rPr>
          <w:rFonts w:eastAsia="Times New Roman"/>
          <w:sz w:val="24"/>
          <w:szCs w:val="24"/>
        </w:rPr>
        <w:t>При рассмотрении апелляции присутствует только участник Олимпиады, подавший заявление, имеющий при себе документ, удостоверяющий личность.</w:t>
      </w:r>
    </w:p>
    <w:p w:rsidR="00A15B3B" w:rsidRPr="007065FB" w:rsidRDefault="00A15B3B" w:rsidP="00693B8C">
      <w:pPr>
        <w:rPr>
          <w:sz w:val="24"/>
          <w:szCs w:val="24"/>
        </w:rPr>
      </w:pPr>
      <w:r w:rsidRPr="007065FB">
        <w:rPr>
          <w:rFonts w:eastAsia="Times New Roman"/>
          <w:sz w:val="24"/>
          <w:szCs w:val="24"/>
        </w:rPr>
        <w:t>По результатам рассмотрения апелляции о несогласии с выставленными баллами Жюри принимает одно из следующих решений:</w:t>
      </w:r>
    </w:p>
    <w:p w:rsidR="00A15B3B" w:rsidRPr="007065FB" w:rsidRDefault="00693B8C" w:rsidP="00693B8C">
      <w:pPr>
        <w:tabs>
          <w:tab w:val="left" w:pos="980"/>
        </w:tabs>
        <w:rPr>
          <w:rFonts w:eastAsia="Symbol"/>
          <w:sz w:val="24"/>
          <w:szCs w:val="24"/>
        </w:rPr>
      </w:pPr>
      <w:r>
        <w:rPr>
          <w:sz w:val="24"/>
          <w:szCs w:val="24"/>
        </w:rPr>
        <w:t xml:space="preserve">- </w:t>
      </w:r>
      <w:r w:rsidR="00A15B3B" w:rsidRPr="007065FB">
        <w:rPr>
          <w:rFonts w:eastAsia="Times New Roman"/>
          <w:sz w:val="24"/>
          <w:szCs w:val="24"/>
        </w:rPr>
        <w:t>об отклонении апелляции и сохранении выставленных баллов;</w:t>
      </w:r>
    </w:p>
    <w:p w:rsidR="00A15B3B" w:rsidRPr="007065FB" w:rsidRDefault="00693B8C" w:rsidP="00693B8C">
      <w:pPr>
        <w:tabs>
          <w:tab w:val="left" w:pos="980"/>
        </w:tabs>
        <w:rPr>
          <w:rFonts w:eastAsia="Symbol"/>
          <w:sz w:val="24"/>
          <w:szCs w:val="24"/>
        </w:rPr>
      </w:pPr>
      <w:r>
        <w:rPr>
          <w:rFonts w:eastAsia="Symbol"/>
          <w:sz w:val="24"/>
          <w:szCs w:val="24"/>
        </w:rPr>
        <w:t xml:space="preserve">- </w:t>
      </w:r>
      <w:r w:rsidR="00A15B3B" w:rsidRPr="007065FB">
        <w:rPr>
          <w:rFonts w:eastAsia="Times New Roman"/>
          <w:sz w:val="24"/>
          <w:szCs w:val="24"/>
        </w:rPr>
        <w:t>об удовлетворении апелляции и корректировке баллов.</w:t>
      </w:r>
    </w:p>
    <w:p w:rsidR="00A15B3B" w:rsidRPr="007065FB" w:rsidRDefault="00A15B3B" w:rsidP="00693B8C">
      <w:pPr>
        <w:jc w:val="both"/>
        <w:rPr>
          <w:sz w:val="24"/>
          <w:szCs w:val="24"/>
        </w:rPr>
      </w:pPr>
      <w:r w:rsidRPr="007065FB">
        <w:rPr>
          <w:rFonts w:eastAsia="Times New Roman"/>
          <w:sz w:val="24"/>
          <w:szCs w:val="24"/>
        </w:rPr>
        <w:t>Критерии и методика оценивания олимпиадных заданий не могут быть предметом апелляции и пересмотру не подлежат.</w:t>
      </w:r>
    </w:p>
    <w:p w:rsidR="00A15B3B" w:rsidRPr="007065FB" w:rsidRDefault="00A15B3B" w:rsidP="00693B8C">
      <w:pPr>
        <w:jc w:val="both"/>
        <w:rPr>
          <w:sz w:val="24"/>
          <w:szCs w:val="24"/>
        </w:rPr>
      </w:pPr>
      <w:r w:rsidRPr="007065FB">
        <w:rPr>
          <w:rFonts w:eastAsia="Times New Roman"/>
          <w:sz w:val="24"/>
          <w:szCs w:val="24"/>
        </w:rPr>
        <w:lastRenderedPageBreak/>
        <w:t>Решения по апелляции принимаются простым большинством голосов. В случае равенства голосов председатель Жюри имеет право решающего голоса.</w:t>
      </w:r>
    </w:p>
    <w:p w:rsidR="00A15B3B" w:rsidRPr="007065FB" w:rsidRDefault="00A15B3B" w:rsidP="00693B8C">
      <w:pPr>
        <w:rPr>
          <w:sz w:val="24"/>
          <w:szCs w:val="24"/>
        </w:rPr>
      </w:pPr>
      <w:r w:rsidRPr="007065FB">
        <w:rPr>
          <w:rFonts w:eastAsia="Times New Roman"/>
          <w:sz w:val="24"/>
          <w:szCs w:val="24"/>
        </w:rPr>
        <w:t>Решения по апелляции являются окончательными и пересмотру не подлежат. Проведение апелляции оформляется протоколами, которые подписываются членами</w:t>
      </w:r>
    </w:p>
    <w:p w:rsidR="00A15B3B" w:rsidRPr="007065FB" w:rsidRDefault="00A15B3B" w:rsidP="007065FB">
      <w:pPr>
        <w:rPr>
          <w:sz w:val="24"/>
          <w:szCs w:val="24"/>
        </w:rPr>
      </w:pPr>
    </w:p>
    <w:p w:rsidR="00A15B3B" w:rsidRPr="00693B8C" w:rsidRDefault="00A15B3B" w:rsidP="00693B8C">
      <w:pPr>
        <w:ind w:left="260"/>
        <w:jc w:val="center"/>
        <w:rPr>
          <w:b/>
          <w:sz w:val="24"/>
          <w:szCs w:val="24"/>
        </w:rPr>
      </w:pPr>
      <w:r w:rsidRPr="00693B8C">
        <w:rPr>
          <w:rFonts w:eastAsia="Times New Roman"/>
          <w:b/>
          <w:sz w:val="24"/>
          <w:szCs w:val="24"/>
        </w:rPr>
        <w:t>Жюри.</w:t>
      </w:r>
    </w:p>
    <w:p w:rsidR="00A15B3B" w:rsidRPr="007065FB" w:rsidRDefault="00A15B3B" w:rsidP="007065FB">
      <w:pPr>
        <w:rPr>
          <w:sz w:val="24"/>
          <w:szCs w:val="24"/>
        </w:rPr>
      </w:pPr>
    </w:p>
    <w:p w:rsidR="00A15B3B" w:rsidRPr="007065FB" w:rsidRDefault="00A15B3B" w:rsidP="00693B8C">
      <w:pPr>
        <w:jc w:val="both"/>
        <w:rPr>
          <w:sz w:val="24"/>
          <w:szCs w:val="24"/>
        </w:rPr>
      </w:pPr>
      <w:r w:rsidRPr="007065FB">
        <w:rPr>
          <w:rFonts w:eastAsia="Times New Roman"/>
          <w:sz w:val="24"/>
          <w:szCs w:val="24"/>
        </w:rPr>
        <w:t>Протоколы проведения апелляции передаются председателю Жюри для внесения соответствующих изменений в протокол и отчетную документацию.</w:t>
      </w:r>
    </w:p>
    <w:p w:rsidR="00A15B3B" w:rsidRPr="007065FB" w:rsidRDefault="00A15B3B" w:rsidP="00693B8C">
      <w:pPr>
        <w:jc w:val="both"/>
        <w:rPr>
          <w:sz w:val="24"/>
          <w:szCs w:val="24"/>
        </w:rPr>
      </w:pPr>
      <w:r w:rsidRPr="007065FB">
        <w:rPr>
          <w:rFonts w:eastAsia="Times New Roman"/>
          <w:sz w:val="24"/>
          <w:szCs w:val="24"/>
        </w:rPr>
        <w:t>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и членов Жюри.</w:t>
      </w:r>
    </w:p>
    <w:p w:rsidR="00A15B3B" w:rsidRPr="007065FB" w:rsidRDefault="00A15B3B" w:rsidP="00693B8C">
      <w:pPr>
        <w:rPr>
          <w:sz w:val="24"/>
          <w:szCs w:val="24"/>
        </w:rPr>
      </w:pPr>
      <w:r w:rsidRPr="007065FB">
        <w:rPr>
          <w:rFonts w:eastAsia="Times New Roman"/>
          <w:sz w:val="24"/>
          <w:szCs w:val="24"/>
        </w:rPr>
        <w:t>Документами по проведению апелляции являются:</w:t>
      </w:r>
    </w:p>
    <w:p w:rsidR="00A15B3B" w:rsidRPr="007065FB" w:rsidRDefault="00693B8C" w:rsidP="00693B8C">
      <w:pPr>
        <w:tabs>
          <w:tab w:val="left" w:pos="980"/>
        </w:tabs>
        <w:rPr>
          <w:rFonts w:eastAsia="Symbol"/>
          <w:sz w:val="24"/>
          <w:szCs w:val="24"/>
        </w:rPr>
      </w:pPr>
      <w:r>
        <w:rPr>
          <w:sz w:val="24"/>
          <w:szCs w:val="24"/>
        </w:rPr>
        <w:t xml:space="preserve">- </w:t>
      </w:r>
      <w:r w:rsidR="00A15B3B" w:rsidRPr="007065FB">
        <w:rPr>
          <w:rFonts w:eastAsia="Times New Roman"/>
          <w:sz w:val="24"/>
          <w:szCs w:val="24"/>
        </w:rPr>
        <w:t>письменные заявления об апелляциях участников Олимпиады;</w:t>
      </w:r>
    </w:p>
    <w:p w:rsidR="00A15B3B" w:rsidRPr="007065FB" w:rsidRDefault="00693B8C" w:rsidP="00693B8C">
      <w:pPr>
        <w:tabs>
          <w:tab w:val="left" w:pos="980"/>
        </w:tabs>
        <w:rPr>
          <w:rFonts w:eastAsia="Symbol"/>
          <w:sz w:val="24"/>
          <w:szCs w:val="24"/>
        </w:rPr>
      </w:pPr>
      <w:r>
        <w:rPr>
          <w:rFonts w:eastAsia="Symbol"/>
          <w:sz w:val="24"/>
          <w:szCs w:val="24"/>
        </w:rPr>
        <w:t xml:space="preserve">- </w:t>
      </w:r>
      <w:r w:rsidR="00A15B3B" w:rsidRPr="007065FB">
        <w:rPr>
          <w:rFonts w:eastAsia="Times New Roman"/>
          <w:sz w:val="24"/>
          <w:szCs w:val="24"/>
        </w:rPr>
        <w:t>журнал (листы) регистрации апелляций;</w:t>
      </w:r>
    </w:p>
    <w:p w:rsidR="00A15B3B" w:rsidRPr="007065FB" w:rsidRDefault="00693B8C" w:rsidP="00693B8C">
      <w:pPr>
        <w:tabs>
          <w:tab w:val="left" w:pos="968"/>
        </w:tabs>
        <w:rPr>
          <w:rFonts w:eastAsia="Symbol"/>
          <w:sz w:val="24"/>
          <w:szCs w:val="24"/>
        </w:rPr>
      </w:pPr>
      <w:r>
        <w:rPr>
          <w:rFonts w:eastAsia="Symbol"/>
          <w:sz w:val="24"/>
          <w:szCs w:val="24"/>
        </w:rPr>
        <w:t xml:space="preserve">- </w:t>
      </w:r>
      <w:r w:rsidR="00A15B3B" w:rsidRPr="007065FB">
        <w:rPr>
          <w:rFonts w:eastAsia="Times New Roman"/>
          <w:sz w:val="24"/>
          <w:szCs w:val="24"/>
        </w:rPr>
        <w:t>протоколы и видеозапись проведения апелляции, хранение которых осуществляется органами местного самоуправления, осуществляющими управление в сфере образования.</w:t>
      </w:r>
    </w:p>
    <w:p w:rsidR="00A15B3B" w:rsidRPr="007065FB" w:rsidRDefault="00A15B3B" w:rsidP="00693B8C">
      <w:pPr>
        <w:rPr>
          <w:rFonts w:eastAsia="Symbol"/>
          <w:sz w:val="24"/>
          <w:szCs w:val="24"/>
        </w:rPr>
      </w:pPr>
      <w:r w:rsidRPr="007065FB">
        <w:rPr>
          <w:rFonts w:eastAsia="Times New Roman"/>
          <w:sz w:val="24"/>
          <w:szCs w:val="24"/>
        </w:rPr>
        <w:t>Окончательные  итоги  соответствующих  этапов  Олимпиады  утверждаются  Жюри</w:t>
      </w:r>
    </w:p>
    <w:p w:rsidR="00693B8C" w:rsidRDefault="00693B8C" w:rsidP="00586170">
      <w:pPr>
        <w:tabs>
          <w:tab w:val="left" w:pos="420"/>
        </w:tabs>
        <w:rPr>
          <w:rFonts w:eastAsia="Times New Roman"/>
          <w:sz w:val="24"/>
          <w:szCs w:val="24"/>
        </w:rPr>
      </w:pPr>
      <w:r>
        <w:rPr>
          <w:rFonts w:eastAsia="Symbol"/>
          <w:sz w:val="24"/>
          <w:szCs w:val="24"/>
        </w:rPr>
        <w:t xml:space="preserve">с </w:t>
      </w:r>
      <w:r w:rsidR="00A15B3B" w:rsidRPr="007065FB">
        <w:rPr>
          <w:rFonts w:eastAsia="Times New Roman"/>
          <w:sz w:val="24"/>
          <w:szCs w:val="24"/>
        </w:rPr>
        <w:t>учетом проведения апелляции.</w:t>
      </w:r>
    </w:p>
    <w:p w:rsidR="00693B8C" w:rsidRPr="007065FB" w:rsidRDefault="00693B8C" w:rsidP="007065FB">
      <w:pPr>
        <w:rPr>
          <w:rFonts w:eastAsia="Times New Roman"/>
          <w:sz w:val="24"/>
          <w:szCs w:val="24"/>
        </w:rPr>
      </w:pPr>
    </w:p>
    <w:p w:rsidR="00A15B3B" w:rsidRPr="007065FB" w:rsidRDefault="00A15B3B" w:rsidP="007065FB">
      <w:pPr>
        <w:tabs>
          <w:tab w:val="left" w:pos="1297"/>
        </w:tabs>
        <w:ind w:left="970"/>
        <w:rPr>
          <w:rFonts w:eastAsia="Times New Roman"/>
          <w:b/>
          <w:bCs/>
          <w:sz w:val="24"/>
          <w:szCs w:val="24"/>
        </w:rPr>
      </w:pPr>
      <w:r w:rsidRPr="007065FB">
        <w:rPr>
          <w:rFonts w:eastAsia="Times New Roman"/>
          <w:b/>
          <w:bCs/>
          <w:sz w:val="24"/>
          <w:szCs w:val="24"/>
        </w:rPr>
        <w:t>Использование учебной литературы и Интернет-ресурсов при подготовке школьников к Олимпиаде</w:t>
      </w:r>
    </w:p>
    <w:p w:rsidR="00A15B3B" w:rsidRPr="007065FB" w:rsidRDefault="00A15B3B" w:rsidP="007065FB">
      <w:pPr>
        <w:rPr>
          <w:sz w:val="24"/>
          <w:szCs w:val="24"/>
        </w:rPr>
      </w:pPr>
    </w:p>
    <w:p w:rsidR="00A15B3B" w:rsidRPr="007065FB" w:rsidRDefault="00A15B3B" w:rsidP="007065FB">
      <w:pPr>
        <w:ind w:left="260" w:firstLine="708"/>
        <w:rPr>
          <w:sz w:val="24"/>
          <w:szCs w:val="24"/>
        </w:rPr>
      </w:pPr>
      <w:r w:rsidRPr="007065FB">
        <w:rPr>
          <w:rFonts w:eastAsia="Times New Roman"/>
          <w:sz w:val="24"/>
          <w:szCs w:val="24"/>
        </w:rPr>
        <w:t>При подготовке участников к школьному и муниципальному этапам Олимпиады целесообразно использовать следующие нижеприведенные источники.</w:t>
      </w:r>
    </w:p>
    <w:p w:rsidR="00A15B3B" w:rsidRPr="007065FB" w:rsidRDefault="00A15B3B" w:rsidP="007065FB">
      <w:pPr>
        <w:rPr>
          <w:sz w:val="24"/>
          <w:szCs w:val="24"/>
        </w:rPr>
      </w:pPr>
    </w:p>
    <w:p w:rsidR="00A15B3B" w:rsidRPr="007065FB" w:rsidRDefault="00A15B3B" w:rsidP="007065FB">
      <w:pPr>
        <w:ind w:left="980"/>
        <w:rPr>
          <w:sz w:val="24"/>
          <w:szCs w:val="24"/>
        </w:rPr>
      </w:pPr>
      <w:r w:rsidRPr="007065FB">
        <w:rPr>
          <w:rFonts w:eastAsia="Times New Roman"/>
          <w:b/>
          <w:bCs/>
          <w:sz w:val="24"/>
          <w:szCs w:val="24"/>
        </w:rPr>
        <w:t>Основная литература:</w:t>
      </w:r>
    </w:p>
    <w:p w:rsidR="00A15B3B" w:rsidRPr="007065FB" w:rsidRDefault="00A15B3B" w:rsidP="007065FB">
      <w:pPr>
        <w:rPr>
          <w:sz w:val="24"/>
          <w:szCs w:val="24"/>
        </w:rPr>
      </w:pPr>
    </w:p>
    <w:tbl>
      <w:tblPr>
        <w:tblW w:w="0" w:type="auto"/>
        <w:tblInd w:w="150" w:type="dxa"/>
        <w:tblLayout w:type="fixed"/>
        <w:tblCellMar>
          <w:left w:w="0" w:type="dxa"/>
          <w:right w:w="0" w:type="dxa"/>
        </w:tblCellMar>
        <w:tblLook w:val="04A0" w:firstRow="1" w:lastRow="0" w:firstColumn="1" w:lastColumn="0" w:noHBand="0" w:noVBand="1"/>
      </w:tblPr>
      <w:tblGrid>
        <w:gridCol w:w="2560"/>
        <w:gridCol w:w="2680"/>
        <w:gridCol w:w="1000"/>
        <w:gridCol w:w="140"/>
        <w:gridCol w:w="760"/>
        <w:gridCol w:w="1820"/>
        <w:gridCol w:w="920"/>
      </w:tblGrid>
      <w:tr w:rsidR="00A15B3B" w:rsidRPr="007065FB" w:rsidTr="00C45988">
        <w:trPr>
          <w:trHeight w:val="278"/>
        </w:trPr>
        <w:tc>
          <w:tcPr>
            <w:tcW w:w="2560" w:type="dxa"/>
            <w:tcBorders>
              <w:top w:val="single" w:sz="8" w:space="0" w:color="auto"/>
              <w:left w:val="single" w:sz="8" w:space="0" w:color="auto"/>
              <w:right w:val="single" w:sz="8" w:space="0" w:color="auto"/>
            </w:tcBorders>
            <w:vAlign w:val="bottom"/>
          </w:tcPr>
          <w:p w:rsidR="00A15B3B" w:rsidRPr="007065FB" w:rsidRDefault="00A15B3B" w:rsidP="007065FB">
            <w:pPr>
              <w:jc w:val="center"/>
              <w:rPr>
                <w:sz w:val="24"/>
                <w:szCs w:val="24"/>
              </w:rPr>
            </w:pPr>
            <w:r w:rsidRPr="007065FB">
              <w:rPr>
                <w:rFonts w:eastAsia="Times New Roman"/>
                <w:w w:val="99"/>
                <w:sz w:val="24"/>
                <w:szCs w:val="24"/>
              </w:rPr>
              <w:t>Автор/авторский</w:t>
            </w:r>
          </w:p>
        </w:tc>
        <w:tc>
          <w:tcPr>
            <w:tcW w:w="2680" w:type="dxa"/>
            <w:tcBorders>
              <w:top w:val="single" w:sz="8" w:space="0" w:color="auto"/>
              <w:right w:val="single" w:sz="8" w:space="0" w:color="auto"/>
            </w:tcBorders>
            <w:vAlign w:val="bottom"/>
          </w:tcPr>
          <w:p w:rsidR="00A15B3B" w:rsidRPr="007065FB" w:rsidRDefault="00A15B3B" w:rsidP="007065FB">
            <w:pPr>
              <w:jc w:val="center"/>
              <w:rPr>
                <w:sz w:val="24"/>
                <w:szCs w:val="24"/>
              </w:rPr>
            </w:pPr>
            <w:r w:rsidRPr="007065FB">
              <w:rPr>
                <w:rFonts w:eastAsia="Times New Roman"/>
                <w:sz w:val="24"/>
                <w:szCs w:val="24"/>
              </w:rPr>
              <w:t>Наименование</w:t>
            </w:r>
          </w:p>
        </w:tc>
        <w:tc>
          <w:tcPr>
            <w:tcW w:w="1000" w:type="dxa"/>
            <w:tcBorders>
              <w:top w:val="single" w:sz="8" w:space="0" w:color="auto"/>
            </w:tcBorders>
            <w:vAlign w:val="bottom"/>
          </w:tcPr>
          <w:p w:rsidR="00A15B3B" w:rsidRPr="007065FB" w:rsidRDefault="00A15B3B" w:rsidP="007065FB">
            <w:pPr>
              <w:jc w:val="center"/>
              <w:rPr>
                <w:sz w:val="24"/>
                <w:szCs w:val="24"/>
              </w:rPr>
            </w:pPr>
            <w:r w:rsidRPr="007065FB">
              <w:rPr>
                <w:rFonts w:eastAsia="Times New Roman"/>
                <w:sz w:val="24"/>
                <w:szCs w:val="24"/>
              </w:rPr>
              <w:t>Класс</w:t>
            </w:r>
          </w:p>
        </w:tc>
        <w:tc>
          <w:tcPr>
            <w:tcW w:w="140" w:type="dxa"/>
            <w:tcBorders>
              <w:top w:val="single" w:sz="8" w:space="0" w:color="auto"/>
              <w:right w:val="single" w:sz="8" w:space="0" w:color="auto"/>
            </w:tcBorders>
            <w:vAlign w:val="bottom"/>
          </w:tcPr>
          <w:p w:rsidR="00A15B3B" w:rsidRPr="007065FB" w:rsidRDefault="00A15B3B" w:rsidP="007065FB">
            <w:pPr>
              <w:rPr>
                <w:sz w:val="24"/>
                <w:szCs w:val="24"/>
              </w:rPr>
            </w:pPr>
          </w:p>
        </w:tc>
        <w:tc>
          <w:tcPr>
            <w:tcW w:w="3500" w:type="dxa"/>
            <w:gridSpan w:val="3"/>
            <w:tcBorders>
              <w:top w:val="single" w:sz="8" w:space="0" w:color="auto"/>
              <w:right w:val="single" w:sz="8" w:space="0" w:color="auto"/>
            </w:tcBorders>
            <w:vAlign w:val="bottom"/>
          </w:tcPr>
          <w:p w:rsidR="00A15B3B" w:rsidRPr="007065FB" w:rsidRDefault="00A15B3B" w:rsidP="007065FB">
            <w:pPr>
              <w:jc w:val="center"/>
              <w:rPr>
                <w:sz w:val="24"/>
                <w:szCs w:val="24"/>
              </w:rPr>
            </w:pPr>
            <w:r w:rsidRPr="007065FB">
              <w:rPr>
                <w:rFonts w:eastAsia="Times New Roman"/>
                <w:w w:val="99"/>
                <w:sz w:val="24"/>
                <w:szCs w:val="24"/>
              </w:rPr>
              <w:t>Наименование издателя (ей)</w:t>
            </w:r>
          </w:p>
        </w:tc>
      </w:tr>
      <w:tr w:rsidR="00A15B3B" w:rsidRPr="007065FB" w:rsidTr="00C45988">
        <w:trPr>
          <w:trHeight w:val="416"/>
        </w:trPr>
        <w:tc>
          <w:tcPr>
            <w:tcW w:w="2560" w:type="dxa"/>
            <w:tcBorders>
              <w:left w:val="single" w:sz="8" w:space="0" w:color="auto"/>
              <w:right w:val="single" w:sz="8" w:space="0" w:color="auto"/>
            </w:tcBorders>
            <w:vAlign w:val="bottom"/>
          </w:tcPr>
          <w:p w:rsidR="00A15B3B" w:rsidRPr="007065FB" w:rsidRDefault="00A15B3B" w:rsidP="007065FB">
            <w:pPr>
              <w:jc w:val="center"/>
              <w:rPr>
                <w:sz w:val="24"/>
                <w:szCs w:val="24"/>
              </w:rPr>
            </w:pPr>
            <w:r w:rsidRPr="007065FB">
              <w:rPr>
                <w:rFonts w:eastAsia="Times New Roman"/>
                <w:w w:val="99"/>
                <w:sz w:val="24"/>
                <w:szCs w:val="24"/>
              </w:rPr>
              <w:t>коллектив</w:t>
            </w:r>
          </w:p>
        </w:tc>
        <w:tc>
          <w:tcPr>
            <w:tcW w:w="2680" w:type="dxa"/>
            <w:tcBorders>
              <w:right w:val="single" w:sz="8" w:space="0" w:color="auto"/>
            </w:tcBorders>
            <w:vAlign w:val="bottom"/>
          </w:tcPr>
          <w:p w:rsidR="00A15B3B" w:rsidRPr="007065FB" w:rsidRDefault="00A15B3B" w:rsidP="007065FB">
            <w:pPr>
              <w:jc w:val="center"/>
              <w:rPr>
                <w:sz w:val="24"/>
                <w:szCs w:val="24"/>
              </w:rPr>
            </w:pPr>
            <w:r w:rsidRPr="007065FB">
              <w:rPr>
                <w:rFonts w:eastAsia="Times New Roman"/>
                <w:sz w:val="24"/>
                <w:szCs w:val="24"/>
              </w:rPr>
              <w:t>учебника</w:t>
            </w:r>
          </w:p>
        </w:tc>
        <w:tc>
          <w:tcPr>
            <w:tcW w:w="1000" w:type="dxa"/>
            <w:vAlign w:val="bottom"/>
          </w:tcPr>
          <w:p w:rsidR="00A15B3B" w:rsidRPr="007065FB" w:rsidRDefault="00A15B3B" w:rsidP="007065FB">
            <w:pPr>
              <w:rPr>
                <w:sz w:val="24"/>
                <w:szCs w:val="24"/>
              </w:rPr>
            </w:pPr>
          </w:p>
        </w:tc>
        <w:tc>
          <w:tcPr>
            <w:tcW w:w="140" w:type="dxa"/>
            <w:tcBorders>
              <w:right w:val="single" w:sz="8" w:space="0" w:color="auto"/>
            </w:tcBorders>
            <w:vAlign w:val="bottom"/>
          </w:tcPr>
          <w:p w:rsidR="00A15B3B" w:rsidRPr="007065FB" w:rsidRDefault="00A15B3B" w:rsidP="007065FB">
            <w:pPr>
              <w:rPr>
                <w:sz w:val="24"/>
                <w:szCs w:val="24"/>
              </w:rPr>
            </w:pPr>
          </w:p>
        </w:tc>
        <w:tc>
          <w:tcPr>
            <w:tcW w:w="760" w:type="dxa"/>
            <w:vAlign w:val="bottom"/>
          </w:tcPr>
          <w:p w:rsidR="00A15B3B" w:rsidRPr="007065FB" w:rsidRDefault="00A15B3B" w:rsidP="007065FB">
            <w:pPr>
              <w:rPr>
                <w:sz w:val="24"/>
                <w:szCs w:val="24"/>
              </w:rPr>
            </w:pPr>
          </w:p>
        </w:tc>
        <w:tc>
          <w:tcPr>
            <w:tcW w:w="1820" w:type="dxa"/>
            <w:vAlign w:val="bottom"/>
          </w:tcPr>
          <w:p w:rsidR="00A15B3B" w:rsidRPr="007065FB" w:rsidRDefault="00A15B3B" w:rsidP="007065FB">
            <w:pPr>
              <w:ind w:left="20"/>
              <w:jc w:val="center"/>
              <w:rPr>
                <w:sz w:val="24"/>
                <w:szCs w:val="24"/>
              </w:rPr>
            </w:pPr>
            <w:r w:rsidRPr="007065FB">
              <w:rPr>
                <w:rFonts w:eastAsia="Times New Roman"/>
                <w:sz w:val="24"/>
                <w:szCs w:val="24"/>
              </w:rPr>
              <w:t>учебника</w:t>
            </w:r>
          </w:p>
        </w:tc>
        <w:tc>
          <w:tcPr>
            <w:tcW w:w="920" w:type="dxa"/>
            <w:tcBorders>
              <w:right w:val="single" w:sz="8" w:space="0" w:color="auto"/>
            </w:tcBorders>
            <w:vAlign w:val="bottom"/>
          </w:tcPr>
          <w:p w:rsidR="00A15B3B" w:rsidRPr="007065FB" w:rsidRDefault="00A15B3B" w:rsidP="007065FB">
            <w:pPr>
              <w:rPr>
                <w:sz w:val="24"/>
                <w:szCs w:val="24"/>
              </w:rPr>
            </w:pPr>
          </w:p>
        </w:tc>
      </w:tr>
      <w:tr w:rsidR="00A15B3B" w:rsidRPr="007065FB" w:rsidTr="00C45988">
        <w:trPr>
          <w:trHeight w:val="144"/>
        </w:trPr>
        <w:tc>
          <w:tcPr>
            <w:tcW w:w="2560" w:type="dxa"/>
            <w:tcBorders>
              <w:left w:val="single" w:sz="8" w:space="0" w:color="auto"/>
              <w:bottom w:val="single" w:sz="8" w:space="0" w:color="auto"/>
              <w:right w:val="single" w:sz="8" w:space="0" w:color="auto"/>
            </w:tcBorders>
            <w:vAlign w:val="bottom"/>
          </w:tcPr>
          <w:p w:rsidR="00A15B3B" w:rsidRPr="007065FB" w:rsidRDefault="00A15B3B" w:rsidP="007065FB">
            <w:pPr>
              <w:rPr>
                <w:sz w:val="24"/>
                <w:szCs w:val="24"/>
              </w:rPr>
            </w:pPr>
          </w:p>
        </w:tc>
        <w:tc>
          <w:tcPr>
            <w:tcW w:w="2680" w:type="dxa"/>
            <w:tcBorders>
              <w:bottom w:val="single" w:sz="8" w:space="0" w:color="auto"/>
              <w:right w:val="single" w:sz="8" w:space="0" w:color="auto"/>
            </w:tcBorders>
            <w:vAlign w:val="bottom"/>
          </w:tcPr>
          <w:p w:rsidR="00A15B3B" w:rsidRPr="007065FB" w:rsidRDefault="00A15B3B" w:rsidP="007065FB">
            <w:pPr>
              <w:rPr>
                <w:sz w:val="24"/>
                <w:szCs w:val="24"/>
              </w:rPr>
            </w:pPr>
          </w:p>
        </w:tc>
        <w:tc>
          <w:tcPr>
            <w:tcW w:w="1000" w:type="dxa"/>
            <w:tcBorders>
              <w:bottom w:val="single" w:sz="8" w:space="0" w:color="auto"/>
            </w:tcBorders>
            <w:vAlign w:val="bottom"/>
          </w:tcPr>
          <w:p w:rsidR="00A15B3B" w:rsidRPr="007065FB" w:rsidRDefault="00A15B3B" w:rsidP="007065FB">
            <w:pPr>
              <w:rPr>
                <w:sz w:val="24"/>
                <w:szCs w:val="24"/>
              </w:rPr>
            </w:pPr>
          </w:p>
        </w:tc>
        <w:tc>
          <w:tcPr>
            <w:tcW w:w="140" w:type="dxa"/>
            <w:tcBorders>
              <w:bottom w:val="single" w:sz="8" w:space="0" w:color="auto"/>
              <w:right w:val="single" w:sz="8" w:space="0" w:color="auto"/>
            </w:tcBorders>
            <w:vAlign w:val="bottom"/>
          </w:tcPr>
          <w:p w:rsidR="00A15B3B" w:rsidRPr="007065FB" w:rsidRDefault="00A15B3B" w:rsidP="007065FB">
            <w:pPr>
              <w:rPr>
                <w:sz w:val="24"/>
                <w:szCs w:val="24"/>
              </w:rPr>
            </w:pPr>
          </w:p>
        </w:tc>
        <w:tc>
          <w:tcPr>
            <w:tcW w:w="760" w:type="dxa"/>
            <w:tcBorders>
              <w:bottom w:val="single" w:sz="8" w:space="0" w:color="auto"/>
            </w:tcBorders>
            <w:vAlign w:val="bottom"/>
          </w:tcPr>
          <w:p w:rsidR="00A15B3B" w:rsidRPr="007065FB" w:rsidRDefault="00A15B3B" w:rsidP="007065FB">
            <w:pPr>
              <w:rPr>
                <w:sz w:val="24"/>
                <w:szCs w:val="24"/>
              </w:rPr>
            </w:pPr>
          </w:p>
        </w:tc>
        <w:tc>
          <w:tcPr>
            <w:tcW w:w="1820" w:type="dxa"/>
            <w:tcBorders>
              <w:bottom w:val="single" w:sz="8" w:space="0" w:color="auto"/>
            </w:tcBorders>
            <w:vAlign w:val="bottom"/>
          </w:tcPr>
          <w:p w:rsidR="00A15B3B" w:rsidRPr="007065FB" w:rsidRDefault="00A15B3B" w:rsidP="007065FB">
            <w:pPr>
              <w:rPr>
                <w:sz w:val="24"/>
                <w:szCs w:val="24"/>
              </w:rPr>
            </w:pPr>
          </w:p>
        </w:tc>
        <w:tc>
          <w:tcPr>
            <w:tcW w:w="920" w:type="dxa"/>
            <w:tcBorders>
              <w:bottom w:val="single" w:sz="8" w:space="0" w:color="auto"/>
              <w:right w:val="single" w:sz="8" w:space="0" w:color="auto"/>
            </w:tcBorders>
            <w:vAlign w:val="bottom"/>
          </w:tcPr>
          <w:p w:rsidR="00A15B3B" w:rsidRPr="007065FB" w:rsidRDefault="00A15B3B" w:rsidP="007065FB">
            <w:pPr>
              <w:rPr>
                <w:sz w:val="24"/>
                <w:szCs w:val="24"/>
              </w:rPr>
            </w:pPr>
          </w:p>
        </w:tc>
      </w:tr>
      <w:tr w:rsidR="00A15B3B" w:rsidRPr="007065FB" w:rsidTr="00C45988">
        <w:trPr>
          <w:trHeight w:val="258"/>
        </w:trPr>
        <w:tc>
          <w:tcPr>
            <w:tcW w:w="2560" w:type="dxa"/>
            <w:tcBorders>
              <w:left w:val="single" w:sz="8" w:space="0" w:color="auto"/>
              <w:right w:val="single" w:sz="8" w:space="0" w:color="auto"/>
            </w:tcBorders>
            <w:vAlign w:val="bottom"/>
          </w:tcPr>
          <w:p w:rsidR="00A15B3B" w:rsidRPr="007065FB" w:rsidRDefault="00A15B3B" w:rsidP="007065FB">
            <w:pPr>
              <w:ind w:left="120"/>
              <w:rPr>
                <w:sz w:val="24"/>
                <w:szCs w:val="24"/>
              </w:rPr>
            </w:pPr>
            <w:r w:rsidRPr="007065FB">
              <w:rPr>
                <w:rFonts w:eastAsia="Times New Roman"/>
                <w:sz w:val="24"/>
                <w:szCs w:val="24"/>
              </w:rPr>
              <w:t>Виноградова Н.Ф.,</w:t>
            </w:r>
          </w:p>
        </w:tc>
        <w:tc>
          <w:tcPr>
            <w:tcW w:w="2680" w:type="dxa"/>
            <w:tcBorders>
              <w:right w:val="single" w:sz="8" w:space="0" w:color="auto"/>
            </w:tcBorders>
            <w:vAlign w:val="bottom"/>
          </w:tcPr>
          <w:p w:rsidR="00A15B3B" w:rsidRPr="007065FB" w:rsidRDefault="00A15B3B" w:rsidP="007065FB">
            <w:pPr>
              <w:ind w:left="80"/>
              <w:rPr>
                <w:sz w:val="24"/>
                <w:szCs w:val="24"/>
              </w:rPr>
            </w:pPr>
            <w:r w:rsidRPr="007065FB">
              <w:rPr>
                <w:rFonts w:eastAsia="Times New Roman"/>
                <w:sz w:val="24"/>
                <w:szCs w:val="24"/>
              </w:rPr>
              <w:t>Основы безопасности</w:t>
            </w:r>
          </w:p>
        </w:tc>
        <w:tc>
          <w:tcPr>
            <w:tcW w:w="1000" w:type="dxa"/>
            <w:vAlign w:val="bottom"/>
          </w:tcPr>
          <w:p w:rsidR="00A15B3B" w:rsidRPr="007065FB" w:rsidRDefault="00A15B3B" w:rsidP="007065FB">
            <w:pPr>
              <w:jc w:val="center"/>
              <w:rPr>
                <w:sz w:val="24"/>
                <w:szCs w:val="24"/>
              </w:rPr>
            </w:pPr>
            <w:r w:rsidRPr="007065FB">
              <w:rPr>
                <w:rFonts w:eastAsia="Times New Roman"/>
                <w:w w:val="99"/>
                <w:sz w:val="24"/>
                <w:szCs w:val="24"/>
              </w:rPr>
              <w:t>5 - 6</w:t>
            </w:r>
          </w:p>
        </w:tc>
        <w:tc>
          <w:tcPr>
            <w:tcW w:w="140" w:type="dxa"/>
            <w:tcBorders>
              <w:right w:val="single" w:sz="8" w:space="0" w:color="auto"/>
            </w:tcBorders>
            <w:vAlign w:val="bottom"/>
          </w:tcPr>
          <w:p w:rsidR="00A15B3B" w:rsidRPr="007065FB" w:rsidRDefault="00A15B3B" w:rsidP="007065FB">
            <w:pPr>
              <w:rPr>
                <w:sz w:val="24"/>
                <w:szCs w:val="24"/>
              </w:rPr>
            </w:pPr>
          </w:p>
        </w:tc>
        <w:tc>
          <w:tcPr>
            <w:tcW w:w="760" w:type="dxa"/>
            <w:vAlign w:val="bottom"/>
          </w:tcPr>
          <w:p w:rsidR="00A15B3B" w:rsidRPr="007065FB" w:rsidRDefault="00A15B3B" w:rsidP="007065FB">
            <w:pPr>
              <w:ind w:left="80"/>
              <w:rPr>
                <w:sz w:val="24"/>
                <w:szCs w:val="24"/>
              </w:rPr>
            </w:pPr>
            <w:r w:rsidRPr="007065FB">
              <w:rPr>
                <w:rFonts w:eastAsia="Times New Roman"/>
                <w:sz w:val="24"/>
                <w:szCs w:val="24"/>
              </w:rPr>
              <w:t>ООО</w:t>
            </w:r>
          </w:p>
        </w:tc>
        <w:tc>
          <w:tcPr>
            <w:tcW w:w="1820" w:type="dxa"/>
            <w:vAlign w:val="bottom"/>
          </w:tcPr>
          <w:p w:rsidR="00A15B3B" w:rsidRPr="007065FB" w:rsidRDefault="00A15B3B" w:rsidP="007065FB">
            <w:pPr>
              <w:jc w:val="right"/>
              <w:rPr>
                <w:sz w:val="24"/>
                <w:szCs w:val="24"/>
              </w:rPr>
            </w:pPr>
            <w:r w:rsidRPr="007065FB">
              <w:rPr>
                <w:rFonts w:eastAsia="Times New Roman"/>
                <w:sz w:val="24"/>
                <w:szCs w:val="24"/>
              </w:rPr>
              <w:t>«Издательский</w:t>
            </w:r>
          </w:p>
        </w:tc>
        <w:tc>
          <w:tcPr>
            <w:tcW w:w="920" w:type="dxa"/>
            <w:tcBorders>
              <w:right w:val="single" w:sz="8" w:space="0" w:color="auto"/>
            </w:tcBorders>
            <w:vAlign w:val="bottom"/>
          </w:tcPr>
          <w:p w:rsidR="00A15B3B" w:rsidRPr="007065FB" w:rsidRDefault="00A15B3B" w:rsidP="007065FB">
            <w:pPr>
              <w:jc w:val="right"/>
              <w:rPr>
                <w:sz w:val="24"/>
                <w:szCs w:val="24"/>
              </w:rPr>
            </w:pPr>
            <w:r w:rsidRPr="007065FB">
              <w:rPr>
                <w:rFonts w:eastAsia="Times New Roman"/>
                <w:sz w:val="24"/>
                <w:szCs w:val="24"/>
              </w:rPr>
              <w:t>центр</w:t>
            </w:r>
          </w:p>
        </w:tc>
      </w:tr>
      <w:tr w:rsidR="00A15B3B" w:rsidRPr="007065FB" w:rsidTr="00C45988">
        <w:trPr>
          <w:trHeight w:val="415"/>
        </w:trPr>
        <w:tc>
          <w:tcPr>
            <w:tcW w:w="2560" w:type="dxa"/>
            <w:tcBorders>
              <w:left w:val="single" w:sz="8" w:space="0" w:color="auto"/>
              <w:right w:val="single" w:sz="8" w:space="0" w:color="auto"/>
            </w:tcBorders>
            <w:vAlign w:val="bottom"/>
          </w:tcPr>
          <w:p w:rsidR="00A15B3B" w:rsidRPr="007065FB" w:rsidRDefault="00A15B3B" w:rsidP="007065FB">
            <w:pPr>
              <w:ind w:left="120"/>
              <w:rPr>
                <w:sz w:val="24"/>
                <w:szCs w:val="24"/>
              </w:rPr>
            </w:pPr>
            <w:r w:rsidRPr="007065FB">
              <w:rPr>
                <w:rFonts w:eastAsia="Times New Roman"/>
                <w:sz w:val="24"/>
                <w:szCs w:val="24"/>
              </w:rPr>
              <w:t>Смирнов Д.В.,</w:t>
            </w:r>
          </w:p>
        </w:tc>
        <w:tc>
          <w:tcPr>
            <w:tcW w:w="2680" w:type="dxa"/>
            <w:tcBorders>
              <w:right w:val="single" w:sz="8" w:space="0" w:color="auto"/>
            </w:tcBorders>
            <w:vAlign w:val="bottom"/>
          </w:tcPr>
          <w:p w:rsidR="00A15B3B" w:rsidRPr="007065FB" w:rsidRDefault="00A15B3B" w:rsidP="007065FB">
            <w:pPr>
              <w:ind w:left="80"/>
              <w:rPr>
                <w:sz w:val="24"/>
                <w:szCs w:val="24"/>
              </w:rPr>
            </w:pPr>
            <w:r w:rsidRPr="007065FB">
              <w:rPr>
                <w:rFonts w:eastAsia="Times New Roman"/>
                <w:sz w:val="24"/>
                <w:szCs w:val="24"/>
              </w:rPr>
              <w:t>жизнедеятельности</w:t>
            </w:r>
          </w:p>
        </w:tc>
        <w:tc>
          <w:tcPr>
            <w:tcW w:w="1000" w:type="dxa"/>
            <w:vAlign w:val="bottom"/>
          </w:tcPr>
          <w:p w:rsidR="00A15B3B" w:rsidRPr="007065FB" w:rsidRDefault="00A15B3B" w:rsidP="007065FB">
            <w:pPr>
              <w:rPr>
                <w:sz w:val="24"/>
                <w:szCs w:val="24"/>
              </w:rPr>
            </w:pPr>
          </w:p>
        </w:tc>
        <w:tc>
          <w:tcPr>
            <w:tcW w:w="140" w:type="dxa"/>
            <w:tcBorders>
              <w:right w:val="single" w:sz="8" w:space="0" w:color="auto"/>
            </w:tcBorders>
            <w:vAlign w:val="bottom"/>
          </w:tcPr>
          <w:p w:rsidR="00A15B3B" w:rsidRPr="007065FB" w:rsidRDefault="00A15B3B" w:rsidP="007065FB">
            <w:pPr>
              <w:rPr>
                <w:sz w:val="24"/>
                <w:szCs w:val="24"/>
              </w:rPr>
            </w:pPr>
          </w:p>
        </w:tc>
        <w:tc>
          <w:tcPr>
            <w:tcW w:w="2580" w:type="dxa"/>
            <w:gridSpan w:val="2"/>
            <w:vAlign w:val="bottom"/>
          </w:tcPr>
          <w:p w:rsidR="00A15B3B" w:rsidRPr="007065FB" w:rsidRDefault="00A15B3B" w:rsidP="007065FB">
            <w:pPr>
              <w:ind w:left="80"/>
              <w:rPr>
                <w:sz w:val="24"/>
                <w:szCs w:val="24"/>
              </w:rPr>
            </w:pPr>
            <w:r w:rsidRPr="007065FB">
              <w:rPr>
                <w:rFonts w:eastAsia="Times New Roman"/>
                <w:sz w:val="24"/>
                <w:szCs w:val="24"/>
              </w:rPr>
              <w:t>«ВЕНТАНА-ГРАФ»</w:t>
            </w:r>
          </w:p>
        </w:tc>
        <w:tc>
          <w:tcPr>
            <w:tcW w:w="920" w:type="dxa"/>
            <w:tcBorders>
              <w:right w:val="single" w:sz="8" w:space="0" w:color="auto"/>
            </w:tcBorders>
            <w:vAlign w:val="bottom"/>
          </w:tcPr>
          <w:p w:rsidR="00A15B3B" w:rsidRPr="007065FB" w:rsidRDefault="00A15B3B" w:rsidP="007065FB">
            <w:pPr>
              <w:rPr>
                <w:sz w:val="24"/>
                <w:szCs w:val="24"/>
              </w:rPr>
            </w:pPr>
          </w:p>
        </w:tc>
      </w:tr>
      <w:tr w:rsidR="00A15B3B" w:rsidRPr="007065FB" w:rsidTr="00C45988">
        <w:trPr>
          <w:trHeight w:val="413"/>
        </w:trPr>
        <w:tc>
          <w:tcPr>
            <w:tcW w:w="2560" w:type="dxa"/>
            <w:tcBorders>
              <w:left w:val="single" w:sz="8" w:space="0" w:color="auto"/>
              <w:right w:val="single" w:sz="8" w:space="0" w:color="auto"/>
            </w:tcBorders>
            <w:vAlign w:val="bottom"/>
          </w:tcPr>
          <w:p w:rsidR="00A15B3B" w:rsidRPr="007065FB" w:rsidRDefault="00A15B3B" w:rsidP="007065FB">
            <w:pPr>
              <w:ind w:left="120"/>
              <w:rPr>
                <w:sz w:val="24"/>
                <w:szCs w:val="24"/>
              </w:rPr>
            </w:pPr>
            <w:r w:rsidRPr="007065FB">
              <w:rPr>
                <w:rFonts w:eastAsia="Times New Roman"/>
                <w:sz w:val="24"/>
                <w:szCs w:val="24"/>
              </w:rPr>
              <w:t>Сидоренко Л.В.,</w:t>
            </w:r>
          </w:p>
        </w:tc>
        <w:tc>
          <w:tcPr>
            <w:tcW w:w="2680" w:type="dxa"/>
            <w:tcBorders>
              <w:right w:val="single" w:sz="8" w:space="0" w:color="auto"/>
            </w:tcBorders>
            <w:vAlign w:val="bottom"/>
          </w:tcPr>
          <w:p w:rsidR="00A15B3B" w:rsidRPr="007065FB" w:rsidRDefault="00A15B3B" w:rsidP="007065FB">
            <w:pPr>
              <w:rPr>
                <w:sz w:val="24"/>
                <w:szCs w:val="24"/>
              </w:rPr>
            </w:pPr>
          </w:p>
        </w:tc>
        <w:tc>
          <w:tcPr>
            <w:tcW w:w="1000" w:type="dxa"/>
            <w:vAlign w:val="bottom"/>
          </w:tcPr>
          <w:p w:rsidR="00A15B3B" w:rsidRPr="007065FB" w:rsidRDefault="00A15B3B" w:rsidP="007065FB">
            <w:pPr>
              <w:rPr>
                <w:sz w:val="24"/>
                <w:szCs w:val="24"/>
              </w:rPr>
            </w:pPr>
          </w:p>
        </w:tc>
        <w:tc>
          <w:tcPr>
            <w:tcW w:w="140" w:type="dxa"/>
            <w:tcBorders>
              <w:right w:val="single" w:sz="8" w:space="0" w:color="auto"/>
            </w:tcBorders>
            <w:vAlign w:val="bottom"/>
          </w:tcPr>
          <w:p w:rsidR="00A15B3B" w:rsidRPr="007065FB" w:rsidRDefault="00A15B3B" w:rsidP="007065FB">
            <w:pPr>
              <w:rPr>
                <w:sz w:val="24"/>
                <w:szCs w:val="24"/>
              </w:rPr>
            </w:pPr>
          </w:p>
        </w:tc>
        <w:tc>
          <w:tcPr>
            <w:tcW w:w="760" w:type="dxa"/>
            <w:vAlign w:val="bottom"/>
          </w:tcPr>
          <w:p w:rsidR="00A15B3B" w:rsidRPr="007065FB" w:rsidRDefault="00A15B3B" w:rsidP="007065FB">
            <w:pPr>
              <w:rPr>
                <w:sz w:val="24"/>
                <w:szCs w:val="24"/>
              </w:rPr>
            </w:pPr>
          </w:p>
        </w:tc>
        <w:tc>
          <w:tcPr>
            <w:tcW w:w="1820" w:type="dxa"/>
            <w:vAlign w:val="bottom"/>
          </w:tcPr>
          <w:p w:rsidR="00A15B3B" w:rsidRPr="007065FB" w:rsidRDefault="00A15B3B" w:rsidP="007065FB">
            <w:pPr>
              <w:rPr>
                <w:sz w:val="24"/>
                <w:szCs w:val="24"/>
              </w:rPr>
            </w:pPr>
          </w:p>
        </w:tc>
        <w:tc>
          <w:tcPr>
            <w:tcW w:w="920" w:type="dxa"/>
            <w:tcBorders>
              <w:right w:val="single" w:sz="8" w:space="0" w:color="auto"/>
            </w:tcBorders>
            <w:vAlign w:val="bottom"/>
          </w:tcPr>
          <w:p w:rsidR="00A15B3B" w:rsidRPr="007065FB" w:rsidRDefault="00A15B3B" w:rsidP="007065FB">
            <w:pPr>
              <w:rPr>
                <w:sz w:val="24"/>
                <w:szCs w:val="24"/>
              </w:rPr>
            </w:pPr>
          </w:p>
        </w:tc>
      </w:tr>
      <w:tr w:rsidR="00A15B3B" w:rsidRPr="007065FB" w:rsidTr="00C45988">
        <w:trPr>
          <w:trHeight w:val="415"/>
        </w:trPr>
        <w:tc>
          <w:tcPr>
            <w:tcW w:w="2560" w:type="dxa"/>
            <w:tcBorders>
              <w:left w:val="single" w:sz="8" w:space="0" w:color="auto"/>
              <w:right w:val="single" w:sz="8" w:space="0" w:color="auto"/>
            </w:tcBorders>
            <w:vAlign w:val="bottom"/>
          </w:tcPr>
          <w:p w:rsidR="00A15B3B" w:rsidRPr="007065FB" w:rsidRDefault="00A15B3B" w:rsidP="007065FB">
            <w:pPr>
              <w:ind w:left="120"/>
              <w:rPr>
                <w:sz w:val="24"/>
                <w:szCs w:val="24"/>
              </w:rPr>
            </w:pPr>
            <w:r w:rsidRPr="007065FB">
              <w:rPr>
                <w:rFonts w:eastAsia="Times New Roman"/>
                <w:sz w:val="24"/>
                <w:szCs w:val="24"/>
              </w:rPr>
              <w:t>Таранин А.Б.</w:t>
            </w:r>
          </w:p>
        </w:tc>
        <w:tc>
          <w:tcPr>
            <w:tcW w:w="2680" w:type="dxa"/>
            <w:tcBorders>
              <w:right w:val="single" w:sz="8" w:space="0" w:color="auto"/>
            </w:tcBorders>
            <w:vAlign w:val="bottom"/>
          </w:tcPr>
          <w:p w:rsidR="00A15B3B" w:rsidRPr="007065FB" w:rsidRDefault="00A15B3B" w:rsidP="007065FB">
            <w:pPr>
              <w:rPr>
                <w:sz w:val="24"/>
                <w:szCs w:val="24"/>
              </w:rPr>
            </w:pPr>
          </w:p>
        </w:tc>
        <w:tc>
          <w:tcPr>
            <w:tcW w:w="1000" w:type="dxa"/>
            <w:vAlign w:val="bottom"/>
          </w:tcPr>
          <w:p w:rsidR="00A15B3B" w:rsidRPr="007065FB" w:rsidRDefault="00A15B3B" w:rsidP="007065FB">
            <w:pPr>
              <w:rPr>
                <w:sz w:val="24"/>
                <w:szCs w:val="24"/>
              </w:rPr>
            </w:pPr>
          </w:p>
        </w:tc>
        <w:tc>
          <w:tcPr>
            <w:tcW w:w="140" w:type="dxa"/>
            <w:tcBorders>
              <w:right w:val="single" w:sz="8" w:space="0" w:color="auto"/>
            </w:tcBorders>
            <w:vAlign w:val="bottom"/>
          </w:tcPr>
          <w:p w:rsidR="00A15B3B" w:rsidRPr="007065FB" w:rsidRDefault="00A15B3B" w:rsidP="007065FB">
            <w:pPr>
              <w:rPr>
                <w:sz w:val="24"/>
                <w:szCs w:val="24"/>
              </w:rPr>
            </w:pPr>
          </w:p>
        </w:tc>
        <w:tc>
          <w:tcPr>
            <w:tcW w:w="760" w:type="dxa"/>
            <w:vAlign w:val="bottom"/>
          </w:tcPr>
          <w:p w:rsidR="00A15B3B" w:rsidRPr="007065FB" w:rsidRDefault="00A15B3B" w:rsidP="007065FB">
            <w:pPr>
              <w:rPr>
                <w:sz w:val="24"/>
                <w:szCs w:val="24"/>
              </w:rPr>
            </w:pPr>
          </w:p>
        </w:tc>
        <w:tc>
          <w:tcPr>
            <w:tcW w:w="1820" w:type="dxa"/>
            <w:vAlign w:val="bottom"/>
          </w:tcPr>
          <w:p w:rsidR="00A15B3B" w:rsidRPr="007065FB" w:rsidRDefault="00A15B3B" w:rsidP="007065FB">
            <w:pPr>
              <w:rPr>
                <w:sz w:val="24"/>
                <w:szCs w:val="24"/>
              </w:rPr>
            </w:pPr>
          </w:p>
        </w:tc>
        <w:tc>
          <w:tcPr>
            <w:tcW w:w="920" w:type="dxa"/>
            <w:tcBorders>
              <w:right w:val="single" w:sz="8" w:space="0" w:color="auto"/>
            </w:tcBorders>
            <w:vAlign w:val="bottom"/>
          </w:tcPr>
          <w:p w:rsidR="00A15B3B" w:rsidRPr="007065FB" w:rsidRDefault="00A15B3B" w:rsidP="007065FB">
            <w:pPr>
              <w:rPr>
                <w:sz w:val="24"/>
                <w:szCs w:val="24"/>
              </w:rPr>
            </w:pPr>
          </w:p>
        </w:tc>
      </w:tr>
      <w:tr w:rsidR="00A15B3B" w:rsidRPr="007065FB" w:rsidTr="00C45988">
        <w:trPr>
          <w:trHeight w:val="144"/>
        </w:trPr>
        <w:tc>
          <w:tcPr>
            <w:tcW w:w="2560" w:type="dxa"/>
            <w:tcBorders>
              <w:left w:val="single" w:sz="8" w:space="0" w:color="auto"/>
              <w:bottom w:val="single" w:sz="8" w:space="0" w:color="auto"/>
              <w:right w:val="single" w:sz="8" w:space="0" w:color="auto"/>
            </w:tcBorders>
            <w:vAlign w:val="bottom"/>
          </w:tcPr>
          <w:p w:rsidR="00A15B3B" w:rsidRPr="007065FB" w:rsidRDefault="00A15B3B" w:rsidP="007065FB">
            <w:pPr>
              <w:rPr>
                <w:sz w:val="24"/>
                <w:szCs w:val="24"/>
              </w:rPr>
            </w:pPr>
          </w:p>
        </w:tc>
        <w:tc>
          <w:tcPr>
            <w:tcW w:w="2680" w:type="dxa"/>
            <w:tcBorders>
              <w:bottom w:val="single" w:sz="8" w:space="0" w:color="auto"/>
              <w:right w:val="single" w:sz="8" w:space="0" w:color="auto"/>
            </w:tcBorders>
            <w:vAlign w:val="bottom"/>
          </w:tcPr>
          <w:p w:rsidR="00A15B3B" w:rsidRPr="007065FB" w:rsidRDefault="00A15B3B" w:rsidP="007065FB">
            <w:pPr>
              <w:rPr>
                <w:sz w:val="24"/>
                <w:szCs w:val="24"/>
              </w:rPr>
            </w:pPr>
          </w:p>
        </w:tc>
        <w:tc>
          <w:tcPr>
            <w:tcW w:w="1000" w:type="dxa"/>
            <w:tcBorders>
              <w:bottom w:val="single" w:sz="8" w:space="0" w:color="auto"/>
            </w:tcBorders>
            <w:vAlign w:val="bottom"/>
          </w:tcPr>
          <w:p w:rsidR="00A15B3B" w:rsidRPr="007065FB" w:rsidRDefault="00A15B3B" w:rsidP="007065FB">
            <w:pPr>
              <w:rPr>
                <w:sz w:val="24"/>
                <w:szCs w:val="24"/>
              </w:rPr>
            </w:pPr>
          </w:p>
        </w:tc>
        <w:tc>
          <w:tcPr>
            <w:tcW w:w="140" w:type="dxa"/>
            <w:tcBorders>
              <w:bottom w:val="single" w:sz="8" w:space="0" w:color="auto"/>
              <w:right w:val="single" w:sz="8" w:space="0" w:color="auto"/>
            </w:tcBorders>
            <w:vAlign w:val="bottom"/>
          </w:tcPr>
          <w:p w:rsidR="00A15B3B" w:rsidRPr="007065FB" w:rsidRDefault="00A15B3B" w:rsidP="007065FB">
            <w:pPr>
              <w:rPr>
                <w:sz w:val="24"/>
                <w:szCs w:val="24"/>
              </w:rPr>
            </w:pPr>
          </w:p>
        </w:tc>
        <w:tc>
          <w:tcPr>
            <w:tcW w:w="760" w:type="dxa"/>
            <w:tcBorders>
              <w:bottom w:val="single" w:sz="8" w:space="0" w:color="auto"/>
            </w:tcBorders>
            <w:vAlign w:val="bottom"/>
          </w:tcPr>
          <w:p w:rsidR="00A15B3B" w:rsidRPr="007065FB" w:rsidRDefault="00A15B3B" w:rsidP="007065FB">
            <w:pPr>
              <w:rPr>
                <w:sz w:val="24"/>
                <w:szCs w:val="24"/>
              </w:rPr>
            </w:pPr>
          </w:p>
        </w:tc>
        <w:tc>
          <w:tcPr>
            <w:tcW w:w="1820" w:type="dxa"/>
            <w:tcBorders>
              <w:bottom w:val="single" w:sz="8" w:space="0" w:color="auto"/>
            </w:tcBorders>
            <w:vAlign w:val="bottom"/>
          </w:tcPr>
          <w:p w:rsidR="00A15B3B" w:rsidRPr="007065FB" w:rsidRDefault="00A15B3B" w:rsidP="007065FB">
            <w:pPr>
              <w:rPr>
                <w:sz w:val="24"/>
                <w:szCs w:val="24"/>
              </w:rPr>
            </w:pPr>
          </w:p>
        </w:tc>
        <w:tc>
          <w:tcPr>
            <w:tcW w:w="920" w:type="dxa"/>
            <w:tcBorders>
              <w:bottom w:val="single" w:sz="8" w:space="0" w:color="auto"/>
              <w:right w:val="single" w:sz="8" w:space="0" w:color="auto"/>
            </w:tcBorders>
            <w:vAlign w:val="bottom"/>
          </w:tcPr>
          <w:p w:rsidR="00A15B3B" w:rsidRPr="007065FB" w:rsidRDefault="00A15B3B" w:rsidP="007065FB">
            <w:pPr>
              <w:rPr>
                <w:sz w:val="24"/>
                <w:szCs w:val="24"/>
              </w:rPr>
            </w:pPr>
          </w:p>
        </w:tc>
      </w:tr>
      <w:tr w:rsidR="00A15B3B" w:rsidRPr="007065FB" w:rsidTr="00C45988">
        <w:trPr>
          <w:trHeight w:val="258"/>
        </w:trPr>
        <w:tc>
          <w:tcPr>
            <w:tcW w:w="2560" w:type="dxa"/>
            <w:tcBorders>
              <w:left w:val="single" w:sz="8" w:space="0" w:color="auto"/>
              <w:right w:val="single" w:sz="8" w:space="0" w:color="auto"/>
            </w:tcBorders>
            <w:vAlign w:val="bottom"/>
          </w:tcPr>
          <w:p w:rsidR="00A15B3B" w:rsidRPr="007065FB" w:rsidRDefault="00A15B3B" w:rsidP="007065FB">
            <w:pPr>
              <w:ind w:left="120"/>
              <w:rPr>
                <w:sz w:val="24"/>
                <w:szCs w:val="24"/>
              </w:rPr>
            </w:pPr>
            <w:r w:rsidRPr="007065FB">
              <w:rPr>
                <w:rFonts w:eastAsia="Times New Roman"/>
                <w:sz w:val="24"/>
                <w:szCs w:val="24"/>
              </w:rPr>
              <w:t>Виноградова Н.Ф.,</w:t>
            </w:r>
          </w:p>
        </w:tc>
        <w:tc>
          <w:tcPr>
            <w:tcW w:w="2680" w:type="dxa"/>
            <w:tcBorders>
              <w:right w:val="single" w:sz="8" w:space="0" w:color="auto"/>
            </w:tcBorders>
            <w:vAlign w:val="bottom"/>
          </w:tcPr>
          <w:p w:rsidR="00A15B3B" w:rsidRPr="007065FB" w:rsidRDefault="00A15B3B" w:rsidP="007065FB">
            <w:pPr>
              <w:ind w:left="80"/>
              <w:rPr>
                <w:sz w:val="24"/>
                <w:szCs w:val="24"/>
              </w:rPr>
            </w:pPr>
            <w:r w:rsidRPr="007065FB">
              <w:rPr>
                <w:rFonts w:eastAsia="Times New Roman"/>
                <w:sz w:val="24"/>
                <w:szCs w:val="24"/>
              </w:rPr>
              <w:t>Основы безопасности</w:t>
            </w:r>
          </w:p>
        </w:tc>
        <w:tc>
          <w:tcPr>
            <w:tcW w:w="1000" w:type="dxa"/>
            <w:vAlign w:val="bottom"/>
          </w:tcPr>
          <w:p w:rsidR="00A15B3B" w:rsidRPr="007065FB" w:rsidRDefault="00A15B3B" w:rsidP="007065FB">
            <w:pPr>
              <w:jc w:val="center"/>
              <w:rPr>
                <w:sz w:val="24"/>
                <w:szCs w:val="24"/>
              </w:rPr>
            </w:pPr>
            <w:r w:rsidRPr="007065FB">
              <w:rPr>
                <w:rFonts w:eastAsia="Times New Roman"/>
                <w:w w:val="99"/>
                <w:sz w:val="24"/>
                <w:szCs w:val="24"/>
              </w:rPr>
              <w:t>7 - 9</w:t>
            </w:r>
          </w:p>
        </w:tc>
        <w:tc>
          <w:tcPr>
            <w:tcW w:w="140" w:type="dxa"/>
            <w:tcBorders>
              <w:right w:val="single" w:sz="8" w:space="0" w:color="auto"/>
            </w:tcBorders>
            <w:vAlign w:val="bottom"/>
          </w:tcPr>
          <w:p w:rsidR="00A15B3B" w:rsidRPr="007065FB" w:rsidRDefault="00A15B3B" w:rsidP="007065FB">
            <w:pPr>
              <w:rPr>
                <w:sz w:val="24"/>
                <w:szCs w:val="24"/>
              </w:rPr>
            </w:pPr>
          </w:p>
        </w:tc>
        <w:tc>
          <w:tcPr>
            <w:tcW w:w="760" w:type="dxa"/>
            <w:vAlign w:val="bottom"/>
          </w:tcPr>
          <w:p w:rsidR="00A15B3B" w:rsidRPr="007065FB" w:rsidRDefault="00A15B3B" w:rsidP="007065FB">
            <w:pPr>
              <w:ind w:left="80"/>
              <w:rPr>
                <w:sz w:val="24"/>
                <w:szCs w:val="24"/>
              </w:rPr>
            </w:pPr>
            <w:r w:rsidRPr="007065FB">
              <w:rPr>
                <w:rFonts w:eastAsia="Times New Roman"/>
                <w:sz w:val="24"/>
                <w:szCs w:val="24"/>
              </w:rPr>
              <w:t>ООО</w:t>
            </w:r>
          </w:p>
        </w:tc>
        <w:tc>
          <w:tcPr>
            <w:tcW w:w="1820" w:type="dxa"/>
            <w:vAlign w:val="bottom"/>
          </w:tcPr>
          <w:p w:rsidR="00A15B3B" w:rsidRPr="007065FB" w:rsidRDefault="00A15B3B" w:rsidP="007065FB">
            <w:pPr>
              <w:jc w:val="right"/>
              <w:rPr>
                <w:sz w:val="24"/>
                <w:szCs w:val="24"/>
              </w:rPr>
            </w:pPr>
            <w:r w:rsidRPr="007065FB">
              <w:rPr>
                <w:rFonts w:eastAsia="Times New Roman"/>
                <w:sz w:val="24"/>
                <w:szCs w:val="24"/>
              </w:rPr>
              <w:t>«Издательский</w:t>
            </w:r>
          </w:p>
        </w:tc>
        <w:tc>
          <w:tcPr>
            <w:tcW w:w="920" w:type="dxa"/>
            <w:tcBorders>
              <w:right w:val="single" w:sz="8" w:space="0" w:color="auto"/>
            </w:tcBorders>
            <w:vAlign w:val="bottom"/>
          </w:tcPr>
          <w:p w:rsidR="00A15B3B" w:rsidRPr="007065FB" w:rsidRDefault="00A15B3B" w:rsidP="007065FB">
            <w:pPr>
              <w:jc w:val="right"/>
              <w:rPr>
                <w:sz w:val="24"/>
                <w:szCs w:val="24"/>
              </w:rPr>
            </w:pPr>
            <w:r w:rsidRPr="007065FB">
              <w:rPr>
                <w:rFonts w:eastAsia="Times New Roman"/>
                <w:sz w:val="24"/>
                <w:szCs w:val="24"/>
              </w:rPr>
              <w:t>центр</w:t>
            </w:r>
          </w:p>
        </w:tc>
      </w:tr>
      <w:tr w:rsidR="00A15B3B" w:rsidRPr="007065FB" w:rsidTr="00C45988">
        <w:trPr>
          <w:trHeight w:val="415"/>
        </w:trPr>
        <w:tc>
          <w:tcPr>
            <w:tcW w:w="2560" w:type="dxa"/>
            <w:tcBorders>
              <w:left w:val="single" w:sz="8" w:space="0" w:color="auto"/>
              <w:right w:val="single" w:sz="8" w:space="0" w:color="auto"/>
            </w:tcBorders>
            <w:vAlign w:val="bottom"/>
          </w:tcPr>
          <w:p w:rsidR="00A15B3B" w:rsidRPr="007065FB" w:rsidRDefault="00A15B3B" w:rsidP="007065FB">
            <w:pPr>
              <w:ind w:left="120"/>
              <w:rPr>
                <w:sz w:val="24"/>
                <w:szCs w:val="24"/>
              </w:rPr>
            </w:pPr>
            <w:r w:rsidRPr="007065FB">
              <w:rPr>
                <w:rFonts w:eastAsia="Times New Roman"/>
                <w:sz w:val="24"/>
                <w:szCs w:val="24"/>
              </w:rPr>
              <w:t>Смирнов Д.В.,</w:t>
            </w:r>
          </w:p>
        </w:tc>
        <w:tc>
          <w:tcPr>
            <w:tcW w:w="2680" w:type="dxa"/>
            <w:tcBorders>
              <w:right w:val="single" w:sz="8" w:space="0" w:color="auto"/>
            </w:tcBorders>
            <w:vAlign w:val="bottom"/>
          </w:tcPr>
          <w:p w:rsidR="00A15B3B" w:rsidRPr="007065FB" w:rsidRDefault="00A15B3B" w:rsidP="007065FB">
            <w:pPr>
              <w:ind w:left="80"/>
              <w:rPr>
                <w:sz w:val="24"/>
                <w:szCs w:val="24"/>
              </w:rPr>
            </w:pPr>
            <w:r w:rsidRPr="007065FB">
              <w:rPr>
                <w:rFonts w:eastAsia="Times New Roman"/>
                <w:sz w:val="24"/>
                <w:szCs w:val="24"/>
              </w:rPr>
              <w:t>жизнедеятельности</w:t>
            </w:r>
          </w:p>
        </w:tc>
        <w:tc>
          <w:tcPr>
            <w:tcW w:w="1000" w:type="dxa"/>
            <w:vAlign w:val="bottom"/>
          </w:tcPr>
          <w:p w:rsidR="00A15B3B" w:rsidRPr="007065FB" w:rsidRDefault="00A15B3B" w:rsidP="007065FB">
            <w:pPr>
              <w:rPr>
                <w:sz w:val="24"/>
                <w:szCs w:val="24"/>
              </w:rPr>
            </w:pPr>
          </w:p>
        </w:tc>
        <w:tc>
          <w:tcPr>
            <w:tcW w:w="140" w:type="dxa"/>
            <w:tcBorders>
              <w:right w:val="single" w:sz="8" w:space="0" w:color="auto"/>
            </w:tcBorders>
            <w:vAlign w:val="bottom"/>
          </w:tcPr>
          <w:p w:rsidR="00A15B3B" w:rsidRPr="007065FB" w:rsidRDefault="00A15B3B" w:rsidP="007065FB">
            <w:pPr>
              <w:rPr>
                <w:sz w:val="24"/>
                <w:szCs w:val="24"/>
              </w:rPr>
            </w:pPr>
          </w:p>
        </w:tc>
        <w:tc>
          <w:tcPr>
            <w:tcW w:w="2580" w:type="dxa"/>
            <w:gridSpan w:val="2"/>
            <w:vAlign w:val="bottom"/>
          </w:tcPr>
          <w:p w:rsidR="00A15B3B" w:rsidRPr="007065FB" w:rsidRDefault="00A15B3B" w:rsidP="007065FB">
            <w:pPr>
              <w:ind w:left="80"/>
              <w:rPr>
                <w:sz w:val="24"/>
                <w:szCs w:val="24"/>
              </w:rPr>
            </w:pPr>
            <w:r w:rsidRPr="007065FB">
              <w:rPr>
                <w:rFonts w:eastAsia="Times New Roman"/>
                <w:sz w:val="24"/>
                <w:szCs w:val="24"/>
              </w:rPr>
              <w:t>«ВЕНТАНА-ГРАФ»</w:t>
            </w:r>
          </w:p>
        </w:tc>
        <w:tc>
          <w:tcPr>
            <w:tcW w:w="920" w:type="dxa"/>
            <w:tcBorders>
              <w:right w:val="single" w:sz="8" w:space="0" w:color="auto"/>
            </w:tcBorders>
            <w:vAlign w:val="bottom"/>
          </w:tcPr>
          <w:p w:rsidR="00A15B3B" w:rsidRPr="007065FB" w:rsidRDefault="00A15B3B" w:rsidP="007065FB">
            <w:pPr>
              <w:rPr>
                <w:sz w:val="24"/>
                <w:szCs w:val="24"/>
              </w:rPr>
            </w:pPr>
          </w:p>
        </w:tc>
      </w:tr>
      <w:tr w:rsidR="00A15B3B" w:rsidRPr="007065FB" w:rsidTr="00C45988">
        <w:trPr>
          <w:trHeight w:val="413"/>
        </w:trPr>
        <w:tc>
          <w:tcPr>
            <w:tcW w:w="2560" w:type="dxa"/>
            <w:tcBorders>
              <w:left w:val="single" w:sz="8" w:space="0" w:color="auto"/>
              <w:right w:val="single" w:sz="8" w:space="0" w:color="auto"/>
            </w:tcBorders>
            <w:vAlign w:val="bottom"/>
          </w:tcPr>
          <w:p w:rsidR="00A15B3B" w:rsidRPr="007065FB" w:rsidRDefault="00A15B3B" w:rsidP="007065FB">
            <w:pPr>
              <w:ind w:left="120"/>
              <w:rPr>
                <w:sz w:val="24"/>
                <w:szCs w:val="24"/>
              </w:rPr>
            </w:pPr>
            <w:r w:rsidRPr="007065FB">
              <w:rPr>
                <w:rFonts w:eastAsia="Times New Roman"/>
                <w:sz w:val="24"/>
                <w:szCs w:val="24"/>
              </w:rPr>
              <w:t>Сидоренко Л.В.,</w:t>
            </w:r>
          </w:p>
        </w:tc>
        <w:tc>
          <w:tcPr>
            <w:tcW w:w="2680" w:type="dxa"/>
            <w:tcBorders>
              <w:right w:val="single" w:sz="8" w:space="0" w:color="auto"/>
            </w:tcBorders>
            <w:vAlign w:val="bottom"/>
          </w:tcPr>
          <w:p w:rsidR="00A15B3B" w:rsidRPr="007065FB" w:rsidRDefault="00A15B3B" w:rsidP="007065FB">
            <w:pPr>
              <w:rPr>
                <w:sz w:val="24"/>
                <w:szCs w:val="24"/>
              </w:rPr>
            </w:pPr>
          </w:p>
        </w:tc>
        <w:tc>
          <w:tcPr>
            <w:tcW w:w="1000" w:type="dxa"/>
            <w:vAlign w:val="bottom"/>
          </w:tcPr>
          <w:p w:rsidR="00A15B3B" w:rsidRPr="007065FB" w:rsidRDefault="00A15B3B" w:rsidP="007065FB">
            <w:pPr>
              <w:rPr>
                <w:sz w:val="24"/>
                <w:szCs w:val="24"/>
              </w:rPr>
            </w:pPr>
          </w:p>
        </w:tc>
        <w:tc>
          <w:tcPr>
            <w:tcW w:w="140" w:type="dxa"/>
            <w:tcBorders>
              <w:right w:val="single" w:sz="8" w:space="0" w:color="auto"/>
            </w:tcBorders>
            <w:vAlign w:val="bottom"/>
          </w:tcPr>
          <w:p w:rsidR="00A15B3B" w:rsidRPr="007065FB" w:rsidRDefault="00A15B3B" w:rsidP="007065FB">
            <w:pPr>
              <w:rPr>
                <w:sz w:val="24"/>
                <w:szCs w:val="24"/>
              </w:rPr>
            </w:pPr>
          </w:p>
        </w:tc>
        <w:tc>
          <w:tcPr>
            <w:tcW w:w="760" w:type="dxa"/>
            <w:vAlign w:val="bottom"/>
          </w:tcPr>
          <w:p w:rsidR="00A15B3B" w:rsidRPr="007065FB" w:rsidRDefault="00A15B3B" w:rsidP="007065FB">
            <w:pPr>
              <w:rPr>
                <w:sz w:val="24"/>
                <w:szCs w:val="24"/>
              </w:rPr>
            </w:pPr>
          </w:p>
        </w:tc>
        <w:tc>
          <w:tcPr>
            <w:tcW w:w="1820" w:type="dxa"/>
            <w:vAlign w:val="bottom"/>
          </w:tcPr>
          <w:p w:rsidR="00A15B3B" w:rsidRPr="007065FB" w:rsidRDefault="00A15B3B" w:rsidP="007065FB">
            <w:pPr>
              <w:rPr>
                <w:sz w:val="24"/>
                <w:szCs w:val="24"/>
              </w:rPr>
            </w:pPr>
          </w:p>
        </w:tc>
        <w:tc>
          <w:tcPr>
            <w:tcW w:w="920" w:type="dxa"/>
            <w:tcBorders>
              <w:right w:val="single" w:sz="8" w:space="0" w:color="auto"/>
            </w:tcBorders>
            <w:vAlign w:val="bottom"/>
          </w:tcPr>
          <w:p w:rsidR="00A15B3B" w:rsidRPr="007065FB" w:rsidRDefault="00A15B3B" w:rsidP="007065FB">
            <w:pPr>
              <w:rPr>
                <w:sz w:val="24"/>
                <w:szCs w:val="24"/>
              </w:rPr>
            </w:pPr>
          </w:p>
        </w:tc>
      </w:tr>
      <w:tr w:rsidR="00A15B3B" w:rsidRPr="007065FB" w:rsidTr="00C45988">
        <w:trPr>
          <w:trHeight w:val="415"/>
        </w:trPr>
        <w:tc>
          <w:tcPr>
            <w:tcW w:w="2560" w:type="dxa"/>
            <w:tcBorders>
              <w:left w:val="single" w:sz="8" w:space="0" w:color="auto"/>
              <w:right w:val="single" w:sz="8" w:space="0" w:color="auto"/>
            </w:tcBorders>
            <w:vAlign w:val="bottom"/>
          </w:tcPr>
          <w:p w:rsidR="00A15B3B" w:rsidRPr="007065FB" w:rsidRDefault="00A15B3B" w:rsidP="007065FB">
            <w:pPr>
              <w:ind w:left="120"/>
              <w:rPr>
                <w:sz w:val="24"/>
                <w:szCs w:val="24"/>
              </w:rPr>
            </w:pPr>
            <w:r w:rsidRPr="007065FB">
              <w:rPr>
                <w:rFonts w:eastAsia="Times New Roman"/>
                <w:sz w:val="24"/>
                <w:szCs w:val="24"/>
              </w:rPr>
              <w:t>Таранин А.Б.</w:t>
            </w:r>
          </w:p>
        </w:tc>
        <w:tc>
          <w:tcPr>
            <w:tcW w:w="2680" w:type="dxa"/>
            <w:tcBorders>
              <w:right w:val="single" w:sz="8" w:space="0" w:color="auto"/>
            </w:tcBorders>
            <w:vAlign w:val="bottom"/>
          </w:tcPr>
          <w:p w:rsidR="00A15B3B" w:rsidRPr="007065FB" w:rsidRDefault="00A15B3B" w:rsidP="007065FB">
            <w:pPr>
              <w:rPr>
                <w:sz w:val="24"/>
                <w:szCs w:val="24"/>
              </w:rPr>
            </w:pPr>
          </w:p>
        </w:tc>
        <w:tc>
          <w:tcPr>
            <w:tcW w:w="1000" w:type="dxa"/>
            <w:vAlign w:val="bottom"/>
          </w:tcPr>
          <w:p w:rsidR="00A15B3B" w:rsidRPr="007065FB" w:rsidRDefault="00A15B3B" w:rsidP="007065FB">
            <w:pPr>
              <w:rPr>
                <w:sz w:val="24"/>
                <w:szCs w:val="24"/>
              </w:rPr>
            </w:pPr>
          </w:p>
        </w:tc>
        <w:tc>
          <w:tcPr>
            <w:tcW w:w="140" w:type="dxa"/>
            <w:tcBorders>
              <w:right w:val="single" w:sz="8" w:space="0" w:color="auto"/>
            </w:tcBorders>
            <w:vAlign w:val="bottom"/>
          </w:tcPr>
          <w:p w:rsidR="00A15B3B" w:rsidRPr="007065FB" w:rsidRDefault="00A15B3B" w:rsidP="007065FB">
            <w:pPr>
              <w:rPr>
                <w:sz w:val="24"/>
                <w:szCs w:val="24"/>
              </w:rPr>
            </w:pPr>
          </w:p>
        </w:tc>
        <w:tc>
          <w:tcPr>
            <w:tcW w:w="760" w:type="dxa"/>
            <w:vAlign w:val="bottom"/>
          </w:tcPr>
          <w:p w:rsidR="00A15B3B" w:rsidRPr="007065FB" w:rsidRDefault="00A15B3B" w:rsidP="007065FB">
            <w:pPr>
              <w:rPr>
                <w:sz w:val="24"/>
                <w:szCs w:val="24"/>
              </w:rPr>
            </w:pPr>
          </w:p>
        </w:tc>
        <w:tc>
          <w:tcPr>
            <w:tcW w:w="1820" w:type="dxa"/>
            <w:vAlign w:val="bottom"/>
          </w:tcPr>
          <w:p w:rsidR="00A15B3B" w:rsidRPr="007065FB" w:rsidRDefault="00A15B3B" w:rsidP="007065FB">
            <w:pPr>
              <w:rPr>
                <w:sz w:val="24"/>
                <w:szCs w:val="24"/>
              </w:rPr>
            </w:pPr>
          </w:p>
        </w:tc>
        <w:tc>
          <w:tcPr>
            <w:tcW w:w="920" w:type="dxa"/>
            <w:tcBorders>
              <w:right w:val="single" w:sz="8" w:space="0" w:color="auto"/>
            </w:tcBorders>
            <w:vAlign w:val="bottom"/>
          </w:tcPr>
          <w:p w:rsidR="00A15B3B" w:rsidRPr="007065FB" w:rsidRDefault="00A15B3B" w:rsidP="007065FB">
            <w:pPr>
              <w:rPr>
                <w:sz w:val="24"/>
                <w:szCs w:val="24"/>
              </w:rPr>
            </w:pPr>
          </w:p>
        </w:tc>
      </w:tr>
      <w:tr w:rsidR="00A15B3B" w:rsidRPr="007065FB" w:rsidTr="00C45988">
        <w:trPr>
          <w:trHeight w:val="145"/>
        </w:trPr>
        <w:tc>
          <w:tcPr>
            <w:tcW w:w="2560" w:type="dxa"/>
            <w:tcBorders>
              <w:left w:val="single" w:sz="8" w:space="0" w:color="auto"/>
              <w:bottom w:val="single" w:sz="8" w:space="0" w:color="auto"/>
              <w:right w:val="single" w:sz="8" w:space="0" w:color="auto"/>
            </w:tcBorders>
            <w:vAlign w:val="bottom"/>
          </w:tcPr>
          <w:p w:rsidR="00A15B3B" w:rsidRPr="007065FB" w:rsidRDefault="00A15B3B" w:rsidP="007065FB">
            <w:pPr>
              <w:rPr>
                <w:sz w:val="24"/>
                <w:szCs w:val="24"/>
              </w:rPr>
            </w:pPr>
          </w:p>
        </w:tc>
        <w:tc>
          <w:tcPr>
            <w:tcW w:w="2680" w:type="dxa"/>
            <w:tcBorders>
              <w:bottom w:val="single" w:sz="8" w:space="0" w:color="auto"/>
              <w:right w:val="single" w:sz="8" w:space="0" w:color="auto"/>
            </w:tcBorders>
            <w:vAlign w:val="bottom"/>
          </w:tcPr>
          <w:p w:rsidR="00A15B3B" w:rsidRPr="007065FB" w:rsidRDefault="00A15B3B" w:rsidP="007065FB">
            <w:pPr>
              <w:rPr>
                <w:sz w:val="24"/>
                <w:szCs w:val="24"/>
              </w:rPr>
            </w:pPr>
          </w:p>
        </w:tc>
        <w:tc>
          <w:tcPr>
            <w:tcW w:w="1000" w:type="dxa"/>
            <w:tcBorders>
              <w:bottom w:val="single" w:sz="8" w:space="0" w:color="auto"/>
            </w:tcBorders>
            <w:vAlign w:val="bottom"/>
          </w:tcPr>
          <w:p w:rsidR="00A15B3B" w:rsidRPr="007065FB" w:rsidRDefault="00A15B3B" w:rsidP="007065FB">
            <w:pPr>
              <w:rPr>
                <w:sz w:val="24"/>
                <w:szCs w:val="24"/>
              </w:rPr>
            </w:pPr>
          </w:p>
        </w:tc>
        <w:tc>
          <w:tcPr>
            <w:tcW w:w="140" w:type="dxa"/>
            <w:tcBorders>
              <w:bottom w:val="single" w:sz="8" w:space="0" w:color="auto"/>
              <w:right w:val="single" w:sz="8" w:space="0" w:color="auto"/>
            </w:tcBorders>
            <w:vAlign w:val="bottom"/>
          </w:tcPr>
          <w:p w:rsidR="00A15B3B" w:rsidRPr="007065FB" w:rsidRDefault="00A15B3B" w:rsidP="007065FB">
            <w:pPr>
              <w:rPr>
                <w:sz w:val="24"/>
                <w:szCs w:val="24"/>
              </w:rPr>
            </w:pPr>
          </w:p>
        </w:tc>
        <w:tc>
          <w:tcPr>
            <w:tcW w:w="760" w:type="dxa"/>
            <w:tcBorders>
              <w:bottom w:val="single" w:sz="8" w:space="0" w:color="auto"/>
            </w:tcBorders>
            <w:vAlign w:val="bottom"/>
          </w:tcPr>
          <w:p w:rsidR="00A15B3B" w:rsidRPr="007065FB" w:rsidRDefault="00A15B3B" w:rsidP="007065FB">
            <w:pPr>
              <w:rPr>
                <w:sz w:val="24"/>
                <w:szCs w:val="24"/>
              </w:rPr>
            </w:pPr>
          </w:p>
        </w:tc>
        <w:tc>
          <w:tcPr>
            <w:tcW w:w="1820" w:type="dxa"/>
            <w:tcBorders>
              <w:bottom w:val="single" w:sz="8" w:space="0" w:color="auto"/>
            </w:tcBorders>
            <w:vAlign w:val="bottom"/>
          </w:tcPr>
          <w:p w:rsidR="00A15B3B" w:rsidRPr="007065FB" w:rsidRDefault="00A15B3B" w:rsidP="007065FB">
            <w:pPr>
              <w:rPr>
                <w:sz w:val="24"/>
                <w:szCs w:val="24"/>
              </w:rPr>
            </w:pPr>
          </w:p>
        </w:tc>
        <w:tc>
          <w:tcPr>
            <w:tcW w:w="920" w:type="dxa"/>
            <w:tcBorders>
              <w:bottom w:val="single" w:sz="8" w:space="0" w:color="auto"/>
              <w:right w:val="single" w:sz="8" w:space="0" w:color="auto"/>
            </w:tcBorders>
            <w:vAlign w:val="bottom"/>
          </w:tcPr>
          <w:p w:rsidR="00A15B3B" w:rsidRPr="007065FB" w:rsidRDefault="00A15B3B" w:rsidP="007065FB">
            <w:pPr>
              <w:rPr>
                <w:sz w:val="24"/>
                <w:szCs w:val="24"/>
              </w:rPr>
            </w:pPr>
          </w:p>
        </w:tc>
      </w:tr>
      <w:tr w:rsidR="00A15B3B" w:rsidRPr="007065FB" w:rsidTr="00C45988">
        <w:trPr>
          <w:trHeight w:val="260"/>
        </w:trPr>
        <w:tc>
          <w:tcPr>
            <w:tcW w:w="2560" w:type="dxa"/>
            <w:tcBorders>
              <w:left w:val="single" w:sz="8" w:space="0" w:color="auto"/>
              <w:right w:val="single" w:sz="8" w:space="0" w:color="auto"/>
            </w:tcBorders>
            <w:vAlign w:val="bottom"/>
          </w:tcPr>
          <w:p w:rsidR="00A15B3B" w:rsidRPr="007065FB" w:rsidRDefault="00A15B3B" w:rsidP="007065FB">
            <w:pPr>
              <w:ind w:left="120"/>
              <w:rPr>
                <w:sz w:val="24"/>
                <w:szCs w:val="24"/>
              </w:rPr>
            </w:pPr>
            <w:r w:rsidRPr="007065FB">
              <w:rPr>
                <w:rFonts w:eastAsia="Times New Roman"/>
                <w:sz w:val="24"/>
                <w:szCs w:val="24"/>
              </w:rPr>
              <w:t>Ким С.В.,</w:t>
            </w:r>
          </w:p>
        </w:tc>
        <w:tc>
          <w:tcPr>
            <w:tcW w:w="2680" w:type="dxa"/>
            <w:tcBorders>
              <w:right w:val="single" w:sz="8" w:space="0" w:color="auto"/>
            </w:tcBorders>
            <w:vAlign w:val="bottom"/>
          </w:tcPr>
          <w:p w:rsidR="00A15B3B" w:rsidRPr="007065FB" w:rsidRDefault="00A15B3B" w:rsidP="007065FB">
            <w:pPr>
              <w:ind w:left="80"/>
              <w:rPr>
                <w:sz w:val="24"/>
                <w:szCs w:val="24"/>
              </w:rPr>
            </w:pPr>
            <w:r w:rsidRPr="007065FB">
              <w:rPr>
                <w:rFonts w:eastAsia="Times New Roman"/>
                <w:sz w:val="24"/>
                <w:szCs w:val="24"/>
              </w:rPr>
              <w:t>Основы безопасности</w:t>
            </w:r>
          </w:p>
        </w:tc>
        <w:tc>
          <w:tcPr>
            <w:tcW w:w="1000" w:type="dxa"/>
            <w:vAlign w:val="bottom"/>
          </w:tcPr>
          <w:p w:rsidR="00A15B3B" w:rsidRPr="007065FB" w:rsidRDefault="00A15B3B" w:rsidP="007065FB">
            <w:pPr>
              <w:jc w:val="center"/>
              <w:rPr>
                <w:sz w:val="24"/>
                <w:szCs w:val="24"/>
              </w:rPr>
            </w:pPr>
            <w:r w:rsidRPr="007065FB">
              <w:rPr>
                <w:rFonts w:eastAsia="Times New Roman"/>
                <w:w w:val="99"/>
                <w:sz w:val="24"/>
                <w:szCs w:val="24"/>
              </w:rPr>
              <w:t>10 - 11</w:t>
            </w:r>
          </w:p>
        </w:tc>
        <w:tc>
          <w:tcPr>
            <w:tcW w:w="140" w:type="dxa"/>
            <w:tcBorders>
              <w:right w:val="single" w:sz="8" w:space="0" w:color="auto"/>
            </w:tcBorders>
            <w:vAlign w:val="bottom"/>
          </w:tcPr>
          <w:p w:rsidR="00A15B3B" w:rsidRPr="007065FB" w:rsidRDefault="00A15B3B" w:rsidP="007065FB">
            <w:pPr>
              <w:rPr>
                <w:sz w:val="24"/>
                <w:szCs w:val="24"/>
              </w:rPr>
            </w:pPr>
          </w:p>
        </w:tc>
        <w:tc>
          <w:tcPr>
            <w:tcW w:w="760" w:type="dxa"/>
            <w:vAlign w:val="bottom"/>
          </w:tcPr>
          <w:p w:rsidR="00A15B3B" w:rsidRPr="007065FB" w:rsidRDefault="00A15B3B" w:rsidP="007065FB">
            <w:pPr>
              <w:ind w:left="80"/>
              <w:rPr>
                <w:sz w:val="24"/>
                <w:szCs w:val="24"/>
              </w:rPr>
            </w:pPr>
            <w:r w:rsidRPr="007065FB">
              <w:rPr>
                <w:rFonts w:eastAsia="Times New Roman"/>
                <w:sz w:val="24"/>
                <w:szCs w:val="24"/>
              </w:rPr>
              <w:t>ООО</w:t>
            </w:r>
          </w:p>
        </w:tc>
        <w:tc>
          <w:tcPr>
            <w:tcW w:w="1820" w:type="dxa"/>
            <w:vAlign w:val="bottom"/>
          </w:tcPr>
          <w:p w:rsidR="00A15B3B" w:rsidRPr="007065FB" w:rsidRDefault="00A15B3B" w:rsidP="007065FB">
            <w:pPr>
              <w:jc w:val="right"/>
              <w:rPr>
                <w:sz w:val="24"/>
                <w:szCs w:val="24"/>
              </w:rPr>
            </w:pPr>
            <w:r w:rsidRPr="007065FB">
              <w:rPr>
                <w:rFonts w:eastAsia="Times New Roman"/>
                <w:sz w:val="24"/>
                <w:szCs w:val="24"/>
              </w:rPr>
              <w:t>«Издательский</w:t>
            </w:r>
          </w:p>
        </w:tc>
        <w:tc>
          <w:tcPr>
            <w:tcW w:w="920" w:type="dxa"/>
            <w:tcBorders>
              <w:right w:val="single" w:sz="8" w:space="0" w:color="auto"/>
            </w:tcBorders>
            <w:vAlign w:val="bottom"/>
          </w:tcPr>
          <w:p w:rsidR="00A15B3B" w:rsidRPr="007065FB" w:rsidRDefault="00A15B3B" w:rsidP="007065FB">
            <w:pPr>
              <w:jc w:val="right"/>
              <w:rPr>
                <w:sz w:val="24"/>
                <w:szCs w:val="24"/>
              </w:rPr>
            </w:pPr>
            <w:r w:rsidRPr="007065FB">
              <w:rPr>
                <w:rFonts w:eastAsia="Times New Roman"/>
                <w:sz w:val="24"/>
                <w:szCs w:val="24"/>
              </w:rPr>
              <w:t>центр</w:t>
            </w:r>
          </w:p>
        </w:tc>
      </w:tr>
      <w:tr w:rsidR="00A15B3B" w:rsidRPr="007065FB" w:rsidTr="00C45988">
        <w:trPr>
          <w:trHeight w:val="413"/>
        </w:trPr>
        <w:tc>
          <w:tcPr>
            <w:tcW w:w="2560" w:type="dxa"/>
            <w:tcBorders>
              <w:left w:val="single" w:sz="8" w:space="0" w:color="auto"/>
              <w:right w:val="single" w:sz="8" w:space="0" w:color="auto"/>
            </w:tcBorders>
            <w:vAlign w:val="bottom"/>
          </w:tcPr>
          <w:p w:rsidR="00A15B3B" w:rsidRPr="007065FB" w:rsidRDefault="00A15B3B" w:rsidP="007065FB">
            <w:pPr>
              <w:ind w:left="120"/>
              <w:rPr>
                <w:sz w:val="24"/>
                <w:szCs w:val="24"/>
              </w:rPr>
            </w:pPr>
            <w:r w:rsidRPr="007065FB">
              <w:rPr>
                <w:rFonts w:eastAsia="Times New Roman"/>
                <w:sz w:val="24"/>
                <w:szCs w:val="24"/>
              </w:rPr>
              <w:t>Горский В.А.</w:t>
            </w:r>
          </w:p>
        </w:tc>
        <w:tc>
          <w:tcPr>
            <w:tcW w:w="2680" w:type="dxa"/>
            <w:tcBorders>
              <w:right w:val="single" w:sz="8" w:space="0" w:color="auto"/>
            </w:tcBorders>
            <w:vAlign w:val="bottom"/>
          </w:tcPr>
          <w:p w:rsidR="00A15B3B" w:rsidRPr="007065FB" w:rsidRDefault="00A15B3B" w:rsidP="007065FB">
            <w:pPr>
              <w:ind w:left="80"/>
              <w:rPr>
                <w:sz w:val="24"/>
                <w:szCs w:val="24"/>
              </w:rPr>
            </w:pPr>
            <w:r w:rsidRPr="007065FB">
              <w:rPr>
                <w:rFonts w:eastAsia="Times New Roman"/>
                <w:sz w:val="24"/>
                <w:szCs w:val="24"/>
              </w:rPr>
              <w:t>жизнедеятельности</w:t>
            </w:r>
          </w:p>
        </w:tc>
        <w:tc>
          <w:tcPr>
            <w:tcW w:w="1000" w:type="dxa"/>
            <w:vAlign w:val="bottom"/>
          </w:tcPr>
          <w:p w:rsidR="00A15B3B" w:rsidRPr="007065FB" w:rsidRDefault="00A15B3B" w:rsidP="007065FB">
            <w:pPr>
              <w:rPr>
                <w:sz w:val="24"/>
                <w:szCs w:val="24"/>
              </w:rPr>
            </w:pPr>
          </w:p>
        </w:tc>
        <w:tc>
          <w:tcPr>
            <w:tcW w:w="140" w:type="dxa"/>
            <w:tcBorders>
              <w:right w:val="single" w:sz="8" w:space="0" w:color="auto"/>
            </w:tcBorders>
            <w:vAlign w:val="bottom"/>
          </w:tcPr>
          <w:p w:rsidR="00A15B3B" w:rsidRPr="007065FB" w:rsidRDefault="00A15B3B" w:rsidP="007065FB">
            <w:pPr>
              <w:rPr>
                <w:sz w:val="24"/>
                <w:szCs w:val="24"/>
              </w:rPr>
            </w:pPr>
          </w:p>
        </w:tc>
        <w:tc>
          <w:tcPr>
            <w:tcW w:w="2580" w:type="dxa"/>
            <w:gridSpan w:val="2"/>
            <w:vAlign w:val="bottom"/>
          </w:tcPr>
          <w:p w:rsidR="00A15B3B" w:rsidRPr="007065FB" w:rsidRDefault="00A15B3B" w:rsidP="007065FB">
            <w:pPr>
              <w:ind w:left="80"/>
              <w:rPr>
                <w:sz w:val="24"/>
                <w:szCs w:val="24"/>
              </w:rPr>
            </w:pPr>
            <w:r w:rsidRPr="007065FB">
              <w:rPr>
                <w:rFonts w:eastAsia="Times New Roman"/>
                <w:sz w:val="24"/>
                <w:szCs w:val="24"/>
              </w:rPr>
              <w:t>«ВЕНТАНА-ГРАФ»</w:t>
            </w:r>
          </w:p>
        </w:tc>
        <w:tc>
          <w:tcPr>
            <w:tcW w:w="920" w:type="dxa"/>
            <w:tcBorders>
              <w:right w:val="single" w:sz="8" w:space="0" w:color="auto"/>
            </w:tcBorders>
            <w:vAlign w:val="bottom"/>
          </w:tcPr>
          <w:p w:rsidR="00A15B3B" w:rsidRPr="007065FB" w:rsidRDefault="00A15B3B" w:rsidP="007065FB">
            <w:pPr>
              <w:rPr>
                <w:sz w:val="24"/>
                <w:szCs w:val="24"/>
              </w:rPr>
            </w:pPr>
          </w:p>
        </w:tc>
      </w:tr>
      <w:tr w:rsidR="00A15B3B" w:rsidRPr="007065FB" w:rsidTr="00C45988">
        <w:trPr>
          <w:trHeight w:val="413"/>
        </w:trPr>
        <w:tc>
          <w:tcPr>
            <w:tcW w:w="2560" w:type="dxa"/>
            <w:tcBorders>
              <w:left w:val="single" w:sz="8" w:space="0" w:color="auto"/>
              <w:right w:val="single" w:sz="8" w:space="0" w:color="auto"/>
            </w:tcBorders>
            <w:vAlign w:val="bottom"/>
          </w:tcPr>
          <w:p w:rsidR="00A15B3B" w:rsidRPr="007065FB" w:rsidRDefault="00A15B3B" w:rsidP="007065FB">
            <w:pPr>
              <w:rPr>
                <w:sz w:val="24"/>
                <w:szCs w:val="24"/>
              </w:rPr>
            </w:pPr>
          </w:p>
        </w:tc>
        <w:tc>
          <w:tcPr>
            <w:tcW w:w="2680" w:type="dxa"/>
            <w:tcBorders>
              <w:right w:val="single" w:sz="8" w:space="0" w:color="auto"/>
            </w:tcBorders>
            <w:vAlign w:val="bottom"/>
          </w:tcPr>
          <w:p w:rsidR="00A15B3B" w:rsidRPr="007065FB" w:rsidRDefault="00A15B3B" w:rsidP="007065FB">
            <w:pPr>
              <w:ind w:left="80"/>
              <w:rPr>
                <w:sz w:val="24"/>
                <w:szCs w:val="24"/>
              </w:rPr>
            </w:pPr>
            <w:r w:rsidRPr="007065FB">
              <w:rPr>
                <w:rFonts w:eastAsia="Times New Roman"/>
                <w:sz w:val="24"/>
                <w:szCs w:val="24"/>
              </w:rPr>
              <w:t>(базовый уровень)</w:t>
            </w:r>
          </w:p>
        </w:tc>
        <w:tc>
          <w:tcPr>
            <w:tcW w:w="1000" w:type="dxa"/>
            <w:vAlign w:val="bottom"/>
          </w:tcPr>
          <w:p w:rsidR="00A15B3B" w:rsidRPr="007065FB" w:rsidRDefault="00A15B3B" w:rsidP="007065FB">
            <w:pPr>
              <w:rPr>
                <w:sz w:val="24"/>
                <w:szCs w:val="24"/>
              </w:rPr>
            </w:pPr>
          </w:p>
        </w:tc>
        <w:tc>
          <w:tcPr>
            <w:tcW w:w="140" w:type="dxa"/>
            <w:tcBorders>
              <w:right w:val="single" w:sz="8" w:space="0" w:color="auto"/>
            </w:tcBorders>
            <w:vAlign w:val="bottom"/>
          </w:tcPr>
          <w:p w:rsidR="00A15B3B" w:rsidRPr="007065FB" w:rsidRDefault="00A15B3B" w:rsidP="007065FB">
            <w:pPr>
              <w:rPr>
                <w:sz w:val="24"/>
                <w:szCs w:val="24"/>
              </w:rPr>
            </w:pPr>
          </w:p>
        </w:tc>
        <w:tc>
          <w:tcPr>
            <w:tcW w:w="760" w:type="dxa"/>
            <w:vAlign w:val="bottom"/>
          </w:tcPr>
          <w:p w:rsidR="00A15B3B" w:rsidRPr="007065FB" w:rsidRDefault="00A15B3B" w:rsidP="007065FB">
            <w:pPr>
              <w:rPr>
                <w:sz w:val="24"/>
                <w:szCs w:val="24"/>
              </w:rPr>
            </w:pPr>
          </w:p>
        </w:tc>
        <w:tc>
          <w:tcPr>
            <w:tcW w:w="1820" w:type="dxa"/>
            <w:vAlign w:val="bottom"/>
          </w:tcPr>
          <w:p w:rsidR="00A15B3B" w:rsidRPr="007065FB" w:rsidRDefault="00A15B3B" w:rsidP="007065FB">
            <w:pPr>
              <w:rPr>
                <w:sz w:val="24"/>
                <w:szCs w:val="24"/>
              </w:rPr>
            </w:pPr>
          </w:p>
        </w:tc>
        <w:tc>
          <w:tcPr>
            <w:tcW w:w="920" w:type="dxa"/>
            <w:tcBorders>
              <w:right w:val="single" w:sz="8" w:space="0" w:color="auto"/>
            </w:tcBorders>
            <w:vAlign w:val="bottom"/>
          </w:tcPr>
          <w:p w:rsidR="00A15B3B" w:rsidRPr="007065FB" w:rsidRDefault="00A15B3B" w:rsidP="007065FB">
            <w:pPr>
              <w:rPr>
                <w:sz w:val="24"/>
                <w:szCs w:val="24"/>
              </w:rPr>
            </w:pPr>
          </w:p>
        </w:tc>
      </w:tr>
      <w:tr w:rsidR="00A15B3B" w:rsidRPr="007065FB" w:rsidTr="00C45988">
        <w:trPr>
          <w:trHeight w:val="147"/>
        </w:trPr>
        <w:tc>
          <w:tcPr>
            <w:tcW w:w="2560" w:type="dxa"/>
            <w:tcBorders>
              <w:left w:val="single" w:sz="8" w:space="0" w:color="auto"/>
              <w:bottom w:val="single" w:sz="8" w:space="0" w:color="auto"/>
              <w:right w:val="single" w:sz="8" w:space="0" w:color="auto"/>
            </w:tcBorders>
            <w:vAlign w:val="bottom"/>
          </w:tcPr>
          <w:p w:rsidR="00A15B3B" w:rsidRPr="007065FB" w:rsidRDefault="00A15B3B" w:rsidP="007065FB">
            <w:pPr>
              <w:rPr>
                <w:sz w:val="24"/>
                <w:szCs w:val="24"/>
              </w:rPr>
            </w:pPr>
          </w:p>
        </w:tc>
        <w:tc>
          <w:tcPr>
            <w:tcW w:w="2680" w:type="dxa"/>
            <w:tcBorders>
              <w:bottom w:val="single" w:sz="8" w:space="0" w:color="auto"/>
              <w:right w:val="single" w:sz="8" w:space="0" w:color="auto"/>
            </w:tcBorders>
            <w:vAlign w:val="bottom"/>
          </w:tcPr>
          <w:p w:rsidR="00A15B3B" w:rsidRPr="007065FB" w:rsidRDefault="00A15B3B" w:rsidP="007065FB">
            <w:pPr>
              <w:rPr>
                <w:sz w:val="24"/>
                <w:szCs w:val="24"/>
              </w:rPr>
            </w:pPr>
          </w:p>
        </w:tc>
        <w:tc>
          <w:tcPr>
            <w:tcW w:w="1000" w:type="dxa"/>
            <w:tcBorders>
              <w:bottom w:val="single" w:sz="8" w:space="0" w:color="auto"/>
            </w:tcBorders>
            <w:vAlign w:val="bottom"/>
          </w:tcPr>
          <w:p w:rsidR="00A15B3B" w:rsidRPr="007065FB" w:rsidRDefault="00A15B3B" w:rsidP="007065FB">
            <w:pPr>
              <w:rPr>
                <w:sz w:val="24"/>
                <w:szCs w:val="24"/>
              </w:rPr>
            </w:pPr>
          </w:p>
        </w:tc>
        <w:tc>
          <w:tcPr>
            <w:tcW w:w="140" w:type="dxa"/>
            <w:tcBorders>
              <w:bottom w:val="single" w:sz="8" w:space="0" w:color="auto"/>
              <w:right w:val="single" w:sz="8" w:space="0" w:color="auto"/>
            </w:tcBorders>
            <w:vAlign w:val="bottom"/>
          </w:tcPr>
          <w:p w:rsidR="00A15B3B" w:rsidRPr="007065FB" w:rsidRDefault="00A15B3B" w:rsidP="007065FB">
            <w:pPr>
              <w:rPr>
                <w:sz w:val="24"/>
                <w:szCs w:val="24"/>
              </w:rPr>
            </w:pPr>
          </w:p>
        </w:tc>
        <w:tc>
          <w:tcPr>
            <w:tcW w:w="760" w:type="dxa"/>
            <w:tcBorders>
              <w:bottom w:val="single" w:sz="8" w:space="0" w:color="auto"/>
            </w:tcBorders>
            <w:vAlign w:val="bottom"/>
          </w:tcPr>
          <w:p w:rsidR="00A15B3B" w:rsidRPr="007065FB" w:rsidRDefault="00A15B3B" w:rsidP="007065FB">
            <w:pPr>
              <w:rPr>
                <w:sz w:val="24"/>
                <w:szCs w:val="24"/>
              </w:rPr>
            </w:pPr>
          </w:p>
        </w:tc>
        <w:tc>
          <w:tcPr>
            <w:tcW w:w="1820" w:type="dxa"/>
            <w:tcBorders>
              <w:bottom w:val="single" w:sz="8" w:space="0" w:color="auto"/>
            </w:tcBorders>
            <w:vAlign w:val="bottom"/>
          </w:tcPr>
          <w:p w:rsidR="00A15B3B" w:rsidRPr="007065FB" w:rsidRDefault="00A15B3B" w:rsidP="007065FB">
            <w:pPr>
              <w:rPr>
                <w:sz w:val="24"/>
                <w:szCs w:val="24"/>
              </w:rPr>
            </w:pPr>
          </w:p>
        </w:tc>
        <w:tc>
          <w:tcPr>
            <w:tcW w:w="920" w:type="dxa"/>
            <w:tcBorders>
              <w:bottom w:val="single" w:sz="8" w:space="0" w:color="auto"/>
              <w:right w:val="single" w:sz="8" w:space="0" w:color="auto"/>
            </w:tcBorders>
            <w:vAlign w:val="bottom"/>
          </w:tcPr>
          <w:p w:rsidR="00A15B3B" w:rsidRPr="007065FB" w:rsidRDefault="00A15B3B" w:rsidP="007065FB">
            <w:pPr>
              <w:rPr>
                <w:sz w:val="24"/>
                <w:szCs w:val="24"/>
              </w:rPr>
            </w:pPr>
          </w:p>
        </w:tc>
      </w:tr>
      <w:tr w:rsidR="00A15B3B" w:rsidRPr="007065FB" w:rsidTr="00C45988">
        <w:trPr>
          <w:trHeight w:val="678"/>
        </w:trPr>
        <w:tc>
          <w:tcPr>
            <w:tcW w:w="5240" w:type="dxa"/>
            <w:gridSpan w:val="2"/>
            <w:vAlign w:val="bottom"/>
          </w:tcPr>
          <w:p w:rsidR="00586170" w:rsidRDefault="00586170" w:rsidP="007065FB">
            <w:pPr>
              <w:ind w:left="840"/>
              <w:rPr>
                <w:rFonts w:eastAsia="Times New Roman"/>
                <w:b/>
                <w:bCs/>
                <w:sz w:val="24"/>
                <w:szCs w:val="24"/>
              </w:rPr>
            </w:pPr>
            <w:r>
              <w:rPr>
                <w:rFonts w:eastAsia="Times New Roman"/>
                <w:b/>
                <w:bCs/>
                <w:sz w:val="24"/>
                <w:szCs w:val="24"/>
              </w:rPr>
              <w:t xml:space="preserve">        </w:t>
            </w:r>
          </w:p>
          <w:p w:rsidR="00586170" w:rsidRDefault="00586170" w:rsidP="007065FB">
            <w:pPr>
              <w:ind w:left="840"/>
              <w:rPr>
                <w:rFonts w:eastAsia="Times New Roman"/>
                <w:b/>
                <w:bCs/>
                <w:sz w:val="24"/>
                <w:szCs w:val="24"/>
              </w:rPr>
            </w:pPr>
          </w:p>
          <w:p w:rsidR="00586170" w:rsidRDefault="00586170" w:rsidP="007065FB">
            <w:pPr>
              <w:ind w:left="840"/>
              <w:rPr>
                <w:rFonts w:eastAsia="Times New Roman"/>
                <w:b/>
                <w:bCs/>
                <w:sz w:val="24"/>
                <w:szCs w:val="24"/>
              </w:rPr>
            </w:pPr>
          </w:p>
          <w:p w:rsidR="00A15B3B" w:rsidRPr="007065FB" w:rsidRDefault="00586170" w:rsidP="007065FB">
            <w:pPr>
              <w:ind w:left="840"/>
              <w:rPr>
                <w:sz w:val="24"/>
                <w:szCs w:val="24"/>
              </w:rPr>
            </w:pPr>
            <w:r>
              <w:rPr>
                <w:rFonts w:eastAsia="Times New Roman"/>
                <w:b/>
                <w:bCs/>
                <w:sz w:val="24"/>
                <w:szCs w:val="24"/>
              </w:rPr>
              <w:t xml:space="preserve">                                                                    </w:t>
            </w:r>
            <w:r w:rsidR="00A15B3B" w:rsidRPr="007065FB">
              <w:rPr>
                <w:rFonts w:eastAsia="Times New Roman"/>
                <w:b/>
                <w:bCs/>
                <w:sz w:val="24"/>
                <w:szCs w:val="24"/>
              </w:rPr>
              <w:t>Дополнительная литература:</w:t>
            </w:r>
          </w:p>
        </w:tc>
        <w:tc>
          <w:tcPr>
            <w:tcW w:w="1000" w:type="dxa"/>
            <w:vAlign w:val="bottom"/>
          </w:tcPr>
          <w:p w:rsidR="00A15B3B" w:rsidRPr="007065FB" w:rsidRDefault="00A15B3B" w:rsidP="007065FB">
            <w:pPr>
              <w:rPr>
                <w:sz w:val="24"/>
                <w:szCs w:val="24"/>
              </w:rPr>
            </w:pPr>
          </w:p>
        </w:tc>
        <w:tc>
          <w:tcPr>
            <w:tcW w:w="140" w:type="dxa"/>
            <w:vAlign w:val="bottom"/>
          </w:tcPr>
          <w:p w:rsidR="00A15B3B" w:rsidRPr="007065FB" w:rsidRDefault="00A15B3B" w:rsidP="007065FB">
            <w:pPr>
              <w:rPr>
                <w:sz w:val="24"/>
                <w:szCs w:val="24"/>
              </w:rPr>
            </w:pPr>
          </w:p>
        </w:tc>
        <w:tc>
          <w:tcPr>
            <w:tcW w:w="760" w:type="dxa"/>
            <w:vAlign w:val="bottom"/>
          </w:tcPr>
          <w:p w:rsidR="00A15B3B" w:rsidRPr="007065FB" w:rsidRDefault="00A15B3B" w:rsidP="007065FB">
            <w:pPr>
              <w:rPr>
                <w:sz w:val="24"/>
                <w:szCs w:val="24"/>
              </w:rPr>
            </w:pPr>
          </w:p>
        </w:tc>
        <w:tc>
          <w:tcPr>
            <w:tcW w:w="1820" w:type="dxa"/>
            <w:vAlign w:val="bottom"/>
          </w:tcPr>
          <w:p w:rsidR="00A15B3B" w:rsidRPr="007065FB" w:rsidRDefault="00A15B3B" w:rsidP="007065FB">
            <w:pPr>
              <w:rPr>
                <w:sz w:val="24"/>
                <w:szCs w:val="24"/>
              </w:rPr>
            </w:pPr>
          </w:p>
        </w:tc>
        <w:tc>
          <w:tcPr>
            <w:tcW w:w="920" w:type="dxa"/>
            <w:vAlign w:val="bottom"/>
          </w:tcPr>
          <w:p w:rsidR="00A15B3B" w:rsidRPr="007065FB" w:rsidRDefault="00A15B3B" w:rsidP="007065FB">
            <w:pPr>
              <w:rPr>
                <w:sz w:val="24"/>
                <w:szCs w:val="24"/>
              </w:rPr>
            </w:pPr>
          </w:p>
        </w:tc>
      </w:tr>
      <w:tr w:rsidR="00A15B3B" w:rsidRPr="007065FB" w:rsidTr="00C45988">
        <w:trPr>
          <w:trHeight w:val="413"/>
        </w:trPr>
        <w:tc>
          <w:tcPr>
            <w:tcW w:w="5240" w:type="dxa"/>
            <w:gridSpan w:val="2"/>
            <w:vAlign w:val="bottom"/>
          </w:tcPr>
          <w:p w:rsidR="00A15B3B" w:rsidRPr="007065FB" w:rsidRDefault="00A15B3B" w:rsidP="007065FB">
            <w:pPr>
              <w:ind w:left="120"/>
              <w:rPr>
                <w:sz w:val="24"/>
                <w:szCs w:val="24"/>
              </w:rPr>
            </w:pPr>
            <w:r w:rsidRPr="007065FB">
              <w:rPr>
                <w:rFonts w:eastAsia="Times New Roman"/>
                <w:b/>
                <w:bCs/>
                <w:sz w:val="24"/>
                <w:szCs w:val="24"/>
              </w:rPr>
              <w:t>Федеральные законы:</w:t>
            </w:r>
          </w:p>
        </w:tc>
        <w:tc>
          <w:tcPr>
            <w:tcW w:w="1000" w:type="dxa"/>
            <w:vAlign w:val="bottom"/>
          </w:tcPr>
          <w:p w:rsidR="00A15B3B" w:rsidRPr="007065FB" w:rsidRDefault="00A15B3B" w:rsidP="007065FB">
            <w:pPr>
              <w:rPr>
                <w:sz w:val="24"/>
                <w:szCs w:val="24"/>
              </w:rPr>
            </w:pPr>
          </w:p>
        </w:tc>
        <w:tc>
          <w:tcPr>
            <w:tcW w:w="140" w:type="dxa"/>
            <w:vAlign w:val="bottom"/>
          </w:tcPr>
          <w:p w:rsidR="00A15B3B" w:rsidRPr="007065FB" w:rsidRDefault="00A15B3B" w:rsidP="007065FB">
            <w:pPr>
              <w:rPr>
                <w:sz w:val="24"/>
                <w:szCs w:val="24"/>
              </w:rPr>
            </w:pPr>
          </w:p>
        </w:tc>
        <w:tc>
          <w:tcPr>
            <w:tcW w:w="760" w:type="dxa"/>
            <w:vAlign w:val="bottom"/>
          </w:tcPr>
          <w:p w:rsidR="00A15B3B" w:rsidRPr="007065FB" w:rsidRDefault="00A15B3B" w:rsidP="007065FB">
            <w:pPr>
              <w:rPr>
                <w:sz w:val="24"/>
                <w:szCs w:val="24"/>
              </w:rPr>
            </w:pPr>
          </w:p>
        </w:tc>
        <w:tc>
          <w:tcPr>
            <w:tcW w:w="1820" w:type="dxa"/>
            <w:vAlign w:val="bottom"/>
          </w:tcPr>
          <w:p w:rsidR="00A15B3B" w:rsidRPr="007065FB" w:rsidRDefault="00A15B3B" w:rsidP="007065FB">
            <w:pPr>
              <w:rPr>
                <w:sz w:val="24"/>
                <w:szCs w:val="24"/>
              </w:rPr>
            </w:pPr>
          </w:p>
        </w:tc>
        <w:tc>
          <w:tcPr>
            <w:tcW w:w="920" w:type="dxa"/>
            <w:vAlign w:val="bottom"/>
          </w:tcPr>
          <w:p w:rsidR="00A15B3B" w:rsidRPr="007065FB" w:rsidRDefault="00A15B3B" w:rsidP="007065FB">
            <w:pPr>
              <w:rPr>
                <w:sz w:val="24"/>
                <w:szCs w:val="24"/>
              </w:rPr>
            </w:pPr>
          </w:p>
        </w:tc>
      </w:tr>
      <w:tr w:rsidR="00A15B3B" w:rsidRPr="007065FB" w:rsidTr="00C45988">
        <w:trPr>
          <w:trHeight w:val="427"/>
        </w:trPr>
        <w:tc>
          <w:tcPr>
            <w:tcW w:w="2560" w:type="dxa"/>
            <w:vAlign w:val="bottom"/>
          </w:tcPr>
          <w:p w:rsidR="00A15B3B" w:rsidRPr="007065FB" w:rsidRDefault="00A15B3B" w:rsidP="007065FB">
            <w:pPr>
              <w:ind w:left="540"/>
              <w:rPr>
                <w:sz w:val="24"/>
                <w:szCs w:val="24"/>
              </w:rPr>
            </w:pPr>
            <w:r w:rsidRPr="007065FB">
              <w:rPr>
                <w:rFonts w:eastAsia="Symbol"/>
                <w:sz w:val="24"/>
                <w:szCs w:val="24"/>
              </w:rPr>
              <w:t></w:t>
            </w:r>
            <w:r w:rsidRPr="007065FB">
              <w:rPr>
                <w:rFonts w:eastAsia="Times New Roman"/>
                <w:sz w:val="24"/>
                <w:szCs w:val="24"/>
              </w:rPr>
              <w:t xml:space="preserve">  Федеральный</w:t>
            </w:r>
          </w:p>
        </w:tc>
        <w:tc>
          <w:tcPr>
            <w:tcW w:w="2680" w:type="dxa"/>
            <w:vAlign w:val="bottom"/>
          </w:tcPr>
          <w:p w:rsidR="00A15B3B" w:rsidRPr="007065FB" w:rsidRDefault="00A15B3B" w:rsidP="007065FB">
            <w:pPr>
              <w:rPr>
                <w:sz w:val="24"/>
                <w:szCs w:val="24"/>
              </w:rPr>
            </w:pPr>
            <w:r w:rsidRPr="007065FB">
              <w:rPr>
                <w:rFonts w:eastAsia="Times New Roman"/>
                <w:sz w:val="24"/>
                <w:szCs w:val="24"/>
              </w:rPr>
              <w:t>конституционный   закон</w:t>
            </w:r>
          </w:p>
        </w:tc>
        <w:tc>
          <w:tcPr>
            <w:tcW w:w="1000" w:type="dxa"/>
            <w:vAlign w:val="bottom"/>
          </w:tcPr>
          <w:p w:rsidR="00A15B3B" w:rsidRPr="007065FB" w:rsidRDefault="00A15B3B" w:rsidP="007065FB">
            <w:pPr>
              <w:ind w:left="160"/>
              <w:rPr>
                <w:sz w:val="24"/>
                <w:szCs w:val="24"/>
              </w:rPr>
            </w:pPr>
            <w:r w:rsidRPr="007065FB">
              <w:rPr>
                <w:rFonts w:eastAsia="Times New Roman"/>
                <w:sz w:val="24"/>
                <w:szCs w:val="24"/>
              </w:rPr>
              <w:t>от   30</w:t>
            </w:r>
          </w:p>
        </w:tc>
        <w:tc>
          <w:tcPr>
            <w:tcW w:w="900" w:type="dxa"/>
            <w:gridSpan w:val="2"/>
            <w:vAlign w:val="bottom"/>
          </w:tcPr>
          <w:p w:rsidR="00A15B3B" w:rsidRPr="007065FB" w:rsidRDefault="00A15B3B" w:rsidP="007065FB">
            <w:pPr>
              <w:ind w:left="80"/>
              <w:rPr>
                <w:sz w:val="24"/>
                <w:szCs w:val="24"/>
              </w:rPr>
            </w:pPr>
            <w:r w:rsidRPr="007065FB">
              <w:rPr>
                <w:rFonts w:eastAsia="Times New Roman"/>
                <w:sz w:val="24"/>
                <w:szCs w:val="24"/>
              </w:rPr>
              <w:t>января</w:t>
            </w:r>
          </w:p>
        </w:tc>
        <w:tc>
          <w:tcPr>
            <w:tcW w:w="1820" w:type="dxa"/>
            <w:vAlign w:val="bottom"/>
          </w:tcPr>
          <w:p w:rsidR="00A15B3B" w:rsidRPr="007065FB" w:rsidRDefault="00A15B3B" w:rsidP="007065FB">
            <w:pPr>
              <w:jc w:val="right"/>
              <w:rPr>
                <w:sz w:val="24"/>
                <w:szCs w:val="24"/>
              </w:rPr>
            </w:pPr>
            <w:r w:rsidRPr="007065FB">
              <w:rPr>
                <w:rFonts w:eastAsia="Times New Roman"/>
                <w:sz w:val="24"/>
                <w:szCs w:val="24"/>
              </w:rPr>
              <w:t>2002   года   №</w:t>
            </w:r>
          </w:p>
        </w:tc>
        <w:tc>
          <w:tcPr>
            <w:tcW w:w="920" w:type="dxa"/>
            <w:vAlign w:val="bottom"/>
          </w:tcPr>
          <w:p w:rsidR="00A15B3B" w:rsidRPr="007065FB" w:rsidRDefault="00A15B3B" w:rsidP="007065FB">
            <w:pPr>
              <w:jc w:val="right"/>
              <w:rPr>
                <w:sz w:val="24"/>
                <w:szCs w:val="24"/>
              </w:rPr>
            </w:pPr>
            <w:r w:rsidRPr="007065FB">
              <w:rPr>
                <w:rFonts w:eastAsia="Times New Roman"/>
                <w:sz w:val="24"/>
                <w:szCs w:val="24"/>
              </w:rPr>
              <w:t>1-ФКЗ</w:t>
            </w:r>
          </w:p>
        </w:tc>
      </w:tr>
    </w:tbl>
    <w:p w:rsidR="00A15B3B" w:rsidRPr="007065FB" w:rsidRDefault="00A15B3B" w:rsidP="007065FB">
      <w:pPr>
        <w:rPr>
          <w:sz w:val="24"/>
          <w:szCs w:val="24"/>
        </w:rPr>
      </w:pPr>
    </w:p>
    <w:p w:rsidR="00A15B3B" w:rsidRPr="007065FB" w:rsidRDefault="00A15B3B" w:rsidP="007065FB">
      <w:pPr>
        <w:ind w:left="260"/>
        <w:rPr>
          <w:sz w:val="24"/>
          <w:szCs w:val="24"/>
        </w:rPr>
      </w:pPr>
      <w:r w:rsidRPr="007065FB">
        <w:rPr>
          <w:rFonts w:eastAsia="Times New Roman"/>
          <w:sz w:val="24"/>
          <w:szCs w:val="24"/>
        </w:rPr>
        <w:t>«О военном положении»</w:t>
      </w:r>
    </w:p>
    <w:p w:rsidR="00A15B3B" w:rsidRPr="007065FB" w:rsidRDefault="00A15B3B" w:rsidP="007065FB">
      <w:pPr>
        <w:rPr>
          <w:sz w:val="24"/>
          <w:szCs w:val="24"/>
        </w:rPr>
      </w:pPr>
    </w:p>
    <w:p w:rsidR="00A15B3B" w:rsidRPr="007065FB" w:rsidRDefault="00A15B3B" w:rsidP="007065FB">
      <w:pPr>
        <w:numPr>
          <w:ilvl w:val="1"/>
          <w:numId w:val="36"/>
        </w:numPr>
        <w:tabs>
          <w:tab w:val="left" w:pos="882"/>
        </w:tabs>
        <w:ind w:left="260" w:right="120" w:firstLine="429"/>
        <w:rPr>
          <w:rFonts w:eastAsia="Symbol"/>
          <w:sz w:val="24"/>
          <w:szCs w:val="24"/>
        </w:rPr>
      </w:pPr>
      <w:r w:rsidRPr="007065FB">
        <w:rPr>
          <w:rFonts w:eastAsia="Times New Roman"/>
          <w:sz w:val="24"/>
          <w:szCs w:val="24"/>
        </w:rPr>
        <w:t>Федеральный закон от 30 декабря 2001 года № 195-ФЗ «Кодекс Российской Федерации об административных правонарушениях»</w:t>
      </w:r>
    </w:p>
    <w:p w:rsidR="00A15B3B" w:rsidRPr="007065FB" w:rsidRDefault="00A15B3B" w:rsidP="007065FB">
      <w:pPr>
        <w:rPr>
          <w:rFonts w:eastAsia="Symbol"/>
          <w:sz w:val="24"/>
          <w:szCs w:val="24"/>
        </w:rPr>
      </w:pPr>
    </w:p>
    <w:p w:rsidR="00A15B3B" w:rsidRPr="007065FB" w:rsidRDefault="00A15B3B" w:rsidP="007065FB">
      <w:pPr>
        <w:numPr>
          <w:ilvl w:val="1"/>
          <w:numId w:val="36"/>
        </w:numPr>
        <w:tabs>
          <w:tab w:val="left" w:pos="880"/>
        </w:tabs>
        <w:ind w:left="880" w:hanging="191"/>
        <w:rPr>
          <w:rFonts w:eastAsia="Symbol"/>
          <w:sz w:val="24"/>
          <w:szCs w:val="24"/>
        </w:rPr>
      </w:pPr>
      <w:r w:rsidRPr="007065FB">
        <w:rPr>
          <w:rFonts w:eastAsia="Times New Roman"/>
          <w:sz w:val="24"/>
          <w:szCs w:val="24"/>
        </w:rPr>
        <w:t>Федеральный закон от 6 мая 2011 г. № 100-ФЗ «О добровольной пожарной охране»</w:t>
      </w:r>
    </w:p>
    <w:p w:rsidR="00A15B3B" w:rsidRPr="007065FB" w:rsidRDefault="00A15B3B" w:rsidP="007065FB">
      <w:pPr>
        <w:rPr>
          <w:rFonts w:eastAsia="Symbol"/>
          <w:sz w:val="24"/>
          <w:szCs w:val="24"/>
        </w:rPr>
      </w:pPr>
    </w:p>
    <w:p w:rsidR="00A15B3B" w:rsidRPr="007065FB" w:rsidRDefault="00A15B3B" w:rsidP="007065FB">
      <w:pPr>
        <w:numPr>
          <w:ilvl w:val="1"/>
          <w:numId w:val="36"/>
        </w:numPr>
        <w:tabs>
          <w:tab w:val="left" w:pos="880"/>
        </w:tabs>
        <w:ind w:left="880" w:hanging="191"/>
        <w:rPr>
          <w:rFonts w:eastAsia="Symbol"/>
          <w:sz w:val="24"/>
          <w:szCs w:val="24"/>
        </w:rPr>
      </w:pPr>
      <w:r w:rsidRPr="007065FB">
        <w:rPr>
          <w:rFonts w:eastAsia="Times New Roman"/>
          <w:sz w:val="24"/>
          <w:szCs w:val="24"/>
        </w:rPr>
        <w:t>Федеральный закон от 27 мая 1998 г. № 76-ФЗ «О статусе военнослужащих»</w:t>
      </w:r>
    </w:p>
    <w:p w:rsidR="00A15B3B" w:rsidRPr="007065FB" w:rsidRDefault="00A15B3B" w:rsidP="007065FB">
      <w:pPr>
        <w:rPr>
          <w:rFonts w:eastAsia="Symbol"/>
          <w:sz w:val="24"/>
          <w:szCs w:val="24"/>
        </w:rPr>
      </w:pPr>
    </w:p>
    <w:p w:rsidR="00A15B3B" w:rsidRPr="007065FB" w:rsidRDefault="00A15B3B" w:rsidP="007065FB">
      <w:pPr>
        <w:numPr>
          <w:ilvl w:val="1"/>
          <w:numId w:val="36"/>
        </w:numPr>
        <w:tabs>
          <w:tab w:val="left" w:pos="896"/>
        </w:tabs>
        <w:ind w:left="260" w:right="120" w:firstLine="429"/>
        <w:rPr>
          <w:rFonts w:eastAsia="Symbol"/>
          <w:sz w:val="24"/>
          <w:szCs w:val="24"/>
        </w:rPr>
      </w:pPr>
      <w:r w:rsidRPr="007065FB">
        <w:rPr>
          <w:rFonts w:eastAsia="Times New Roman"/>
          <w:sz w:val="24"/>
          <w:szCs w:val="24"/>
        </w:rPr>
        <w:t>Федеральный закон от 28 марта 1998 г. № 53-ФЗ «О воинской обязанности и военной службе»</w:t>
      </w:r>
    </w:p>
    <w:p w:rsidR="00A15B3B" w:rsidRPr="007065FB" w:rsidRDefault="00A15B3B" w:rsidP="007065FB">
      <w:pPr>
        <w:rPr>
          <w:rFonts w:eastAsia="Symbol"/>
          <w:sz w:val="24"/>
          <w:szCs w:val="24"/>
        </w:rPr>
      </w:pPr>
    </w:p>
    <w:p w:rsidR="00A15B3B" w:rsidRPr="007065FB" w:rsidRDefault="00A15B3B" w:rsidP="007065FB">
      <w:pPr>
        <w:numPr>
          <w:ilvl w:val="1"/>
          <w:numId w:val="36"/>
        </w:numPr>
        <w:tabs>
          <w:tab w:val="left" w:pos="920"/>
        </w:tabs>
        <w:ind w:left="920" w:hanging="231"/>
        <w:rPr>
          <w:rFonts w:eastAsia="Symbol"/>
          <w:sz w:val="24"/>
          <w:szCs w:val="24"/>
        </w:rPr>
      </w:pPr>
      <w:r w:rsidRPr="007065FB">
        <w:rPr>
          <w:rFonts w:eastAsia="Times New Roman"/>
          <w:sz w:val="24"/>
          <w:szCs w:val="24"/>
        </w:rPr>
        <w:t>Федеральный закон от 26 февраля 1997 № 31-ФЗ «О мобилизационной подготовке</w:t>
      </w:r>
    </w:p>
    <w:p w:rsidR="00A15B3B" w:rsidRPr="007065FB" w:rsidRDefault="00A15B3B" w:rsidP="007065FB">
      <w:pPr>
        <w:rPr>
          <w:rFonts w:eastAsia="Symbol"/>
          <w:sz w:val="24"/>
          <w:szCs w:val="24"/>
        </w:rPr>
      </w:pPr>
    </w:p>
    <w:p w:rsidR="00A15B3B" w:rsidRPr="007065FB" w:rsidRDefault="00A15B3B" w:rsidP="007065FB">
      <w:pPr>
        <w:numPr>
          <w:ilvl w:val="0"/>
          <w:numId w:val="36"/>
        </w:numPr>
        <w:tabs>
          <w:tab w:val="left" w:pos="460"/>
        </w:tabs>
        <w:ind w:left="460" w:hanging="198"/>
        <w:rPr>
          <w:rFonts w:eastAsia="Times New Roman"/>
          <w:sz w:val="24"/>
          <w:szCs w:val="24"/>
        </w:rPr>
      </w:pPr>
      <w:r w:rsidRPr="007065FB">
        <w:rPr>
          <w:rFonts w:eastAsia="Times New Roman"/>
          <w:sz w:val="24"/>
          <w:szCs w:val="24"/>
        </w:rPr>
        <w:t>мобилизации в Российской Федерации»</w:t>
      </w:r>
    </w:p>
    <w:p w:rsidR="00A15B3B" w:rsidRPr="007065FB" w:rsidRDefault="00A15B3B" w:rsidP="007065FB">
      <w:pPr>
        <w:rPr>
          <w:rFonts w:eastAsia="Times New Roman"/>
          <w:sz w:val="24"/>
          <w:szCs w:val="24"/>
        </w:rPr>
      </w:pPr>
    </w:p>
    <w:p w:rsidR="00A15B3B" w:rsidRPr="007065FB" w:rsidRDefault="00A15B3B" w:rsidP="007065FB">
      <w:pPr>
        <w:numPr>
          <w:ilvl w:val="1"/>
          <w:numId w:val="36"/>
        </w:numPr>
        <w:tabs>
          <w:tab w:val="left" w:pos="880"/>
        </w:tabs>
        <w:ind w:left="880" w:hanging="191"/>
        <w:rPr>
          <w:rFonts w:eastAsia="Symbol"/>
          <w:sz w:val="24"/>
          <w:szCs w:val="24"/>
        </w:rPr>
      </w:pPr>
      <w:r w:rsidRPr="007065FB">
        <w:rPr>
          <w:rFonts w:eastAsia="Times New Roman"/>
          <w:sz w:val="24"/>
          <w:szCs w:val="24"/>
        </w:rPr>
        <w:t>Федеральный закон от 21 декабря 1994 г. № 69-ФЗ «О пожарной безопасности»</w:t>
      </w:r>
    </w:p>
    <w:p w:rsidR="00A15B3B" w:rsidRPr="007065FB" w:rsidRDefault="00A15B3B" w:rsidP="007065FB">
      <w:pPr>
        <w:rPr>
          <w:rFonts w:eastAsia="Symbol"/>
          <w:sz w:val="24"/>
          <w:szCs w:val="24"/>
        </w:rPr>
      </w:pPr>
    </w:p>
    <w:p w:rsidR="00A15B3B" w:rsidRPr="007065FB" w:rsidRDefault="00A15B3B" w:rsidP="007065FB">
      <w:pPr>
        <w:numPr>
          <w:ilvl w:val="1"/>
          <w:numId w:val="36"/>
        </w:numPr>
        <w:tabs>
          <w:tab w:val="left" w:pos="880"/>
        </w:tabs>
        <w:ind w:left="880" w:hanging="191"/>
        <w:rPr>
          <w:rFonts w:eastAsia="Symbol"/>
          <w:sz w:val="24"/>
          <w:szCs w:val="24"/>
        </w:rPr>
      </w:pPr>
      <w:r w:rsidRPr="007065FB">
        <w:rPr>
          <w:rFonts w:eastAsia="Times New Roman"/>
          <w:sz w:val="24"/>
          <w:szCs w:val="24"/>
        </w:rPr>
        <w:t>Федеральный закон от 9 февраля 2000 года № 16-ФЗ «О транспортной безопасности»</w:t>
      </w:r>
    </w:p>
    <w:p w:rsidR="00A15B3B" w:rsidRPr="007065FB" w:rsidRDefault="00A15B3B" w:rsidP="007065FB">
      <w:pPr>
        <w:rPr>
          <w:rFonts w:eastAsia="Symbol"/>
          <w:sz w:val="24"/>
          <w:szCs w:val="24"/>
        </w:rPr>
      </w:pPr>
    </w:p>
    <w:p w:rsidR="00A15B3B" w:rsidRPr="007065FB" w:rsidRDefault="00A15B3B" w:rsidP="007065FB">
      <w:pPr>
        <w:numPr>
          <w:ilvl w:val="1"/>
          <w:numId w:val="36"/>
        </w:numPr>
        <w:tabs>
          <w:tab w:val="left" w:pos="906"/>
        </w:tabs>
        <w:ind w:left="260" w:right="120" w:firstLine="429"/>
        <w:rPr>
          <w:rFonts w:eastAsia="Symbol"/>
          <w:sz w:val="24"/>
          <w:szCs w:val="24"/>
        </w:rPr>
      </w:pPr>
      <w:r w:rsidRPr="007065FB">
        <w:rPr>
          <w:rFonts w:eastAsia="Times New Roman"/>
          <w:sz w:val="24"/>
          <w:szCs w:val="24"/>
        </w:rPr>
        <w:t>Федеральный закон от 30 марта 1999 г. № 52-ФЗ «О санитарно-эпидемиологическом благополучии населения»</w:t>
      </w:r>
    </w:p>
    <w:p w:rsidR="00A15B3B" w:rsidRPr="007065FB" w:rsidRDefault="00A15B3B" w:rsidP="007065FB">
      <w:pPr>
        <w:rPr>
          <w:sz w:val="24"/>
          <w:szCs w:val="24"/>
        </w:rPr>
      </w:pPr>
    </w:p>
    <w:p w:rsidR="00A15B3B" w:rsidRPr="007065FB" w:rsidRDefault="00A15B3B" w:rsidP="007065FB">
      <w:pPr>
        <w:ind w:left="260" w:right="120" w:firstLine="427"/>
        <w:rPr>
          <w:sz w:val="24"/>
          <w:szCs w:val="24"/>
        </w:rPr>
      </w:pPr>
      <w:r w:rsidRPr="007065FB">
        <w:rPr>
          <w:rFonts w:eastAsia="Symbol"/>
          <w:sz w:val="24"/>
          <w:szCs w:val="24"/>
        </w:rPr>
        <w:t></w:t>
      </w:r>
      <w:r w:rsidRPr="007065FB">
        <w:rPr>
          <w:rFonts w:eastAsia="Times New Roman"/>
          <w:sz w:val="24"/>
          <w:szCs w:val="24"/>
        </w:rPr>
        <w:t xml:space="preserve"> Федеральный закон от 22 июля 2008 г. № 123-ФЗ «Технический регламент о требованиях пожарной безопасности»</w:t>
      </w:r>
    </w:p>
    <w:p w:rsidR="00A15B3B" w:rsidRPr="007065FB" w:rsidRDefault="00A15B3B" w:rsidP="007065FB">
      <w:pPr>
        <w:numPr>
          <w:ilvl w:val="1"/>
          <w:numId w:val="37"/>
        </w:numPr>
        <w:tabs>
          <w:tab w:val="left" w:pos="889"/>
        </w:tabs>
        <w:ind w:left="260" w:firstLine="429"/>
        <w:rPr>
          <w:rFonts w:eastAsia="Symbol"/>
          <w:sz w:val="24"/>
          <w:szCs w:val="24"/>
        </w:rPr>
      </w:pPr>
      <w:r w:rsidRPr="007065FB">
        <w:rPr>
          <w:rFonts w:eastAsia="Times New Roman"/>
          <w:sz w:val="24"/>
          <w:szCs w:val="24"/>
        </w:rPr>
        <w:t>Федеральный закон от 21 декабря 1994 г. № 68-ФЗ «О защите населения и территорий от чрезвычайных ситуаций природного и техногенного характера»</w:t>
      </w:r>
    </w:p>
    <w:p w:rsidR="00A15B3B" w:rsidRPr="007065FB" w:rsidRDefault="00A15B3B" w:rsidP="007065FB">
      <w:pPr>
        <w:rPr>
          <w:rFonts w:eastAsia="Symbol"/>
          <w:sz w:val="24"/>
          <w:szCs w:val="24"/>
        </w:rPr>
      </w:pPr>
    </w:p>
    <w:p w:rsidR="00A15B3B" w:rsidRPr="007065FB" w:rsidRDefault="00A15B3B" w:rsidP="007065FB">
      <w:pPr>
        <w:numPr>
          <w:ilvl w:val="1"/>
          <w:numId w:val="37"/>
        </w:numPr>
        <w:tabs>
          <w:tab w:val="left" w:pos="880"/>
        </w:tabs>
        <w:ind w:left="880" w:hanging="191"/>
        <w:rPr>
          <w:rFonts w:eastAsia="Symbol"/>
          <w:sz w:val="24"/>
          <w:szCs w:val="24"/>
        </w:rPr>
      </w:pPr>
      <w:r w:rsidRPr="007065FB">
        <w:rPr>
          <w:rFonts w:eastAsia="Times New Roman"/>
          <w:sz w:val="24"/>
          <w:szCs w:val="24"/>
        </w:rPr>
        <w:t>Федеральный закон от 31 мая1996 г. № 61-ФЗ «Об обороне»</w:t>
      </w:r>
    </w:p>
    <w:p w:rsidR="00A15B3B" w:rsidRPr="007065FB" w:rsidRDefault="00A15B3B" w:rsidP="007065FB">
      <w:pPr>
        <w:rPr>
          <w:rFonts w:eastAsia="Symbol"/>
          <w:sz w:val="24"/>
          <w:szCs w:val="24"/>
        </w:rPr>
      </w:pPr>
    </w:p>
    <w:p w:rsidR="00A15B3B" w:rsidRPr="007065FB" w:rsidRDefault="00A15B3B" w:rsidP="007065FB">
      <w:pPr>
        <w:numPr>
          <w:ilvl w:val="1"/>
          <w:numId w:val="37"/>
        </w:numPr>
        <w:tabs>
          <w:tab w:val="left" w:pos="889"/>
        </w:tabs>
        <w:ind w:left="260" w:firstLine="429"/>
        <w:rPr>
          <w:rFonts w:eastAsia="Symbol"/>
          <w:sz w:val="24"/>
          <w:szCs w:val="24"/>
        </w:rPr>
      </w:pPr>
      <w:r w:rsidRPr="007065FB">
        <w:rPr>
          <w:rFonts w:eastAsia="Times New Roman"/>
          <w:sz w:val="24"/>
          <w:szCs w:val="24"/>
        </w:rPr>
        <w:t>Федеральный закон от 23 июня 2016 г. № 182-ФЗ «Об основах системы профилактики правонарушений в РФ»</w:t>
      </w:r>
    </w:p>
    <w:p w:rsidR="00A15B3B" w:rsidRPr="007065FB" w:rsidRDefault="00A15B3B" w:rsidP="007065FB">
      <w:pPr>
        <w:rPr>
          <w:rFonts w:eastAsia="Symbol"/>
          <w:sz w:val="24"/>
          <w:szCs w:val="24"/>
        </w:rPr>
      </w:pPr>
    </w:p>
    <w:p w:rsidR="00A15B3B" w:rsidRPr="007065FB" w:rsidRDefault="00A15B3B" w:rsidP="007065FB">
      <w:pPr>
        <w:numPr>
          <w:ilvl w:val="1"/>
          <w:numId w:val="37"/>
        </w:numPr>
        <w:tabs>
          <w:tab w:val="left" w:pos="880"/>
        </w:tabs>
        <w:ind w:left="880" w:hanging="191"/>
        <w:rPr>
          <w:rFonts w:eastAsia="Symbol"/>
          <w:sz w:val="24"/>
          <w:szCs w:val="24"/>
        </w:rPr>
      </w:pPr>
      <w:r w:rsidRPr="007065FB">
        <w:rPr>
          <w:rFonts w:eastAsia="Times New Roman"/>
          <w:sz w:val="24"/>
          <w:szCs w:val="24"/>
        </w:rPr>
        <w:t>Федеральный закон от 27 мая 1998 года № 76 «О статусе военнослужащих»</w:t>
      </w:r>
    </w:p>
    <w:p w:rsidR="00A15B3B" w:rsidRPr="007065FB" w:rsidRDefault="00A15B3B" w:rsidP="007065FB">
      <w:pPr>
        <w:rPr>
          <w:rFonts w:eastAsia="Symbol"/>
          <w:sz w:val="24"/>
          <w:szCs w:val="24"/>
        </w:rPr>
      </w:pPr>
    </w:p>
    <w:p w:rsidR="00A15B3B" w:rsidRPr="007065FB" w:rsidRDefault="00A15B3B" w:rsidP="007065FB">
      <w:pPr>
        <w:numPr>
          <w:ilvl w:val="1"/>
          <w:numId w:val="37"/>
        </w:numPr>
        <w:tabs>
          <w:tab w:val="left" w:pos="880"/>
        </w:tabs>
        <w:ind w:left="880" w:hanging="191"/>
        <w:rPr>
          <w:rFonts w:eastAsia="Symbol"/>
          <w:sz w:val="24"/>
          <w:szCs w:val="24"/>
        </w:rPr>
      </w:pPr>
      <w:r w:rsidRPr="007065FB">
        <w:rPr>
          <w:rFonts w:eastAsia="Times New Roman"/>
          <w:sz w:val="24"/>
          <w:szCs w:val="24"/>
        </w:rPr>
        <w:t>Федеральный закон от 12 февраля 1998 г. № 28-ФЗ «О гражданской обороне»</w:t>
      </w:r>
    </w:p>
    <w:p w:rsidR="00A15B3B" w:rsidRPr="007065FB" w:rsidRDefault="00A15B3B" w:rsidP="007065FB">
      <w:pPr>
        <w:rPr>
          <w:rFonts w:eastAsia="Symbol"/>
          <w:sz w:val="24"/>
          <w:szCs w:val="24"/>
        </w:rPr>
      </w:pPr>
    </w:p>
    <w:p w:rsidR="00A15B3B" w:rsidRPr="007065FB" w:rsidRDefault="00A15B3B" w:rsidP="007065FB">
      <w:pPr>
        <w:numPr>
          <w:ilvl w:val="1"/>
          <w:numId w:val="37"/>
        </w:numPr>
        <w:tabs>
          <w:tab w:val="left" w:pos="880"/>
        </w:tabs>
        <w:ind w:left="880" w:hanging="191"/>
        <w:rPr>
          <w:rFonts w:eastAsia="Symbol"/>
          <w:sz w:val="24"/>
          <w:szCs w:val="24"/>
        </w:rPr>
      </w:pPr>
      <w:r w:rsidRPr="007065FB">
        <w:rPr>
          <w:rFonts w:eastAsia="Times New Roman"/>
          <w:sz w:val="24"/>
          <w:szCs w:val="24"/>
        </w:rPr>
        <w:t>Федеральный закон от 28 декабря 2010 г. № 390-ФЗ «О безопасности»</w:t>
      </w:r>
    </w:p>
    <w:p w:rsidR="00A15B3B" w:rsidRPr="007065FB" w:rsidRDefault="00A15B3B" w:rsidP="007065FB">
      <w:pPr>
        <w:rPr>
          <w:rFonts w:eastAsia="Symbol"/>
          <w:sz w:val="24"/>
          <w:szCs w:val="24"/>
        </w:rPr>
      </w:pPr>
    </w:p>
    <w:p w:rsidR="00A15B3B" w:rsidRPr="007065FB" w:rsidRDefault="00A15B3B" w:rsidP="007065FB">
      <w:pPr>
        <w:numPr>
          <w:ilvl w:val="1"/>
          <w:numId w:val="37"/>
        </w:numPr>
        <w:tabs>
          <w:tab w:val="left" w:pos="880"/>
        </w:tabs>
        <w:ind w:left="880" w:hanging="191"/>
        <w:rPr>
          <w:rFonts w:eastAsia="Symbol"/>
          <w:sz w:val="24"/>
          <w:szCs w:val="24"/>
        </w:rPr>
      </w:pPr>
      <w:r w:rsidRPr="007065FB">
        <w:rPr>
          <w:rFonts w:eastAsia="Times New Roman"/>
          <w:sz w:val="24"/>
          <w:szCs w:val="24"/>
        </w:rPr>
        <w:t>Федеральный закон от 6 марта 2006 г. № 35-ФЗ «О борьбе с терроризмом»</w:t>
      </w:r>
    </w:p>
    <w:p w:rsidR="00A15B3B" w:rsidRPr="007065FB" w:rsidRDefault="00A15B3B" w:rsidP="007065FB">
      <w:pPr>
        <w:rPr>
          <w:rFonts w:eastAsia="Symbol"/>
          <w:sz w:val="24"/>
          <w:szCs w:val="24"/>
        </w:rPr>
      </w:pPr>
    </w:p>
    <w:p w:rsidR="00A15B3B" w:rsidRPr="007065FB" w:rsidRDefault="00A15B3B" w:rsidP="007065FB">
      <w:pPr>
        <w:numPr>
          <w:ilvl w:val="1"/>
          <w:numId w:val="37"/>
        </w:numPr>
        <w:tabs>
          <w:tab w:val="left" w:pos="898"/>
        </w:tabs>
        <w:ind w:left="260" w:firstLine="429"/>
        <w:rPr>
          <w:rFonts w:eastAsia="Symbol"/>
          <w:sz w:val="24"/>
          <w:szCs w:val="24"/>
        </w:rPr>
      </w:pPr>
      <w:r w:rsidRPr="007065FB">
        <w:rPr>
          <w:rFonts w:eastAsia="Times New Roman"/>
          <w:sz w:val="24"/>
          <w:szCs w:val="24"/>
        </w:rPr>
        <w:lastRenderedPageBreak/>
        <w:t>Федеральный закон от 21 июля 1997 г. № 117-ФЗ «О безопасности гидротехнических сооружений»</w:t>
      </w:r>
    </w:p>
    <w:p w:rsidR="00A15B3B" w:rsidRPr="007065FB" w:rsidRDefault="00A15B3B" w:rsidP="007065FB">
      <w:pPr>
        <w:rPr>
          <w:rFonts w:eastAsia="Symbol"/>
          <w:sz w:val="24"/>
          <w:szCs w:val="24"/>
        </w:rPr>
      </w:pPr>
    </w:p>
    <w:p w:rsidR="00A15B3B" w:rsidRPr="007065FB" w:rsidRDefault="00A15B3B" w:rsidP="007065FB">
      <w:pPr>
        <w:numPr>
          <w:ilvl w:val="0"/>
          <w:numId w:val="37"/>
        </w:numPr>
        <w:tabs>
          <w:tab w:val="left" w:pos="460"/>
        </w:tabs>
        <w:ind w:left="460" w:hanging="198"/>
        <w:rPr>
          <w:rFonts w:eastAsia="Symbol"/>
          <w:sz w:val="24"/>
          <w:szCs w:val="24"/>
        </w:rPr>
      </w:pPr>
      <w:r w:rsidRPr="007065FB">
        <w:rPr>
          <w:rFonts w:eastAsia="Times New Roman"/>
          <w:sz w:val="24"/>
          <w:szCs w:val="24"/>
        </w:rPr>
        <w:t>Федеральный закон от 9 января 1996 г. № 3-ФЗ «О радиационной безопасности населения»</w:t>
      </w:r>
    </w:p>
    <w:p w:rsidR="00A15B3B" w:rsidRPr="007065FB" w:rsidRDefault="00A15B3B" w:rsidP="007065FB">
      <w:pPr>
        <w:rPr>
          <w:sz w:val="24"/>
          <w:szCs w:val="24"/>
        </w:rPr>
      </w:pPr>
    </w:p>
    <w:p w:rsidR="00A15B3B" w:rsidRPr="007065FB" w:rsidRDefault="00A15B3B" w:rsidP="007065FB">
      <w:pPr>
        <w:ind w:left="260"/>
        <w:rPr>
          <w:sz w:val="24"/>
          <w:szCs w:val="24"/>
        </w:rPr>
      </w:pPr>
      <w:r w:rsidRPr="007065FB">
        <w:rPr>
          <w:rFonts w:eastAsia="Times New Roman"/>
          <w:b/>
          <w:bCs/>
          <w:sz w:val="24"/>
          <w:szCs w:val="24"/>
        </w:rPr>
        <w:t>Постановления Правительства РФ:</w:t>
      </w:r>
    </w:p>
    <w:p w:rsidR="00A15B3B" w:rsidRPr="007065FB" w:rsidRDefault="00A15B3B" w:rsidP="007065FB">
      <w:pPr>
        <w:rPr>
          <w:sz w:val="24"/>
          <w:szCs w:val="24"/>
        </w:rPr>
      </w:pPr>
    </w:p>
    <w:p w:rsidR="00A15B3B" w:rsidRPr="007065FB" w:rsidRDefault="00A15B3B" w:rsidP="007065FB">
      <w:pPr>
        <w:numPr>
          <w:ilvl w:val="0"/>
          <w:numId w:val="38"/>
        </w:numPr>
        <w:tabs>
          <w:tab w:val="left" w:pos="940"/>
        </w:tabs>
        <w:ind w:left="940" w:hanging="251"/>
        <w:rPr>
          <w:rFonts w:eastAsia="Symbol"/>
          <w:sz w:val="24"/>
          <w:szCs w:val="24"/>
        </w:rPr>
      </w:pPr>
      <w:r w:rsidRPr="007065FB">
        <w:rPr>
          <w:rFonts w:eastAsia="Times New Roman"/>
          <w:sz w:val="24"/>
          <w:szCs w:val="24"/>
        </w:rPr>
        <w:t>Постановление Правительства Российской Федерации от 27 ноября 2006 г. № 719</w:t>
      </w:r>
    </w:p>
    <w:p w:rsidR="00A15B3B" w:rsidRPr="007065FB" w:rsidRDefault="00A15B3B" w:rsidP="007065FB">
      <w:pPr>
        <w:rPr>
          <w:sz w:val="24"/>
          <w:szCs w:val="24"/>
        </w:rPr>
      </w:pPr>
    </w:p>
    <w:p w:rsidR="00A15B3B" w:rsidRPr="007065FB" w:rsidRDefault="00A15B3B" w:rsidP="007065FB">
      <w:pPr>
        <w:ind w:left="260"/>
        <w:rPr>
          <w:sz w:val="24"/>
          <w:szCs w:val="24"/>
        </w:rPr>
      </w:pPr>
      <w:r w:rsidRPr="007065FB">
        <w:rPr>
          <w:rFonts w:eastAsia="Times New Roman"/>
          <w:sz w:val="24"/>
          <w:szCs w:val="24"/>
        </w:rPr>
        <w:t>«Об утверждении Положения о воинском учете»</w:t>
      </w:r>
    </w:p>
    <w:p w:rsidR="00A15B3B" w:rsidRPr="007065FB" w:rsidRDefault="00A15B3B" w:rsidP="007065FB">
      <w:pPr>
        <w:rPr>
          <w:sz w:val="24"/>
          <w:szCs w:val="24"/>
        </w:rPr>
      </w:pPr>
    </w:p>
    <w:p w:rsidR="00A15B3B" w:rsidRPr="007065FB" w:rsidRDefault="00A15B3B" w:rsidP="007065FB">
      <w:pPr>
        <w:numPr>
          <w:ilvl w:val="0"/>
          <w:numId w:val="39"/>
        </w:numPr>
        <w:tabs>
          <w:tab w:val="left" w:pos="940"/>
        </w:tabs>
        <w:ind w:left="940" w:hanging="251"/>
        <w:rPr>
          <w:rFonts w:eastAsia="Symbol"/>
          <w:sz w:val="24"/>
          <w:szCs w:val="24"/>
        </w:rPr>
      </w:pPr>
      <w:r w:rsidRPr="007065FB">
        <w:rPr>
          <w:rFonts w:eastAsia="Times New Roman"/>
          <w:sz w:val="24"/>
          <w:szCs w:val="24"/>
        </w:rPr>
        <w:t>Постановление Правительства Российской Федерации  от 25 апреля 2012 г. № 390</w:t>
      </w:r>
    </w:p>
    <w:p w:rsidR="00A15B3B" w:rsidRPr="007065FB" w:rsidRDefault="00A15B3B" w:rsidP="007065FB">
      <w:pPr>
        <w:rPr>
          <w:sz w:val="24"/>
          <w:szCs w:val="24"/>
        </w:rPr>
      </w:pPr>
    </w:p>
    <w:p w:rsidR="00A15B3B" w:rsidRPr="007065FB" w:rsidRDefault="00A15B3B" w:rsidP="007065FB">
      <w:pPr>
        <w:ind w:left="260"/>
        <w:rPr>
          <w:sz w:val="24"/>
          <w:szCs w:val="24"/>
        </w:rPr>
      </w:pPr>
      <w:r w:rsidRPr="007065FB">
        <w:rPr>
          <w:rFonts w:eastAsia="Times New Roman"/>
          <w:sz w:val="24"/>
          <w:szCs w:val="24"/>
        </w:rPr>
        <w:t>«О противопожарном режиме»</w:t>
      </w:r>
    </w:p>
    <w:p w:rsidR="00A15B3B" w:rsidRPr="007065FB" w:rsidRDefault="00A15B3B" w:rsidP="007065FB">
      <w:pPr>
        <w:rPr>
          <w:sz w:val="24"/>
          <w:szCs w:val="24"/>
        </w:rPr>
      </w:pPr>
    </w:p>
    <w:p w:rsidR="00A15B3B" w:rsidRPr="007065FB" w:rsidRDefault="00A15B3B" w:rsidP="007065FB">
      <w:pPr>
        <w:numPr>
          <w:ilvl w:val="0"/>
          <w:numId w:val="40"/>
        </w:numPr>
        <w:tabs>
          <w:tab w:val="left" w:pos="927"/>
        </w:tabs>
        <w:ind w:left="260" w:firstLine="429"/>
        <w:jc w:val="both"/>
        <w:rPr>
          <w:rFonts w:eastAsia="Symbol"/>
          <w:sz w:val="24"/>
          <w:szCs w:val="24"/>
        </w:rPr>
      </w:pPr>
      <w:r w:rsidRPr="007065FB">
        <w:rPr>
          <w:rFonts w:eastAsia="Times New Roman"/>
          <w:sz w:val="24"/>
          <w:szCs w:val="24"/>
        </w:rPr>
        <w:t>Постановление Правительства Российской Федерации от 30 декабря 2003 г. № 794 «О единой государственной системе предупреждения и ликвидации чрезвычайных ситуаций»</w:t>
      </w:r>
    </w:p>
    <w:p w:rsidR="00A15B3B" w:rsidRPr="007065FB" w:rsidRDefault="00A15B3B" w:rsidP="007065FB">
      <w:pPr>
        <w:rPr>
          <w:rFonts w:eastAsia="Symbol"/>
          <w:sz w:val="24"/>
          <w:szCs w:val="24"/>
        </w:rPr>
      </w:pPr>
    </w:p>
    <w:p w:rsidR="00A15B3B" w:rsidRPr="007065FB" w:rsidRDefault="00A15B3B" w:rsidP="007065FB">
      <w:pPr>
        <w:numPr>
          <w:ilvl w:val="0"/>
          <w:numId w:val="40"/>
        </w:numPr>
        <w:tabs>
          <w:tab w:val="left" w:pos="940"/>
        </w:tabs>
        <w:ind w:left="940" w:hanging="251"/>
        <w:rPr>
          <w:rFonts w:eastAsia="Symbol"/>
          <w:sz w:val="24"/>
          <w:szCs w:val="24"/>
        </w:rPr>
      </w:pPr>
      <w:r w:rsidRPr="007065FB">
        <w:rPr>
          <w:rFonts w:eastAsia="Times New Roman"/>
          <w:sz w:val="24"/>
          <w:szCs w:val="24"/>
        </w:rPr>
        <w:t>Постановление Правительства Российской Федерации от 8 ноября 2013 г. № 1007</w:t>
      </w:r>
    </w:p>
    <w:p w:rsidR="00A15B3B" w:rsidRPr="007065FB" w:rsidRDefault="00A15B3B" w:rsidP="007065FB">
      <w:pPr>
        <w:rPr>
          <w:sz w:val="24"/>
          <w:szCs w:val="24"/>
        </w:rPr>
      </w:pPr>
    </w:p>
    <w:p w:rsidR="00A15B3B" w:rsidRPr="007065FB" w:rsidRDefault="00A15B3B" w:rsidP="007065FB">
      <w:pPr>
        <w:ind w:left="260"/>
        <w:rPr>
          <w:sz w:val="24"/>
          <w:szCs w:val="24"/>
        </w:rPr>
      </w:pPr>
      <w:r w:rsidRPr="007065FB">
        <w:rPr>
          <w:rFonts w:eastAsia="Times New Roman"/>
          <w:sz w:val="24"/>
          <w:szCs w:val="24"/>
        </w:rPr>
        <w:t>«О силах и средствах единой государственной системы предупреждения и ликвидации чрезвычайных ситуаций»</w:t>
      </w:r>
    </w:p>
    <w:p w:rsidR="00A15B3B" w:rsidRPr="007065FB" w:rsidRDefault="00A15B3B" w:rsidP="007065FB">
      <w:pPr>
        <w:rPr>
          <w:sz w:val="24"/>
          <w:szCs w:val="24"/>
        </w:rPr>
      </w:pPr>
    </w:p>
    <w:p w:rsidR="00A15B3B" w:rsidRPr="007065FB" w:rsidRDefault="00A15B3B" w:rsidP="007065FB">
      <w:pPr>
        <w:numPr>
          <w:ilvl w:val="0"/>
          <w:numId w:val="41"/>
        </w:numPr>
        <w:tabs>
          <w:tab w:val="left" w:pos="946"/>
        </w:tabs>
        <w:ind w:left="260" w:firstLine="429"/>
        <w:rPr>
          <w:rFonts w:eastAsia="Symbol"/>
          <w:sz w:val="24"/>
          <w:szCs w:val="24"/>
        </w:rPr>
      </w:pPr>
      <w:r w:rsidRPr="007065FB">
        <w:rPr>
          <w:rFonts w:eastAsia="Times New Roman"/>
          <w:sz w:val="24"/>
          <w:szCs w:val="24"/>
        </w:rPr>
        <w:t>Постановление Правительства Российской Федерации от 2 ноября 2000 г. № 841 «Об обучении в области ГО»</w:t>
      </w:r>
    </w:p>
    <w:p w:rsidR="00A15B3B" w:rsidRPr="007065FB" w:rsidRDefault="00A15B3B" w:rsidP="007065FB">
      <w:pPr>
        <w:rPr>
          <w:rFonts w:eastAsia="Symbol"/>
          <w:sz w:val="24"/>
          <w:szCs w:val="24"/>
        </w:rPr>
      </w:pPr>
    </w:p>
    <w:p w:rsidR="00A15B3B" w:rsidRPr="007065FB" w:rsidRDefault="00A15B3B" w:rsidP="007065FB">
      <w:pPr>
        <w:numPr>
          <w:ilvl w:val="0"/>
          <w:numId w:val="41"/>
        </w:numPr>
        <w:tabs>
          <w:tab w:val="left" w:pos="920"/>
        </w:tabs>
        <w:ind w:left="920" w:hanging="231"/>
        <w:rPr>
          <w:rFonts w:eastAsia="Symbol"/>
          <w:sz w:val="24"/>
          <w:szCs w:val="24"/>
        </w:rPr>
      </w:pPr>
      <w:r w:rsidRPr="007065FB">
        <w:rPr>
          <w:rFonts w:eastAsia="Times New Roman"/>
          <w:sz w:val="24"/>
          <w:szCs w:val="24"/>
        </w:rPr>
        <w:t>Постановление Правительства Российской Федерации от 4 сентября 2003 г. № 547</w:t>
      </w:r>
    </w:p>
    <w:p w:rsidR="00A15B3B" w:rsidRPr="007065FB" w:rsidRDefault="00A15B3B" w:rsidP="007065FB">
      <w:pPr>
        <w:rPr>
          <w:sz w:val="24"/>
          <w:szCs w:val="24"/>
        </w:rPr>
      </w:pPr>
    </w:p>
    <w:p w:rsidR="00A15B3B" w:rsidRPr="007065FB" w:rsidRDefault="00A15B3B" w:rsidP="007065FB">
      <w:pPr>
        <w:tabs>
          <w:tab w:val="left" w:pos="700"/>
          <w:tab w:val="left" w:pos="2040"/>
          <w:tab w:val="left" w:pos="3260"/>
          <w:tab w:val="left" w:pos="3540"/>
          <w:tab w:val="left" w:pos="4520"/>
          <w:tab w:val="left" w:pos="5480"/>
          <w:tab w:val="left" w:pos="5880"/>
          <w:tab w:val="left" w:pos="7540"/>
          <w:tab w:val="left" w:pos="8660"/>
        </w:tabs>
        <w:ind w:left="260"/>
        <w:rPr>
          <w:sz w:val="24"/>
          <w:szCs w:val="24"/>
        </w:rPr>
      </w:pPr>
      <w:r w:rsidRPr="007065FB">
        <w:rPr>
          <w:rFonts w:eastAsia="Times New Roman"/>
          <w:sz w:val="24"/>
          <w:szCs w:val="24"/>
        </w:rPr>
        <w:t>«О</w:t>
      </w:r>
      <w:r w:rsidRPr="007065FB">
        <w:rPr>
          <w:rFonts w:eastAsia="Times New Roman"/>
          <w:sz w:val="24"/>
          <w:szCs w:val="24"/>
        </w:rPr>
        <w:tab/>
        <w:t>подготовке</w:t>
      </w:r>
      <w:r w:rsidRPr="007065FB">
        <w:rPr>
          <w:rFonts w:eastAsia="Times New Roman"/>
          <w:sz w:val="24"/>
          <w:szCs w:val="24"/>
        </w:rPr>
        <w:tab/>
        <w:t>населения</w:t>
      </w:r>
      <w:r w:rsidRPr="007065FB">
        <w:rPr>
          <w:rFonts w:eastAsia="Times New Roman"/>
          <w:sz w:val="24"/>
          <w:szCs w:val="24"/>
        </w:rPr>
        <w:tab/>
        <w:t>в</w:t>
      </w:r>
      <w:r w:rsidRPr="007065FB">
        <w:rPr>
          <w:rFonts w:eastAsia="Times New Roman"/>
          <w:sz w:val="24"/>
          <w:szCs w:val="24"/>
        </w:rPr>
        <w:tab/>
        <w:t>области</w:t>
      </w:r>
      <w:r w:rsidRPr="007065FB">
        <w:rPr>
          <w:rFonts w:eastAsia="Times New Roman"/>
          <w:sz w:val="24"/>
          <w:szCs w:val="24"/>
        </w:rPr>
        <w:tab/>
        <w:t>защиты</w:t>
      </w:r>
      <w:r w:rsidRPr="007065FB">
        <w:rPr>
          <w:rFonts w:eastAsia="Times New Roman"/>
          <w:sz w:val="24"/>
          <w:szCs w:val="24"/>
        </w:rPr>
        <w:tab/>
        <w:t>от</w:t>
      </w:r>
      <w:r w:rsidRPr="007065FB">
        <w:rPr>
          <w:rFonts w:eastAsia="Times New Roman"/>
          <w:sz w:val="24"/>
          <w:szCs w:val="24"/>
        </w:rPr>
        <w:tab/>
        <w:t>чрезвычайных</w:t>
      </w:r>
      <w:r w:rsidRPr="007065FB">
        <w:rPr>
          <w:rFonts w:eastAsia="Times New Roman"/>
          <w:sz w:val="24"/>
          <w:szCs w:val="24"/>
        </w:rPr>
        <w:tab/>
        <w:t>ситуаций</w:t>
      </w:r>
      <w:r w:rsidRPr="007065FB">
        <w:rPr>
          <w:rFonts w:eastAsia="Times New Roman"/>
          <w:sz w:val="24"/>
          <w:szCs w:val="24"/>
        </w:rPr>
        <w:tab/>
        <w:t>природного</w:t>
      </w:r>
    </w:p>
    <w:p w:rsidR="00A15B3B" w:rsidRPr="007065FB" w:rsidRDefault="00A15B3B" w:rsidP="007065FB">
      <w:pPr>
        <w:rPr>
          <w:sz w:val="24"/>
          <w:szCs w:val="24"/>
        </w:rPr>
      </w:pPr>
    </w:p>
    <w:p w:rsidR="00A15B3B" w:rsidRPr="007065FB" w:rsidRDefault="00A15B3B" w:rsidP="007065FB">
      <w:pPr>
        <w:numPr>
          <w:ilvl w:val="0"/>
          <w:numId w:val="42"/>
        </w:numPr>
        <w:tabs>
          <w:tab w:val="left" w:pos="460"/>
        </w:tabs>
        <w:ind w:left="460" w:hanging="198"/>
        <w:rPr>
          <w:rFonts w:eastAsia="Times New Roman"/>
          <w:sz w:val="24"/>
          <w:szCs w:val="24"/>
        </w:rPr>
      </w:pPr>
      <w:r w:rsidRPr="007065FB">
        <w:rPr>
          <w:rFonts w:eastAsia="Times New Roman"/>
          <w:sz w:val="24"/>
          <w:szCs w:val="24"/>
        </w:rPr>
        <w:t>техногенного характера»</w:t>
      </w:r>
    </w:p>
    <w:p w:rsidR="00A15B3B" w:rsidRPr="007065FB" w:rsidRDefault="00A15B3B" w:rsidP="007065FB">
      <w:pPr>
        <w:rPr>
          <w:rFonts w:eastAsia="Times New Roman"/>
          <w:sz w:val="24"/>
          <w:szCs w:val="24"/>
        </w:rPr>
      </w:pPr>
    </w:p>
    <w:p w:rsidR="00A15B3B" w:rsidRPr="007065FB" w:rsidRDefault="00A15B3B" w:rsidP="007065FB">
      <w:pPr>
        <w:numPr>
          <w:ilvl w:val="1"/>
          <w:numId w:val="42"/>
        </w:numPr>
        <w:tabs>
          <w:tab w:val="left" w:pos="934"/>
        </w:tabs>
        <w:ind w:left="260" w:firstLine="429"/>
        <w:rPr>
          <w:rFonts w:eastAsia="Symbol"/>
          <w:sz w:val="24"/>
          <w:szCs w:val="24"/>
        </w:rPr>
      </w:pPr>
      <w:r w:rsidRPr="007065FB">
        <w:rPr>
          <w:rFonts w:eastAsia="Times New Roman"/>
          <w:sz w:val="24"/>
          <w:szCs w:val="24"/>
        </w:rPr>
        <w:t>Постановление Правительства Российской Федерации от 26 ноября 2007 г. № 804 «Об утверждении Положения о гражданской обороне в Российской Федерации»</w:t>
      </w:r>
    </w:p>
    <w:p w:rsidR="00A15B3B" w:rsidRPr="007065FB" w:rsidRDefault="00A15B3B" w:rsidP="007065FB">
      <w:pPr>
        <w:rPr>
          <w:rFonts w:eastAsia="Symbol"/>
          <w:sz w:val="24"/>
          <w:szCs w:val="24"/>
        </w:rPr>
      </w:pPr>
    </w:p>
    <w:p w:rsidR="00A15B3B" w:rsidRPr="007065FB" w:rsidRDefault="00A15B3B" w:rsidP="007065FB">
      <w:pPr>
        <w:numPr>
          <w:ilvl w:val="1"/>
          <w:numId w:val="42"/>
        </w:numPr>
        <w:tabs>
          <w:tab w:val="left" w:pos="951"/>
        </w:tabs>
        <w:ind w:left="260" w:firstLine="429"/>
        <w:jc w:val="both"/>
        <w:rPr>
          <w:rFonts w:eastAsia="Symbol"/>
          <w:sz w:val="24"/>
          <w:szCs w:val="24"/>
        </w:rPr>
      </w:pPr>
      <w:r w:rsidRPr="007065FB">
        <w:rPr>
          <w:rFonts w:eastAsia="Times New Roman"/>
          <w:sz w:val="24"/>
          <w:szCs w:val="24"/>
        </w:rPr>
        <w:t>Постановление Правительства Российской Федерации от 10 июля 1999 г. № 782 «О создании (назначении) в организациях структурных подразделений (работников), уполномоченных на решение задач в области гражданской обороны»</w:t>
      </w:r>
    </w:p>
    <w:p w:rsidR="00A15B3B" w:rsidRPr="007065FB" w:rsidRDefault="00A15B3B" w:rsidP="007065FB">
      <w:pPr>
        <w:ind w:left="980"/>
        <w:rPr>
          <w:sz w:val="24"/>
          <w:szCs w:val="24"/>
        </w:rPr>
      </w:pPr>
      <w:r w:rsidRPr="007065FB">
        <w:rPr>
          <w:rFonts w:eastAsia="Times New Roman"/>
          <w:b/>
          <w:bCs/>
          <w:sz w:val="24"/>
          <w:szCs w:val="24"/>
        </w:rPr>
        <w:t>Рекомендуемые интернет-ресурсы:</w:t>
      </w:r>
    </w:p>
    <w:p w:rsidR="00A15B3B" w:rsidRPr="007065FB" w:rsidRDefault="00A15B3B" w:rsidP="007065FB">
      <w:pPr>
        <w:rPr>
          <w:sz w:val="24"/>
          <w:szCs w:val="24"/>
        </w:rPr>
      </w:pPr>
    </w:p>
    <w:p w:rsidR="00A15B3B" w:rsidRPr="007065FB" w:rsidRDefault="00A15B3B" w:rsidP="007065FB">
      <w:pPr>
        <w:numPr>
          <w:ilvl w:val="1"/>
          <w:numId w:val="43"/>
        </w:numPr>
        <w:tabs>
          <w:tab w:val="left" w:pos="980"/>
        </w:tabs>
        <w:ind w:left="980" w:hanging="358"/>
        <w:rPr>
          <w:rFonts w:eastAsia="Times New Roman"/>
          <w:sz w:val="24"/>
          <w:szCs w:val="24"/>
        </w:rPr>
      </w:pPr>
      <w:r w:rsidRPr="007065FB">
        <w:rPr>
          <w:rFonts w:eastAsia="Times New Roman"/>
          <w:sz w:val="24"/>
          <w:szCs w:val="24"/>
          <w:u w:val="single"/>
        </w:rPr>
        <w:t>http://window.edu.ru/</w:t>
      </w:r>
      <w:r w:rsidRPr="007065FB">
        <w:rPr>
          <w:rFonts w:eastAsia="Times New Roman"/>
          <w:sz w:val="24"/>
          <w:szCs w:val="24"/>
        </w:rPr>
        <w:t xml:space="preserve"> единое окно доступа к образовательным ресурсам (информация</w:t>
      </w:r>
    </w:p>
    <w:p w:rsidR="00A15B3B" w:rsidRPr="007065FB" w:rsidRDefault="00A15B3B" w:rsidP="007065FB">
      <w:pPr>
        <w:rPr>
          <w:rFonts w:eastAsia="Times New Roman"/>
          <w:sz w:val="24"/>
          <w:szCs w:val="24"/>
        </w:rPr>
      </w:pPr>
    </w:p>
    <w:p w:rsidR="00A15B3B" w:rsidRPr="007065FB" w:rsidRDefault="00A15B3B" w:rsidP="007065FB">
      <w:pPr>
        <w:numPr>
          <w:ilvl w:val="0"/>
          <w:numId w:val="43"/>
        </w:numPr>
        <w:tabs>
          <w:tab w:val="left" w:pos="466"/>
        </w:tabs>
        <w:ind w:left="260" w:firstLine="2"/>
        <w:rPr>
          <w:rFonts w:eastAsia="Times New Roman"/>
          <w:sz w:val="24"/>
          <w:szCs w:val="24"/>
        </w:rPr>
      </w:pPr>
      <w:r w:rsidRPr="007065FB">
        <w:rPr>
          <w:rFonts w:eastAsia="Times New Roman"/>
          <w:sz w:val="24"/>
          <w:szCs w:val="24"/>
        </w:rPr>
        <w:t>подготовке к урокам, стандарты образования, информация о новых учебниках и учебных пособиях)</w:t>
      </w:r>
    </w:p>
    <w:p w:rsidR="00A15B3B" w:rsidRPr="007065FB" w:rsidRDefault="00A15B3B" w:rsidP="007065FB">
      <w:pPr>
        <w:rPr>
          <w:rFonts w:eastAsia="Times New Roman"/>
          <w:sz w:val="24"/>
          <w:szCs w:val="24"/>
        </w:rPr>
      </w:pPr>
    </w:p>
    <w:p w:rsidR="00A15B3B" w:rsidRPr="007065FB" w:rsidRDefault="00A15B3B" w:rsidP="007065FB">
      <w:pPr>
        <w:numPr>
          <w:ilvl w:val="1"/>
          <w:numId w:val="44"/>
        </w:numPr>
        <w:tabs>
          <w:tab w:val="left" w:pos="968"/>
        </w:tabs>
        <w:ind w:left="260" w:firstLine="362"/>
        <w:jc w:val="both"/>
        <w:rPr>
          <w:rFonts w:eastAsia="Times New Roman"/>
          <w:sz w:val="24"/>
          <w:szCs w:val="24"/>
        </w:rPr>
      </w:pPr>
      <w:r w:rsidRPr="007065FB">
        <w:rPr>
          <w:rFonts w:eastAsia="Times New Roman"/>
          <w:sz w:val="24"/>
          <w:szCs w:val="24"/>
          <w:u w:val="single"/>
        </w:rPr>
        <w:lastRenderedPageBreak/>
        <w:t>http://www.1september.ru</w:t>
      </w:r>
      <w:r w:rsidRPr="007065FB">
        <w:rPr>
          <w:rFonts w:eastAsia="Times New Roman"/>
          <w:sz w:val="24"/>
          <w:szCs w:val="24"/>
        </w:rPr>
        <w:t xml:space="preserve"> веб-сайт «Объединение педагогических изданий «Первое сентября» (статьи по основам безопасности жизнедеятельности в свободном доступе,</w:t>
      </w:r>
    </w:p>
    <w:p w:rsidR="00A15B3B" w:rsidRPr="007065FB" w:rsidRDefault="00A15B3B" w:rsidP="007065FB">
      <w:pPr>
        <w:rPr>
          <w:sz w:val="24"/>
          <w:szCs w:val="24"/>
        </w:rPr>
      </w:pPr>
    </w:p>
    <w:p w:rsidR="00A15B3B" w:rsidRPr="007065FB" w:rsidRDefault="00A15B3B" w:rsidP="007065FB">
      <w:pPr>
        <w:ind w:left="260"/>
        <w:rPr>
          <w:sz w:val="24"/>
          <w:szCs w:val="24"/>
        </w:rPr>
      </w:pPr>
      <w:r w:rsidRPr="007065FB">
        <w:rPr>
          <w:rFonts w:eastAsia="Times New Roman"/>
          <w:sz w:val="24"/>
          <w:szCs w:val="24"/>
        </w:rPr>
        <w:t>имеется также архив статей)</w:t>
      </w:r>
    </w:p>
    <w:p w:rsidR="00A15B3B" w:rsidRPr="007065FB" w:rsidRDefault="00A15B3B" w:rsidP="007065FB">
      <w:pPr>
        <w:rPr>
          <w:sz w:val="24"/>
          <w:szCs w:val="24"/>
        </w:rPr>
      </w:pPr>
    </w:p>
    <w:p w:rsidR="00A15B3B" w:rsidRPr="007065FB" w:rsidRDefault="00A15B3B" w:rsidP="007065FB">
      <w:pPr>
        <w:numPr>
          <w:ilvl w:val="0"/>
          <w:numId w:val="45"/>
        </w:numPr>
        <w:tabs>
          <w:tab w:val="left" w:pos="980"/>
        </w:tabs>
        <w:ind w:left="980" w:hanging="358"/>
        <w:rPr>
          <w:rFonts w:eastAsia="Times New Roman"/>
          <w:sz w:val="24"/>
          <w:szCs w:val="24"/>
        </w:rPr>
      </w:pPr>
      <w:r w:rsidRPr="007065FB">
        <w:rPr>
          <w:rFonts w:eastAsia="Times New Roman"/>
          <w:sz w:val="24"/>
          <w:szCs w:val="24"/>
          <w:u w:val="single"/>
        </w:rPr>
        <w:t>http://vserosolymp.rudn.ru/</w:t>
      </w:r>
      <w:r w:rsidRPr="007065FB">
        <w:rPr>
          <w:rFonts w:eastAsia="Times New Roman"/>
          <w:sz w:val="24"/>
          <w:szCs w:val="24"/>
        </w:rPr>
        <w:t xml:space="preserve"> Методический сайт всероссийской олимпиады школьников.</w:t>
      </w:r>
    </w:p>
    <w:p w:rsidR="00A15B3B" w:rsidRPr="007065FB" w:rsidRDefault="00A15B3B" w:rsidP="007065FB">
      <w:pPr>
        <w:rPr>
          <w:rFonts w:eastAsia="Times New Roman"/>
          <w:sz w:val="24"/>
          <w:szCs w:val="24"/>
        </w:rPr>
      </w:pPr>
    </w:p>
    <w:p w:rsidR="00A15B3B" w:rsidRPr="007065FB" w:rsidRDefault="00A15B3B" w:rsidP="007065FB">
      <w:pPr>
        <w:numPr>
          <w:ilvl w:val="0"/>
          <w:numId w:val="45"/>
        </w:numPr>
        <w:tabs>
          <w:tab w:val="left" w:pos="980"/>
        </w:tabs>
        <w:ind w:left="980" w:hanging="358"/>
        <w:rPr>
          <w:rFonts w:eastAsia="Times New Roman"/>
          <w:sz w:val="24"/>
          <w:szCs w:val="24"/>
        </w:rPr>
      </w:pPr>
      <w:r w:rsidRPr="007065FB">
        <w:rPr>
          <w:rFonts w:eastAsia="Times New Roman"/>
          <w:sz w:val="24"/>
          <w:szCs w:val="24"/>
          <w:u w:val="single"/>
        </w:rPr>
        <w:t>http://mil.ru/</w:t>
      </w:r>
      <w:r w:rsidRPr="007065FB">
        <w:rPr>
          <w:rFonts w:eastAsia="Times New Roman"/>
          <w:sz w:val="24"/>
          <w:szCs w:val="24"/>
        </w:rPr>
        <w:t xml:space="preserve"> официальный сайт Министерства обороны РФ</w:t>
      </w:r>
    </w:p>
    <w:p w:rsidR="00A15B3B" w:rsidRPr="007065FB" w:rsidRDefault="00A15B3B" w:rsidP="007065FB">
      <w:pPr>
        <w:rPr>
          <w:rFonts w:eastAsia="Times New Roman"/>
          <w:sz w:val="24"/>
          <w:szCs w:val="24"/>
        </w:rPr>
      </w:pPr>
    </w:p>
    <w:p w:rsidR="00A15B3B" w:rsidRPr="007065FB" w:rsidRDefault="00A15B3B" w:rsidP="007065FB">
      <w:pPr>
        <w:numPr>
          <w:ilvl w:val="0"/>
          <w:numId w:val="45"/>
        </w:numPr>
        <w:tabs>
          <w:tab w:val="left" w:pos="980"/>
        </w:tabs>
        <w:ind w:left="980" w:hanging="358"/>
        <w:rPr>
          <w:rFonts w:eastAsia="Times New Roman"/>
          <w:sz w:val="24"/>
          <w:szCs w:val="24"/>
        </w:rPr>
      </w:pPr>
      <w:r w:rsidRPr="007065FB">
        <w:rPr>
          <w:rFonts w:eastAsia="Times New Roman"/>
          <w:sz w:val="24"/>
          <w:szCs w:val="24"/>
          <w:u w:val="single"/>
        </w:rPr>
        <w:t>https://мвд.рф/</w:t>
      </w:r>
      <w:r w:rsidRPr="007065FB">
        <w:rPr>
          <w:rFonts w:eastAsia="Times New Roman"/>
          <w:sz w:val="24"/>
          <w:szCs w:val="24"/>
        </w:rPr>
        <w:t xml:space="preserve"> официальный сайт Министерства внутренних дел РФ</w:t>
      </w:r>
    </w:p>
    <w:p w:rsidR="00A15B3B" w:rsidRPr="007065FB" w:rsidRDefault="00A15B3B" w:rsidP="007065FB">
      <w:pPr>
        <w:rPr>
          <w:rFonts w:eastAsia="Times New Roman"/>
          <w:sz w:val="24"/>
          <w:szCs w:val="24"/>
        </w:rPr>
      </w:pPr>
    </w:p>
    <w:p w:rsidR="00A15B3B" w:rsidRPr="007065FB" w:rsidRDefault="00A15B3B" w:rsidP="007065FB">
      <w:pPr>
        <w:numPr>
          <w:ilvl w:val="0"/>
          <w:numId w:val="45"/>
        </w:numPr>
        <w:tabs>
          <w:tab w:val="left" w:pos="980"/>
        </w:tabs>
        <w:ind w:left="260" w:firstLine="362"/>
        <w:rPr>
          <w:rFonts w:eastAsia="Times New Roman"/>
          <w:sz w:val="24"/>
          <w:szCs w:val="24"/>
        </w:rPr>
      </w:pPr>
      <w:r w:rsidRPr="007065FB">
        <w:rPr>
          <w:rFonts w:eastAsia="Times New Roman"/>
          <w:sz w:val="24"/>
          <w:szCs w:val="24"/>
          <w:u w:val="single"/>
        </w:rPr>
        <w:t>http://www.mchs.gov.ru/</w:t>
      </w:r>
      <w:r w:rsidRPr="007065FB">
        <w:rPr>
          <w:rFonts w:eastAsia="Times New Roman"/>
          <w:sz w:val="24"/>
          <w:szCs w:val="24"/>
        </w:rPr>
        <w:t xml:space="preserve"> официальный сайт Министерства РФ по делам гражданской обороны, чрезвычайным ситуациям и ликвидации последствий стихийных бедствий</w:t>
      </w:r>
    </w:p>
    <w:p w:rsidR="00A15B3B" w:rsidRPr="007065FB" w:rsidRDefault="00A15B3B" w:rsidP="007065FB">
      <w:pPr>
        <w:rPr>
          <w:sz w:val="24"/>
          <w:szCs w:val="24"/>
        </w:rPr>
      </w:pPr>
    </w:p>
    <w:p w:rsidR="00A15B3B" w:rsidRPr="007065FB" w:rsidRDefault="00A15B3B" w:rsidP="00693B8C">
      <w:pPr>
        <w:tabs>
          <w:tab w:val="left" w:pos="960"/>
          <w:tab w:val="left" w:pos="4420"/>
          <w:tab w:val="left" w:pos="6220"/>
          <w:tab w:val="left" w:pos="7060"/>
          <w:tab w:val="left" w:pos="8900"/>
        </w:tabs>
        <w:ind w:left="620"/>
        <w:rPr>
          <w:sz w:val="24"/>
          <w:szCs w:val="24"/>
        </w:rPr>
      </w:pPr>
      <w:r w:rsidRPr="007065FB">
        <w:rPr>
          <w:rFonts w:eastAsia="Times New Roman"/>
          <w:sz w:val="24"/>
          <w:szCs w:val="24"/>
        </w:rPr>
        <w:t>7.</w:t>
      </w:r>
      <w:r w:rsidRPr="007065FB">
        <w:rPr>
          <w:sz w:val="24"/>
          <w:szCs w:val="24"/>
        </w:rPr>
        <w:tab/>
      </w:r>
      <w:r w:rsidRPr="007065FB">
        <w:rPr>
          <w:rFonts w:eastAsia="Times New Roman"/>
          <w:sz w:val="24"/>
          <w:szCs w:val="24"/>
        </w:rPr>
        <w:t>https://www.gost.ru/portal/gost/</w:t>
      </w:r>
      <w:r w:rsidRPr="007065FB">
        <w:rPr>
          <w:sz w:val="24"/>
          <w:szCs w:val="24"/>
        </w:rPr>
        <w:tab/>
      </w:r>
      <w:r w:rsidRPr="007065FB">
        <w:rPr>
          <w:rFonts w:eastAsia="Times New Roman"/>
          <w:sz w:val="24"/>
          <w:szCs w:val="24"/>
        </w:rPr>
        <w:t>официальный</w:t>
      </w:r>
      <w:r w:rsidRPr="007065FB">
        <w:rPr>
          <w:sz w:val="24"/>
          <w:szCs w:val="24"/>
        </w:rPr>
        <w:tab/>
      </w:r>
      <w:r w:rsidRPr="007065FB">
        <w:rPr>
          <w:rFonts w:eastAsia="Times New Roman"/>
          <w:sz w:val="24"/>
          <w:szCs w:val="24"/>
        </w:rPr>
        <w:t>сайт</w:t>
      </w:r>
      <w:r w:rsidRPr="007065FB">
        <w:rPr>
          <w:sz w:val="24"/>
          <w:szCs w:val="24"/>
        </w:rPr>
        <w:tab/>
      </w:r>
      <w:r w:rsidRPr="007065FB">
        <w:rPr>
          <w:rFonts w:eastAsia="Times New Roman"/>
          <w:sz w:val="24"/>
          <w:szCs w:val="24"/>
        </w:rPr>
        <w:t>Федерального</w:t>
      </w:r>
      <w:r w:rsidRPr="007065FB">
        <w:rPr>
          <w:sz w:val="24"/>
          <w:szCs w:val="24"/>
        </w:rPr>
        <w:tab/>
      </w:r>
      <w:r w:rsidRPr="007065FB">
        <w:rPr>
          <w:rFonts w:eastAsia="Times New Roman"/>
          <w:sz w:val="24"/>
          <w:szCs w:val="24"/>
        </w:rPr>
        <w:t>агентства</w:t>
      </w:r>
      <w:r w:rsidR="00693B8C">
        <w:rPr>
          <w:sz w:val="24"/>
          <w:szCs w:val="24"/>
        </w:rPr>
        <w:t xml:space="preserve"> </w:t>
      </w:r>
      <w:r w:rsidRPr="007065FB">
        <w:rPr>
          <w:rFonts w:eastAsia="Times New Roman"/>
          <w:sz w:val="24"/>
          <w:szCs w:val="24"/>
        </w:rPr>
        <w:t>по техническому регулированию и метрологии</w:t>
      </w:r>
    </w:p>
    <w:p w:rsidR="00A15B3B" w:rsidRPr="007065FB" w:rsidRDefault="00A15B3B" w:rsidP="007065FB">
      <w:pPr>
        <w:rPr>
          <w:sz w:val="24"/>
          <w:szCs w:val="24"/>
        </w:rPr>
      </w:pPr>
    </w:p>
    <w:p w:rsidR="00A15B3B" w:rsidRPr="007065FB" w:rsidRDefault="00A15B3B" w:rsidP="007065FB">
      <w:pPr>
        <w:numPr>
          <w:ilvl w:val="0"/>
          <w:numId w:val="46"/>
        </w:numPr>
        <w:tabs>
          <w:tab w:val="left" w:pos="980"/>
        </w:tabs>
        <w:ind w:left="260" w:firstLine="362"/>
        <w:jc w:val="both"/>
        <w:rPr>
          <w:rFonts w:eastAsia="Times New Roman"/>
          <w:sz w:val="24"/>
          <w:szCs w:val="24"/>
        </w:rPr>
      </w:pPr>
      <w:r w:rsidRPr="007065FB">
        <w:rPr>
          <w:rFonts w:eastAsia="Times New Roman"/>
          <w:sz w:val="24"/>
          <w:szCs w:val="24"/>
        </w:rPr>
        <w:t>http://rb.mchs.gov.ru/ Межведомственная информационная система по вопросам обеспечения радиационной безопасности населения и проблемам преодоления последствий радиационных аварий</w:t>
      </w:r>
    </w:p>
    <w:p w:rsidR="00A15B3B" w:rsidRPr="007065FB" w:rsidRDefault="00A15B3B" w:rsidP="007065FB">
      <w:pPr>
        <w:rPr>
          <w:sz w:val="24"/>
          <w:szCs w:val="24"/>
        </w:rPr>
      </w:pPr>
    </w:p>
    <w:p w:rsidR="00A15B3B" w:rsidRPr="007065FB" w:rsidRDefault="00A15B3B" w:rsidP="007065FB">
      <w:pPr>
        <w:rPr>
          <w:sz w:val="24"/>
          <w:szCs w:val="24"/>
        </w:rPr>
      </w:pPr>
    </w:p>
    <w:p w:rsidR="00A15B3B" w:rsidRPr="007065FB" w:rsidRDefault="007065FB" w:rsidP="007065FB">
      <w:pPr>
        <w:ind w:left="260" w:firstLine="720"/>
        <w:jc w:val="both"/>
        <w:rPr>
          <w:sz w:val="24"/>
          <w:szCs w:val="24"/>
        </w:rPr>
      </w:pPr>
      <w:r w:rsidRPr="007065FB">
        <w:rPr>
          <w:rFonts w:eastAsia="Times New Roman"/>
          <w:b/>
          <w:bCs/>
          <w:sz w:val="24"/>
          <w:szCs w:val="24"/>
        </w:rPr>
        <w:t xml:space="preserve"> </w:t>
      </w:r>
    </w:p>
    <w:p w:rsidR="00A15B3B" w:rsidRDefault="00A15B3B" w:rsidP="00A15B3B">
      <w:pPr>
        <w:spacing w:line="19" w:lineRule="exact"/>
        <w:rPr>
          <w:sz w:val="20"/>
          <w:szCs w:val="20"/>
        </w:rPr>
      </w:pPr>
    </w:p>
    <w:p w:rsidR="00A15B3B" w:rsidRDefault="00A15B3B" w:rsidP="00A15B3B">
      <w:pPr>
        <w:spacing w:line="200" w:lineRule="exact"/>
        <w:rPr>
          <w:sz w:val="20"/>
          <w:szCs w:val="20"/>
        </w:rPr>
      </w:pPr>
      <w:r>
        <w:rPr>
          <w:rFonts w:eastAsia="Times New Roman"/>
          <w:sz w:val="24"/>
          <w:szCs w:val="24"/>
        </w:rPr>
        <w:t xml:space="preserve"> </w:t>
      </w:r>
    </w:p>
    <w:p w:rsidR="00A15B3B" w:rsidRDefault="00A15B3B" w:rsidP="00A15B3B">
      <w:pPr>
        <w:spacing w:line="200" w:lineRule="exact"/>
        <w:rPr>
          <w:sz w:val="20"/>
          <w:szCs w:val="20"/>
        </w:rPr>
      </w:pPr>
    </w:p>
    <w:p w:rsidR="00A15B3B" w:rsidRDefault="00A15B3B" w:rsidP="00A15B3B">
      <w:pPr>
        <w:spacing w:line="200" w:lineRule="exact"/>
        <w:rPr>
          <w:sz w:val="20"/>
          <w:szCs w:val="20"/>
        </w:rPr>
      </w:pPr>
    </w:p>
    <w:p w:rsidR="00A15B3B" w:rsidRDefault="00A15B3B" w:rsidP="00A15B3B">
      <w:pPr>
        <w:spacing w:line="200" w:lineRule="exact"/>
        <w:rPr>
          <w:sz w:val="20"/>
          <w:szCs w:val="20"/>
        </w:rPr>
      </w:pPr>
    </w:p>
    <w:p w:rsidR="00A15B3B" w:rsidRDefault="00A15B3B" w:rsidP="00A15B3B">
      <w:pPr>
        <w:spacing w:line="200" w:lineRule="exact"/>
        <w:rPr>
          <w:sz w:val="20"/>
          <w:szCs w:val="20"/>
        </w:rPr>
      </w:pPr>
    </w:p>
    <w:p w:rsidR="00084222" w:rsidRDefault="00084222" w:rsidP="00084222"/>
    <w:sectPr w:rsidR="000842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C10" w:rsidRDefault="00056C10" w:rsidP="00111BD4">
      <w:r>
        <w:separator/>
      </w:r>
    </w:p>
  </w:endnote>
  <w:endnote w:type="continuationSeparator" w:id="0">
    <w:p w:rsidR="00056C10" w:rsidRDefault="00056C10" w:rsidP="0011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C10" w:rsidRDefault="00056C10" w:rsidP="00111BD4">
      <w:r>
        <w:separator/>
      </w:r>
    </w:p>
  </w:footnote>
  <w:footnote w:type="continuationSeparator" w:id="0">
    <w:p w:rsidR="00056C10" w:rsidRDefault="00056C10" w:rsidP="00111B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5"/>
    <w:multiLevelType w:val="hybridMultilevel"/>
    <w:tmpl w:val="9B36D320"/>
    <w:lvl w:ilvl="0" w:tplc="F91C3B1C">
      <w:start w:val="1"/>
      <w:numFmt w:val="bullet"/>
      <w:lvlText w:val="о"/>
      <w:lvlJc w:val="left"/>
    </w:lvl>
    <w:lvl w:ilvl="1" w:tplc="062892DC">
      <w:start w:val="1"/>
      <w:numFmt w:val="decimal"/>
      <w:lvlText w:val="%2."/>
      <w:lvlJc w:val="left"/>
    </w:lvl>
    <w:lvl w:ilvl="2" w:tplc="9E0EF830">
      <w:numFmt w:val="decimal"/>
      <w:lvlText w:val=""/>
      <w:lvlJc w:val="left"/>
    </w:lvl>
    <w:lvl w:ilvl="3" w:tplc="14E03ADC">
      <w:numFmt w:val="decimal"/>
      <w:lvlText w:val=""/>
      <w:lvlJc w:val="left"/>
    </w:lvl>
    <w:lvl w:ilvl="4" w:tplc="54E43040">
      <w:numFmt w:val="decimal"/>
      <w:lvlText w:val=""/>
      <w:lvlJc w:val="left"/>
    </w:lvl>
    <w:lvl w:ilvl="5" w:tplc="5CCC9A96">
      <w:numFmt w:val="decimal"/>
      <w:lvlText w:val=""/>
      <w:lvlJc w:val="left"/>
    </w:lvl>
    <w:lvl w:ilvl="6" w:tplc="19C88FA0">
      <w:numFmt w:val="decimal"/>
      <w:lvlText w:val=""/>
      <w:lvlJc w:val="left"/>
    </w:lvl>
    <w:lvl w:ilvl="7" w:tplc="82DC93D4">
      <w:numFmt w:val="decimal"/>
      <w:lvlText w:val=""/>
      <w:lvlJc w:val="left"/>
    </w:lvl>
    <w:lvl w:ilvl="8" w:tplc="8FAAEA64">
      <w:numFmt w:val="decimal"/>
      <w:lvlText w:val=""/>
      <w:lvlJc w:val="left"/>
    </w:lvl>
  </w:abstractNum>
  <w:abstractNum w:abstractNumId="1" w15:restartNumberingAfterBreak="0">
    <w:nsid w:val="000007CF"/>
    <w:multiLevelType w:val="hybridMultilevel"/>
    <w:tmpl w:val="86F87162"/>
    <w:lvl w:ilvl="0" w:tplc="21F64EDA">
      <w:start w:val="1"/>
      <w:numFmt w:val="bullet"/>
      <w:lvlText w:val="о"/>
      <w:lvlJc w:val="left"/>
    </w:lvl>
    <w:lvl w:ilvl="1" w:tplc="73CE4990">
      <w:start w:val="2"/>
      <w:numFmt w:val="decimal"/>
      <w:lvlText w:val="%2."/>
      <w:lvlJc w:val="left"/>
    </w:lvl>
    <w:lvl w:ilvl="2" w:tplc="AA8C5E16">
      <w:numFmt w:val="decimal"/>
      <w:lvlText w:val=""/>
      <w:lvlJc w:val="left"/>
    </w:lvl>
    <w:lvl w:ilvl="3" w:tplc="FBE8A666">
      <w:numFmt w:val="decimal"/>
      <w:lvlText w:val=""/>
      <w:lvlJc w:val="left"/>
    </w:lvl>
    <w:lvl w:ilvl="4" w:tplc="02B078D6">
      <w:numFmt w:val="decimal"/>
      <w:lvlText w:val=""/>
      <w:lvlJc w:val="left"/>
    </w:lvl>
    <w:lvl w:ilvl="5" w:tplc="39FE4CE0">
      <w:numFmt w:val="decimal"/>
      <w:lvlText w:val=""/>
      <w:lvlJc w:val="left"/>
    </w:lvl>
    <w:lvl w:ilvl="6" w:tplc="7B969828">
      <w:numFmt w:val="decimal"/>
      <w:lvlText w:val=""/>
      <w:lvlJc w:val="left"/>
    </w:lvl>
    <w:lvl w:ilvl="7" w:tplc="A9884C0C">
      <w:numFmt w:val="decimal"/>
      <w:lvlText w:val=""/>
      <w:lvlJc w:val="left"/>
    </w:lvl>
    <w:lvl w:ilvl="8" w:tplc="B6A0BE4C">
      <w:numFmt w:val="decimal"/>
      <w:lvlText w:val=""/>
      <w:lvlJc w:val="left"/>
    </w:lvl>
  </w:abstractNum>
  <w:abstractNum w:abstractNumId="2" w15:restartNumberingAfterBreak="0">
    <w:nsid w:val="00000D66"/>
    <w:multiLevelType w:val="hybridMultilevel"/>
    <w:tmpl w:val="854C5DEA"/>
    <w:lvl w:ilvl="0" w:tplc="58368612">
      <w:start w:val="1"/>
      <w:numFmt w:val="bullet"/>
      <w:lvlText w:val="а"/>
      <w:lvlJc w:val="left"/>
    </w:lvl>
    <w:lvl w:ilvl="1" w:tplc="0638D820">
      <w:numFmt w:val="decimal"/>
      <w:lvlText w:val=""/>
      <w:lvlJc w:val="left"/>
    </w:lvl>
    <w:lvl w:ilvl="2" w:tplc="BA8C0C62">
      <w:numFmt w:val="decimal"/>
      <w:lvlText w:val=""/>
      <w:lvlJc w:val="left"/>
    </w:lvl>
    <w:lvl w:ilvl="3" w:tplc="659806A8">
      <w:numFmt w:val="decimal"/>
      <w:lvlText w:val=""/>
      <w:lvlJc w:val="left"/>
    </w:lvl>
    <w:lvl w:ilvl="4" w:tplc="A678E3B6">
      <w:numFmt w:val="decimal"/>
      <w:lvlText w:val=""/>
      <w:lvlJc w:val="left"/>
    </w:lvl>
    <w:lvl w:ilvl="5" w:tplc="568A70F8">
      <w:numFmt w:val="decimal"/>
      <w:lvlText w:val=""/>
      <w:lvlJc w:val="left"/>
    </w:lvl>
    <w:lvl w:ilvl="6" w:tplc="711E29B2">
      <w:numFmt w:val="decimal"/>
      <w:lvlText w:val=""/>
      <w:lvlJc w:val="left"/>
    </w:lvl>
    <w:lvl w:ilvl="7" w:tplc="FE048922">
      <w:numFmt w:val="decimal"/>
      <w:lvlText w:val=""/>
      <w:lvlJc w:val="left"/>
    </w:lvl>
    <w:lvl w:ilvl="8" w:tplc="3FAAF246">
      <w:numFmt w:val="decimal"/>
      <w:lvlText w:val=""/>
      <w:lvlJc w:val="left"/>
    </w:lvl>
  </w:abstractNum>
  <w:abstractNum w:abstractNumId="3" w15:restartNumberingAfterBreak="0">
    <w:nsid w:val="00000ECC"/>
    <w:multiLevelType w:val="hybridMultilevel"/>
    <w:tmpl w:val="8844FCAE"/>
    <w:lvl w:ilvl="0" w:tplc="35648910">
      <w:start w:val="1"/>
      <w:numFmt w:val="decimal"/>
      <w:lvlText w:val="%1."/>
      <w:lvlJc w:val="left"/>
    </w:lvl>
    <w:lvl w:ilvl="1" w:tplc="A10CEA04">
      <w:numFmt w:val="decimal"/>
      <w:lvlText w:val=""/>
      <w:lvlJc w:val="left"/>
    </w:lvl>
    <w:lvl w:ilvl="2" w:tplc="4FC4A254">
      <w:numFmt w:val="decimal"/>
      <w:lvlText w:val=""/>
      <w:lvlJc w:val="left"/>
    </w:lvl>
    <w:lvl w:ilvl="3" w:tplc="F3F80576">
      <w:numFmt w:val="decimal"/>
      <w:lvlText w:val=""/>
      <w:lvlJc w:val="left"/>
    </w:lvl>
    <w:lvl w:ilvl="4" w:tplc="B8DA27AC">
      <w:numFmt w:val="decimal"/>
      <w:lvlText w:val=""/>
      <w:lvlJc w:val="left"/>
    </w:lvl>
    <w:lvl w:ilvl="5" w:tplc="4CFE2574">
      <w:numFmt w:val="decimal"/>
      <w:lvlText w:val=""/>
      <w:lvlJc w:val="left"/>
    </w:lvl>
    <w:lvl w:ilvl="6" w:tplc="3C200CD2">
      <w:numFmt w:val="decimal"/>
      <w:lvlText w:val=""/>
      <w:lvlJc w:val="left"/>
    </w:lvl>
    <w:lvl w:ilvl="7" w:tplc="16BEE292">
      <w:numFmt w:val="decimal"/>
      <w:lvlText w:val=""/>
      <w:lvlJc w:val="left"/>
    </w:lvl>
    <w:lvl w:ilvl="8" w:tplc="B66269D8">
      <w:numFmt w:val="decimal"/>
      <w:lvlText w:val=""/>
      <w:lvlJc w:val="left"/>
    </w:lvl>
  </w:abstractNum>
  <w:abstractNum w:abstractNumId="4" w15:restartNumberingAfterBreak="0">
    <w:nsid w:val="000011F4"/>
    <w:multiLevelType w:val="hybridMultilevel"/>
    <w:tmpl w:val="99388B26"/>
    <w:lvl w:ilvl="0" w:tplc="AE14E0A4">
      <w:start w:val="1"/>
      <w:numFmt w:val="bullet"/>
      <w:lvlText w:val="с"/>
      <w:lvlJc w:val="left"/>
    </w:lvl>
    <w:lvl w:ilvl="1" w:tplc="78E0A5B6">
      <w:start w:val="1"/>
      <w:numFmt w:val="bullet"/>
      <w:lvlText w:val=""/>
      <w:lvlJc w:val="left"/>
    </w:lvl>
    <w:lvl w:ilvl="2" w:tplc="CCA446FA">
      <w:start w:val="6"/>
      <w:numFmt w:val="decimal"/>
      <w:lvlText w:val="%3."/>
      <w:lvlJc w:val="left"/>
    </w:lvl>
    <w:lvl w:ilvl="3" w:tplc="7A384676">
      <w:numFmt w:val="decimal"/>
      <w:lvlText w:val=""/>
      <w:lvlJc w:val="left"/>
    </w:lvl>
    <w:lvl w:ilvl="4" w:tplc="8E306612">
      <w:numFmt w:val="decimal"/>
      <w:lvlText w:val=""/>
      <w:lvlJc w:val="left"/>
    </w:lvl>
    <w:lvl w:ilvl="5" w:tplc="3738E946">
      <w:numFmt w:val="decimal"/>
      <w:lvlText w:val=""/>
      <w:lvlJc w:val="left"/>
    </w:lvl>
    <w:lvl w:ilvl="6" w:tplc="A724B2B4">
      <w:numFmt w:val="decimal"/>
      <w:lvlText w:val=""/>
      <w:lvlJc w:val="left"/>
    </w:lvl>
    <w:lvl w:ilvl="7" w:tplc="3FB2ED18">
      <w:numFmt w:val="decimal"/>
      <w:lvlText w:val=""/>
      <w:lvlJc w:val="left"/>
    </w:lvl>
    <w:lvl w:ilvl="8" w:tplc="7838A1FE">
      <w:numFmt w:val="decimal"/>
      <w:lvlText w:val=""/>
      <w:lvlJc w:val="left"/>
    </w:lvl>
  </w:abstractNum>
  <w:abstractNum w:abstractNumId="5" w15:restartNumberingAfterBreak="0">
    <w:nsid w:val="0000121F"/>
    <w:multiLevelType w:val="hybridMultilevel"/>
    <w:tmpl w:val="A7A4C5FA"/>
    <w:lvl w:ilvl="0" w:tplc="7E724786">
      <w:start w:val="2"/>
      <w:numFmt w:val="decimal"/>
      <w:lvlText w:val="%1."/>
      <w:lvlJc w:val="left"/>
    </w:lvl>
    <w:lvl w:ilvl="1" w:tplc="77CAE4B2">
      <w:numFmt w:val="decimal"/>
      <w:lvlText w:val=""/>
      <w:lvlJc w:val="left"/>
    </w:lvl>
    <w:lvl w:ilvl="2" w:tplc="308489CC">
      <w:numFmt w:val="decimal"/>
      <w:lvlText w:val=""/>
      <w:lvlJc w:val="left"/>
    </w:lvl>
    <w:lvl w:ilvl="3" w:tplc="FCA61CE4">
      <w:numFmt w:val="decimal"/>
      <w:lvlText w:val=""/>
      <w:lvlJc w:val="left"/>
    </w:lvl>
    <w:lvl w:ilvl="4" w:tplc="AA7CDD36">
      <w:numFmt w:val="decimal"/>
      <w:lvlText w:val=""/>
      <w:lvlJc w:val="left"/>
    </w:lvl>
    <w:lvl w:ilvl="5" w:tplc="ECC00898">
      <w:numFmt w:val="decimal"/>
      <w:lvlText w:val=""/>
      <w:lvlJc w:val="left"/>
    </w:lvl>
    <w:lvl w:ilvl="6" w:tplc="1624B448">
      <w:numFmt w:val="decimal"/>
      <w:lvlText w:val=""/>
      <w:lvlJc w:val="left"/>
    </w:lvl>
    <w:lvl w:ilvl="7" w:tplc="9E70ADC4">
      <w:numFmt w:val="decimal"/>
      <w:lvlText w:val=""/>
      <w:lvlJc w:val="left"/>
    </w:lvl>
    <w:lvl w:ilvl="8" w:tplc="A69E671C">
      <w:numFmt w:val="decimal"/>
      <w:lvlText w:val=""/>
      <w:lvlJc w:val="left"/>
    </w:lvl>
  </w:abstractNum>
  <w:abstractNum w:abstractNumId="6" w15:restartNumberingAfterBreak="0">
    <w:nsid w:val="0000127E"/>
    <w:multiLevelType w:val="hybridMultilevel"/>
    <w:tmpl w:val="00C858C2"/>
    <w:lvl w:ilvl="0" w:tplc="5DD0814C">
      <w:start w:val="1"/>
      <w:numFmt w:val="bullet"/>
      <w:lvlText w:val="и"/>
      <w:lvlJc w:val="left"/>
    </w:lvl>
    <w:lvl w:ilvl="1" w:tplc="DA1ACF2E">
      <w:start w:val="1"/>
      <w:numFmt w:val="bullet"/>
      <w:lvlText w:val=""/>
      <w:lvlJc w:val="left"/>
    </w:lvl>
    <w:lvl w:ilvl="2" w:tplc="C75802B6">
      <w:numFmt w:val="decimal"/>
      <w:lvlText w:val=""/>
      <w:lvlJc w:val="left"/>
    </w:lvl>
    <w:lvl w:ilvl="3" w:tplc="6B6455C0">
      <w:numFmt w:val="decimal"/>
      <w:lvlText w:val=""/>
      <w:lvlJc w:val="left"/>
    </w:lvl>
    <w:lvl w:ilvl="4" w:tplc="390CE7C2">
      <w:numFmt w:val="decimal"/>
      <w:lvlText w:val=""/>
      <w:lvlJc w:val="left"/>
    </w:lvl>
    <w:lvl w:ilvl="5" w:tplc="7AF8F786">
      <w:numFmt w:val="decimal"/>
      <w:lvlText w:val=""/>
      <w:lvlJc w:val="left"/>
    </w:lvl>
    <w:lvl w:ilvl="6" w:tplc="7B6EAC88">
      <w:numFmt w:val="decimal"/>
      <w:lvlText w:val=""/>
      <w:lvlJc w:val="left"/>
    </w:lvl>
    <w:lvl w:ilvl="7" w:tplc="757CAF6A">
      <w:numFmt w:val="decimal"/>
      <w:lvlText w:val=""/>
      <w:lvlJc w:val="left"/>
    </w:lvl>
    <w:lvl w:ilvl="8" w:tplc="0F268B04">
      <w:numFmt w:val="decimal"/>
      <w:lvlText w:val=""/>
      <w:lvlJc w:val="left"/>
    </w:lvl>
  </w:abstractNum>
  <w:abstractNum w:abstractNumId="7" w15:restartNumberingAfterBreak="0">
    <w:nsid w:val="000012E1"/>
    <w:multiLevelType w:val="hybridMultilevel"/>
    <w:tmpl w:val="3C7A846E"/>
    <w:lvl w:ilvl="0" w:tplc="169EF01E">
      <w:start w:val="1"/>
      <w:numFmt w:val="bullet"/>
      <w:lvlText w:val="и"/>
      <w:lvlJc w:val="left"/>
    </w:lvl>
    <w:lvl w:ilvl="1" w:tplc="613CB28E">
      <w:start w:val="1"/>
      <w:numFmt w:val="bullet"/>
      <w:lvlText w:val=""/>
      <w:lvlJc w:val="left"/>
    </w:lvl>
    <w:lvl w:ilvl="2" w:tplc="698EE526">
      <w:numFmt w:val="decimal"/>
      <w:lvlText w:val=""/>
      <w:lvlJc w:val="left"/>
    </w:lvl>
    <w:lvl w:ilvl="3" w:tplc="A8D6A2EA">
      <w:numFmt w:val="decimal"/>
      <w:lvlText w:val=""/>
      <w:lvlJc w:val="left"/>
    </w:lvl>
    <w:lvl w:ilvl="4" w:tplc="7610AF1E">
      <w:numFmt w:val="decimal"/>
      <w:lvlText w:val=""/>
      <w:lvlJc w:val="left"/>
    </w:lvl>
    <w:lvl w:ilvl="5" w:tplc="99EC74EC">
      <w:numFmt w:val="decimal"/>
      <w:lvlText w:val=""/>
      <w:lvlJc w:val="left"/>
    </w:lvl>
    <w:lvl w:ilvl="6" w:tplc="03BC9AEC">
      <w:numFmt w:val="decimal"/>
      <w:lvlText w:val=""/>
      <w:lvlJc w:val="left"/>
    </w:lvl>
    <w:lvl w:ilvl="7" w:tplc="F43C5534">
      <w:numFmt w:val="decimal"/>
      <w:lvlText w:val=""/>
      <w:lvlJc w:val="left"/>
    </w:lvl>
    <w:lvl w:ilvl="8" w:tplc="3F84FF68">
      <w:numFmt w:val="decimal"/>
      <w:lvlText w:val=""/>
      <w:lvlJc w:val="left"/>
    </w:lvl>
  </w:abstractNum>
  <w:abstractNum w:abstractNumId="8" w15:restartNumberingAfterBreak="0">
    <w:nsid w:val="0000139D"/>
    <w:multiLevelType w:val="hybridMultilevel"/>
    <w:tmpl w:val="090C7D48"/>
    <w:lvl w:ilvl="0" w:tplc="C3BA353E">
      <w:start w:val="1"/>
      <w:numFmt w:val="bullet"/>
      <w:lvlText w:val="и"/>
      <w:lvlJc w:val="left"/>
    </w:lvl>
    <w:lvl w:ilvl="1" w:tplc="DAE667BA">
      <w:start w:val="1"/>
      <w:numFmt w:val="bullet"/>
      <w:lvlText w:val=""/>
      <w:lvlJc w:val="left"/>
    </w:lvl>
    <w:lvl w:ilvl="2" w:tplc="D3AC0A0C">
      <w:numFmt w:val="decimal"/>
      <w:lvlText w:val=""/>
      <w:lvlJc w:val="left"/>
    </w:lvl>
    <w:lvl w:ilvl="3" w:tplc="AAE0F604">
      <w:numFmt w:val="decimal"/>
      <w:lvlText w:val=""/>
      <w:lvlJc w:val="left"/>
    </w:lvl>
    <w:lvl w:ilvl="4" w:tplc="AA864076">
      <w:numFmt w:val="decimal"/>
      <w:lvlText w:val=""/>
      <w:lvlJc w:val="left"/>
    </w:lvl>
    <w:lvl w:ilvl="5" w:tplc="59185BEA">
      <w:numFmt w:val="decimal"/>
      <w:lvlText w:val=""/>
      <w:lvlJc w:val="left"/>
    </w:lvl>
    <w:lvl w:ilvl="6" w:tplc="9A040994">
      <w:numFmt w:val="decimal"/>
      <w:lvlText w:val=""/>
      <w:lvlJc w:val="left"/>
    </w:lvl>
    <w:lvl w:ilvl="7" w:tplc="E3A6075C">
      <w:numFmt w:val="decimal"/>
      <w:lvlText w:val=""/>
      <w:lvlJc w:val="left"/>
    </w:lvl>
    <w:lvl w:ilvl="8" w:tplc="A5CE62F4">
      <w:numFmt w:val="decimal"/>
      <w:lvlText w:val=""/>
      <w:lvlJc w:val="left"/>
    </w:lvl>
  </w:abstractNum>
  <w:abstractNum w:abstractNumId="9" w15:restartNumberingAfterBreak="0">
    <w:nsid w:val="000013E9"/>
    <w:multiLevelType w:val="hybridMultilevel"/>
    <w:tmpl w:val="67E083F4"/>
    <w:lvl w:ilvl="0" w:tplc="93E42706">
      <w:start w:val="1"/>
      <w:numFmt w:val="bullet"/>
      <w:lvlText w:val="в"/>
      <w:lvlJc w:val="left"/>
    </w:lvl>
    <w:lvl w:ilvl="1" w:tplc="6BBA3FB2">
      <w:start w:val="1"/>
      <w:numFmt w:val="bullet"/>
      <w:lvlText w:val=""/>
      <w:lvlJc w:val="left"/>
    </w:lvl>
    <w:lvl w:ilvl="2" w:tplc="01C2BB12">
      <w:numFmt w:val="decimal"/>
      <w:lvlText w:val=""/>
      <w:lvlJc w:val="left"/>
    </w:lvl>
    <w:lvl w:ilvl="3" w:tplc="515492C8">
      <w:numFmt w:val="decimal"/>
      <w:lvlText w:val=""/>
      <w:lvlJc w:val="left"/>
    </w:lvl>
    <w:lvl w:ilvl="4" w:tplc="6C72C428">
      <w:numFmt w:val="decimal"/>
      <w:lvlText w:val=""/>
      <w:lvlJc w:val="left"/>
    </w:lvl>
    <w:lvl w:ilvl="5" w:tplc="CD689510">
      <w:numFmt w:val="decimal"/>
      <w:lvlText w:val=""/>
      <w:lvlJc w:val="left"/>
    </w:lvl>
    <w:lvl w:ilvl="6" w:tplc="18A24ACA">
      <w:numFmt w:val="decimal"/>
      <w:lvlText w:val=""/>
      <w:lvlJc w:val="left"/>
    </w:lvl>
    <w:lvl w:ilvl="7" w:tplc="92287030">
      <w:numFmt w:val="decimal"/>
      <w:lvlText w:val=""/>
      <w:lvlJc w:val="left"/>
    </w:lvl>
    <w:lvl w:ilvl="8" w:tplc="7E261C7A">
      <w:numFmt w:val="decimal"/>
      <w:lvlText w:val=""/>
      <w:lvlJc w:val="left"/>
    </w:lvl>
  </w:abstractNum>
  <w:abstractNum w:abstractNumId="10" w15:restartNumberingAfterBreak="0">
    <w:nsid w:val="000016C5"/>
    <w:multiLevelType w:val="hybridMultilevel"/>
    <w:tmpl w:val="C5FA9476"/>
    <w:lvl w:ilvl="0" w:tplc="D5769D2C">
      <w:start w:val="1"/>
      <w:numFmt w:val="bullet"/>
      <w:lvlText w:val="и"/>
      <w:lvlJc w:val="left"/>
    </w:lvl>
    <w:lvl w:ilvl="1" w:tplc="526E9B02">
      <w:numFmt w:val="decimal"/>
      <w:lvlText w:val=""/>
      <w:lvlJc w:val="left"/>
    </w:lvl>
    <w:lvl w:ilvl="2" w:tplc="2A404F20">
      <w:numFmt w:val="decimal"/>
      <w:lvlText w:val=""/>
      <w:lvlJc w:val="left"/>
    </w:lvl>
    <w:lvl w:ilvl="3" w:tplc="D096A530">
      <w:numFmt w:val="decimal"/>
      <w:lvlText w:val=""/>
      <w:lvlJc w:val="left"/>
    </w:lvl>
    <w:lvl w:ilvl="4" w:tplc="B4A47A6A">
      <w:numFmt w:val="decimal"/>
      <w:lvlText w:val=""/>
      <w:lvlJc w:val="left"/>
    </w:lvl>
    <w:lvl w:ilvl="5" w:tplc="9AC61B40">
      <w:numFmt w:val="decimal"/>
      <w:lvlText w:val=""/>
      <w:lvlJc w:val="left"/>
    </w:lvl>
    <w:lvl w:ilvl="6" w:tplc="C2ACE602">
      <w:numFmt w:val="decimal"/>
      <w:lvlText w:val=""/>
      <w:lvlJc w:val="left"/>
    </w:lvl>
    <w:lvl w:ilvl="7" w:tplc="6528415A">
      <w:numFmt w:val="decimal"/>
      <w:lvlText w:val=""/>
      <w:lvlJc w:val="left"/>
    </w:lvl>
    <w:lvl w:ilvl="8" w:tplc="9554430C">
      <w:numFmt w:val="decimal"/>
      <w:lvlText w:val=""/>
      <w:lvlJc w:val="left"/>
    </w:lvl>
  </w:abstractNum>
  <w:abstractNum w:abstractNumId="11" w15:restartNumberingAfterBreak="0">
    <w:nsid w:val="0000187E"/>
    <w:multiLevelType w:val="hybridMultilevel"/>
    <w:tmpl w:val="C00634F8"/>
    <w:lvl w:ilvl="0" w:tplc="A08493FA">
      <w:start w:val="1"/>
      <w:numFmt w:val="bullet"/>
      <w:lvlText w:val=""/>
      <w:lvlJc w:val="left"/>
    </w:lvl>
    <w:lvl w:ilvl="1" w:tplc="60842834">
      <w:numFmt w:val="decimal"/>
      <w:lvlText w:val=""/>
      <w:lvlJc w:val="left"/>
    </w:lvl>
    <w:lvl w:ilvl="2" w:tplc="9566E620">
      <w:numFmt w:val="decimal"/>
      <w:lvlText w:val=""/>
      <w:lvlJc w:val="left"/>
    </w:lvl>
    <w:lvl w:ilvl="3" w:tplc="18886452">
      <w:numFmt w:val="decimal"/>
      <w:lvlText w:val=""/>
      <w:lvlJc w:val="left"/>
    </w:lvl>
    <w:lvl w:ilvl="4" w:tplc="031E18A2">
      <w:numFmt w:val="decimal"/>
      <w:lvlText w:val=""/>
      <w:lvlJc w:val="left"/>
    </w:lvl>
    <w:lvl w:ilvl="5" w:tplc="518265DC">
      <w:numFmt w:val="decimal"/>
      <w:lvlText w:val=""/>
      <w:lvlJc w:val="left"/>
    </w:lvl>
    <w:lvl w:ilvl="6" w:tplc="FE882A7C">
      <w:numFmt w:val="decimal"/>
      <w:lvlText w:val=""/>
      <w:lvlJc w:val="left"/>
    </w:lvl>
    <w:lvl w:ilvl="7" w:tplc="3D72B64A">
      <w:numFmt w:val="decimal"/>
      <w:lvlText w:val=""/>
      <w:lvlJc w:val="left"/>
    </w:lvl>
    <w:lvl w:ilvl="8" w:tplc="CD3036C6">
      <w:numFmt w:val="decimal"/>
      <w:lvlText w:val=""/>
      <w:lvlJc w:val="left"/>
    </w:lvl>
  </w:abstractNum>
  <w:abstractNum w:abstractNumId="12" w15:restartNumberingAfterBreak="0">
    <w:nsid w:val="000018D7"/>
    <w:multiLevelType w:val="hybridMultilevel"/>
    <w:tmpl w:val="A3847410"/>
    <w:lvl w:ilvl="0" w:tplc="2348C88A">
      <w:start w:val="1"/>
      <w:numFmt w:val="bullet"/>
      <w:lvlText w:val="в"/>
      <w:lvlJc w:val="left"/>
    </w:lvl>
    <w:lvl w:ilvl="1" w:tplc="D2660CE2">
      <w:numFmt w:val="decimal"/>
      <w:lvlText w:val=""/>
      <w:lvlJc w:val="left"/>
    </w:lvl>
    <w:lvl w:ilvl="2" w:tplc="873ED3D2">
      <w:numFmt w:val="decimal"/>
      <w:lvlText w:val=""/>
      <w:lvlJc w:val="left"/>
    </w:lvl>
    <w:lvl w:ilvl="3" w:tplc="ADE2360A">
      <w:numFmt w:val="decimal"/>
      <w:lvlText w:val=""/>
      <w:lvlJc w:val="left"/>
    </w:lvl>
    <w:lvl w:ilvl="4" w:tplc="7A1E6A58">
      <w:numFmt w:val="decimal"/>
      <w:lvlText w:val=""/>
      <w:lvlJc w:val="left"/>
    </w:lvl>
    <w:lvl w:ilvl="5" w:tplc="4336CF60">
      <w:numFmt w:val="decimal"/>
      <w:lvlText w:val=""/>
      <w:lvlJc w:val="left"/>
    </w:lvl>
    <w:lvl w:ilvl="6" w:tplc="442EF332">
      <w:numFmt w:val="decimal"/>
      <w:lvlText w:val=""/>
      <w:lvlJc w:val="left"/>
    </w:lvl>
    <w:lvl w:ilvl="7" w:tplc="81EE008E">
      <w:numFmt w:val="decimal"/>
      <w:lvlText w:val=""/>
      <w:lvlJc w:val="left"/>
    </w:lvl>
    <w:lvl w:ilvl="8" w:tplc="CA5CD2EA">
      <w:numFmt w:val="decimal"/>
      <w:lvlText w:val=""/>
      <w:lvlJc w:val="left"/>
    </w:lvl>
  </w:abstractNum>
  <w:abstractNum w:abstractNumId="13" w15:restartNumberingAfterBreak="0">
    <w:nsid w:val="00001AF4"/>
    <w:multiLevelType w:val="hybridMultilevel"/>
    <w:tmpl w:val="D3C25118"/>
    <w:lvl w:ilvl="0" w:tplc="9DD6C68C">
      <w:start w:val="7"/>
      <w:numFmt w:val="decimal"/>
      <w:lvlText w:val="%1."/>
      <w:lvlJc w:val="left"/>
    </w:lvl>
    <w:lvl w:ilvl="1" w:tplc="7F1026E8">
      <w:numFmt w:val="decimal"/>
      <w:lvlText w:val=""/>
      <w:lvlJc w:val="left"/>
    </w:lvl>
    <w:lvl w:ilvl="2" w:tplc="D632C4FE">
      <w:numFmt w:val="decimal"/>
      <w:lvlText w:val=""/>
      <w:lvlJc w:val="left"/>
    </w:lvl>
    <w:lvl w:ilvl="3" w:tplc="DF6A6A4C">
      <w:numFmt w:val="decimal"/>
      <w:lvlText w:val=""/>
      <w:lvlJc w:val="left"/>
    </w:lvl>
    <w:lvl w:ilvl="4" w:tplc="7F1480D8">
      <w:numFmt w:val="decimal"/>
      <w:lvlText w:val=""/>
      <w:lvlJc w:val="left"/>
    </w:lvl>
    <w:lvl w:ilvl="5" w:tplc="75D4D5BC">
      <w:numFmt w:val="decimal"/>
      <w:lvlText w:val=""/>
      <w:lvlJc w:val="left"/>
    </w:lvl>
    <w:lvl w:ilvl="6" w:tplc="0AD4E8F6">
      <w:numFmt w:val="decimal"/>
      <w:lvlText w:val=""/>
      <w:lvlJc w:val="left"/>
    </w:lvl>
    <w:lvl w:ilvl="7" w:tplc="B24A52D4">
      <w:numFmt w:val="decimal"/>
      <w:lvlText w:val=""/>
      <w:lvlJc w:val="left"/>
    </w:lvl>
    <w:lvl w:ilvl="8" w:tplc="F9C48728">
      <w:numFmt w:val="decimal"/>
      <w:lvlText w:val=""/>
      <w:lvlJc w:val="left"/>
    </w:lvl>
  </w:abstractNum>
  <w:abstractNum w:abstractNumId="14" w15:restartNumberingAfterBreak="0">
    <w:nsid w:val="00002059"/>
    <w:multiLevelType w:val="hybridMultilevel"/>
    <w:tmpl w:val="2E0C06A2"/>
    <w:lvl w:ilvl="0" w:tplc="D408C3A8">
      <w:start w:val="1"/>
      <w:numFmt w:val="bullet"/>
      <w:lvlText w:val=""/>
      <w:lvlJc w:val="left"/>
    </w:lvl>
    <w:lvl w:ilvl="1" w:tplc="C0C847B8">
      <w:numFmt w:val="decimal"/>
      <w:lvlText w:val=""/>
      <w:lvlJc w:val="left"/>
    </w:lvl>
    <w:lvl w:ilvl="2" w:tplc="D3CAA084">
      <w:numFmt w:val="decimal"/>
      <w:lvlText w:val=""/>
      <w:lvlJc w:val="left"/>
    </w:lvl>
    <w:lvl w:ilvl="3" w:tplc="8CD2FCAA">
      <w:numFmt w:val="decimal"/>
      <w:lvlText w:val=""/>
      <w:lvlJc w:val="left"/>
    </w:lvl>
    <w:lvl w:ilvl="4" w:tplc="92962640">
      <w:numFmt w:val="decimal"/>
      <w:lvlText w:val=""/>
      <w:lvlJc w:val="left"/>
    </w:lvl>
    <w:lvl w:ilvl="5" w:tplc="E1B8EAC6">
      <w:numFmt w:val="decimal"/>
      <w:lvlText w:val=""/>
      <w:lvlJc w:val="left"/>
    </w:lvl>
    <w:lvl w:ilvl="6" w:tplc="51B86BA6">
      <w:numFmt w:val="decimal"/>
      <w:lvlText w:val=""/>
      <w:lvlJc w:val="left"/>
    </w:lvl>
    <w:lvl w:ilvl="7" w:tplc="4FFE12F0">
      <w:numFmt w:val="decimal"/>
      <w:lvlText w:val=""/>
      <w:lvlJc w:val="left"/>
    </w:lvl>
    <w:lvl w:ilvl="8" w:tplc="03C86728">
      <w:numFmt w:val="decimal"/>
      <w:lvlText w:val=""/>
      <w:lvlJc w:val="left"/>
    </w:lvl>
  </w:abstractNum>
  <w:abstractNum w:abstractNumId="15" w15:restartNumberingAfterBreak="0">
    <w:nsid w:val="0000249E"/>
    <w:multiLevelType w:val="hybridMultilevel"/>
    <w:tmpl w:val="012892FC"/>
    <w:lvl w:ilvl="0" w:tplc="3D729586">
      <w:start w:val="5"/>
      <w:numFmt w:val="decimal"/>
      <w:lvlText w:val="%1."/>
      <w:lvlJc w:val="left"/>
    </w:lvl>
    <w:lvl w:ilvl="1" w:tplc="C0BA5BAA">
      <w:numFmt w:val="decimal"/>
      <w:lvlText w:val=""/>
      <w:lvlJc w:val="left"/>
    </w:lvl>
    <w:lvl w:ilvl="2" w:tplc="268AF430">
      <w:numFmt w:val="decimal"/>
      <w:lvlText w:val=""/>
      <w:lvlJc w:val="left"/>
    </w:lvl>
    <w:lvl w:ilvl="3" w:tplc="8D986CC4">
      <w:numFmt w:val="decimal"/>
      <w:lvlText w:val=""/>
      <w:lvlJc w:val="left"/>
    </w:lvl>
    <w:lvl w:ilvl="4" w:tplc="0A688A08">
      <w:numFmt w:val="decimal"/>
      <w:lvlText w:val=""/>
      <w:lvlJc w:val="left"/>
    </w:lvl>
    <w:lvl w:ilvl="5" w:tplc="C8BEDA86">
      <w:numFmt w:val="decimal"/>
      <w:lvlText w:val=""/>
      <w:lvlJc w:val="left"/>
    </w:lvl>
    <w:lvl w:ilvl="6" w:tplc="00806EEC">
      <w:numFmt w:val="decimal"/>
      <w:lvlText w:val=""/>
      <w:lvlJc w:val="left"/>
    </w:lvl>
    <w:lvl w:ilvl="7" w:tplc="C1788DB8">
      <w:numFmt w:val="decimal"/>
      <w:lvlText w:val=""/>
      <w:lvlJc w:val="left"/>
    </w:lvl>
    <w:lvl w:ilvl="8" w:tplc="2D30D676">
      <w:numFmt w:val="decimal"/>
      <w:lvlText w:val=""/>
      <w:lvlJc w:val="left"/>
    </w:lvl>
  </w:abstractNum>
  <w:abstractNum w:abstractNumId="16" w15:restartNumberingAfterBreak="0">
    <w:nsid w:val="00002833"/>
    <w:multiLevelType w:val="hybridMultilevel"/>
    <w:tmpl w:val="269C9BAC"/>
    <w:lvl w:ilvl="0" w:tplc="85D0E15E">
      <w:start w:val="1"/>
      <w:numFmt w:val="bullet"/>
      <w:lvlText w:val="в"/>
      <w:lvlJc w:val="left"/>
    </w:lvl>
    <w:lvl w:ilvl="1" w:tplc="8D209C3E">
      <w:numFmt w:val="decimal"/>
      <w:lvlText w:val=""/>
      <w:lvlJc w:val="left"/>
    </w:lvl>
    <w:lvl w:ilvl="2" w:tplc="959CE7EA">
      <w:numFmt w:val="decimal"/>
      <w:lvlText w:val=""/>
      <w:lvlJc w:val="left"/>
    </w:lvl>
    <w:lvl w:ilvl="3" w:tplc="A3A0D876">
      <w:numFmt w:val="decimal"/>
      <w:lvlText w:val=""/>
      <w:lvlJc w:val="left"/>
    </w:lvl>
    <w:lvl w:ilvl="4" w:tplc="A816CB10">
      <w:numFmt w:val="decimal"/>
      <w:lvlText w:val=""/>
      <w:lvlJc w:val="left"/>
    </w:lvl>
    <w:lvl w:ilvl="5" w:tplc="9ABC91C6">
      <w:numFmt w:val="decimal"/>
      <w:lvlText w:val=""/>
      <w:lvlJc w:val="left"/>
    </w:lvl>
    <w:lvl w:ilvl="6" w:tplc="EB305608">
      <w:numFmt w:val="decimal"/>
      <w:lvlText w:val=""/>
      <w:lvlJc w:val="left"/>
    </w:lvl>
    <w:lvl w:ilvl="7" w:tplc="ED8470E4">
      <w:numFmt w:val="decimal"/>
      <w:lvlText w:val=""/>
      <w:lvlJc w:val="left"/>
    </w:lvl>
    <w:lvl w:ilvl="8" w:tplc="3612E15E">
      <w:numFmt w:val="decimal"/>
      <w:lvlText w:val=""/>
      <w:lvlJc w:val="left"/>
    </w:lvl>
  </w:abstractNum>
  <w:abstractNum w:abstractNumId="17" w15:restartNumberingAfterBreak="0">
    <w:nsid w:val="00002B0C"/>
    <w:multiLevelType w:val="hybridMultilevel"/>
    <w:tmpl w:val="1E8665C2"/>
    <w:lvl w:ilvl="0" w:tplc="1AA0C08A">
      <w:start w:val="1"/>
      <w:numFmt w:val="bullet"/>
      <w:lvlText w:val=""/>
      <w:lvlJc w:val="left"/>
    </w:lvl>
    <w:lvl w:ilvl="1" w:tplc="F84ABA24">
      <w:numFmt w:val="decimal"/>
      <w:lvlText w:val=""/>
      <w:lvlJc w:val="left"/>
    </w:lvl>
    <w:lvl w:ilvl="2" w:tplc="A70AD58E">
      <w:numFmt w:val="decimal"/>
      <w:lvlText w:val=""/>
      <w:lvlJc w:val="left"/>
    </w:lvl>
    <w:lvl w:ilvl="3" w:tplc="4ADAE964">
      <w:numFmt w:val="decimal"/>
      <w:lvlText w:val=""/>
      <w:lvlJc w:val="left"/>
    </w:lvl>
    <w:lvl w:ilvl="4" w:tplc="5240C8F6">
      <w:numFmt w:val="decimal"/>
      <w:lvlText w:val=""/>
      <w:lvlJc w:val="left"/>
    </w:lvl>
    <w:lvl w:ilvl="5" w:tplc="2E803D80">
      <w:numFmt w:val="decimal"/>
      <w:lvlText w:val=""/>
      <w:lvlJc w:val="left"/>
    </w:lvl>
    <w:lvl w:ilvl="6" w:tplc="AC1C3CEA">
      <w:numFmt w:val="decimal"/>
      <w:lvlText w:val=""/>
      <w:lvlJc w:val="left"/>
    </w:lvl>
    <w:lvl w:ilvl="7" w:tplc="381857C2">
      <w:numFmt w:val="decimal"/>
      <w:lvlText w:val=""/>
      <w:lvlJc w:val="left"/>
    </w:lvl>
    <w:lvl w:ilvl="8" w:tplc="4566B8A2">
      <w:numFmt w:val="decimal"/>
      <w:lvlText w:val=""/>
      <w:lvlJc w:val="left"/>
    </w:lvl>
  </w:abstractNum>
  <w:abstractNum w:abstractNumId="18" w15:restartNumberingAfterBreak="0">
    <w:nsid w:val="0000368E"/>
    <w:multiLevelType w:val="hybridMultilevel"/>
    <w:tmpl w:val="F03E191E"/>
    <w:lvl w:ilvl="0" w:tplc="07E4F81C">
      <w:start w:val="1"/>
      <w:numFmt w:val="bullet"/>
      <w:lvlText w:val="и"/>
      <w:lvlJc w:val="left"/>
    </w:lvl>
    <w:lvl w:ilvl="1" w:tplc="CD48FA0A">
      <w:numFmt w:val="decimal"/>
      <w:lvlText w:val=""/>
      <w:lvlJc w:val="left"/>
    </w:lvl>
    <w:lvl w:ilvl="2" w:tplc="EDC8A872">
      <w:numFmt w:val="decimal"/>
      <w:lvlText w:val=""/>
      <w:lvlJc w:val="left"/>
    </w:lvl>
    <w:lvl w:ilvl="3" w:tplc="BBFE9C8A">
      <w:numFmt w:val="decimal"/>
      <w:lvlText w:val=""/>
      <w:lvlJc w:val="left"/>
    </w:lvl>
    <w:lvl w:ilvl="4" w:tplc="E14CAEA2">
      <w:numFmt w:val="decimal"/>
      <w:lvlText w:val=""/>
      <w:lvlJc w:val="left"/>
    </w:lvl>
    <w:lvl w:ilvl="5" w:tplc="FC68C9BC">
      <w:numFmt w:val="decimal"/>
      <w:lvlText w:val=""/>
      <w:lvlJc w:val="left"/>
    </w:lvl>
    <w:lvl w:ilvl="6" w:tplc="C6CE5C1C">
      <w:numFmt w:val="decimal"/>
      <w:lvlText w:val=""/>
      <w:lvlJc w:val="left"/>
    </w:lvl>
    <w:lvl w:ilvl="7" w:tplc="3452B5B6">
      <w:numFmt w:val="decimal"/>
      <w:lvlText w:val=""/>
      <w:lvlJc w:val="left"/>
    </w:lvl>
    <w:lvl w:ilvl="8" w:tplc="BAB42674">
      <w:numFmt w:val="decimal"/>
      <w:lvlText w:val=""/>
      <w:lvlJc w:val="left"/>
    </w:lvl>
  </w:abstractNum>
  <w:abstractNum w:abstractNumId="19" w15:restartNumberingAfterBreak="0">
    <w:nsid w:val="00003CD5"/>
    <w:multiLevelType w:val="hybridMultilevel"/>
    <w:tmpl w:val="84C2AD94"/>
    <w:lvl w:ilvl="0" w:tplc="74AC65B6">
      <w:start w:val="1"/>
      <w:numFmt w:val="bullet"/>
      <w:lvlText w:val="с"/>
      <w:lvlJc w:val="left"/>
    </w:lvl>
    <w:lvl w:ilvl="1" w:tplc="688AE95C">
      <w:start w:val="1"/>
      <w:numFmt w:val="bullet"/>
      <w:lvlText w:val=""/>
      <w:lvlJc w:val="left"/>
    </w:lvl>
    <w:lvl w:ilvl="2" w:tplc="F1A4CEC8">
      <w:numFmt w:val="decimal"/>
      <w:lvlText w:val=""/>
      <w:lvlJc w:val="left"/>
    </w:lvl>
    <w:lvl w:ilvl="3" w:tplc="8064E0E8">
      <w:numFmt w:val="decimal"/>
      <w:lvlText w:val=""/>
      <w:lvlJc w:val="left"/>
    </w:lvl>
    <w:lvl w:ilvl="4" w:tplc="DC22A3C6">
      <w:numFmt w:val="decimal"/>
      <w:lvlText w:val=""/>
      <w:lvlJc w:val="left"/>
    </w:lvl>
    <w:lvl w:ilvl="5" w:tplc="4BF2E51E">
      <w:numFmt w:val="decimal"/>
      <w:lvlText w:val=""/>
      <w:lvlJc w:val="left"/>
    </w:lvl>
    <w:lvl w:ilvl="6" w:tplc="37425B60">
      <w:numFmt w:val="decimal"/>
      <w:lvlText w:val=""/>
      <w:lvlJc w:val="left"/>
    </w:lvl>
    <w:lvl w:ilvl="7" w:tplc="CAD60F52">
      <w:numFmt w:val="decimal"/>
      <w:lvlText w:val=""/>
      <w:lvlJc w:val="left"/>
    </w:lvl>
    <w:lvl w:ilvl="8" w:tplc="1E283C1C">
      <w:numFmt w:val="decimal"/>
      <w:lvlText w:val=""/>
      <w:lvlJc w:val="left"/>
    </w:lvl>
  </w:abstractNum>
  <w:abstractNum w:abstractNumId="20" w15:restartNumberingAfterBreak="0">
    <w:nsid w:val="00004080"/>
    <w:multiLevelType w:val="hybridMultilevel"/>
    <w:tmpl w:val="B628AF9E"/>
    <w:lvl w:ilvl="0" w:tplc="C90C8106">
      <w:start w:val="1"/>
      <w:numFmt w:val="bullet"/>
      <w:lvlText w:val="с"/>
      <w:lvlJc w:val="left"/>
    </w:lvl>
    <w:lvl w:ilvl="1" w:tplc="33B65E38">
      <w:start w:val="1"/>
      <w:numFmt w:val="bullet"/>
      <w:lvlText w:val=""/>
      <w:lvlJc w:val="left"/>
    </w:lvl>
    <w:lvl w:ilvl="2" w:tplc="27C2C1D8">
      <w:numFmt w:val="decimal"/>
      <w:lvlText w:val=""/>
      <w:lvlJc w:val="left"/>
    </w:lvl>
    <w:lvl w:ilvl="3" w:tplc="27B83200">
      <w:numFmt w:val="decimal"/>
      <w:lvlText w:val=""/>
      <w:lvlJc w:val="left"/>
    </w:lvl>
    <w:lvl w:ilvl="4" w:tplc="AC06E116">
      <w:numFmt w:val="decimal"/>
      <w:lvlText w:val=""/>
      <w:lvlJc w:val="left"/>
    </w:lvl>
    <w:lvl w:ilvl="5" w:tplc="B25CEA4E">
      <w:numFmt w:val="decimal"/>
      <w:lvlText w:val=""/>
      <w:lvlJc w:val="left"/>
    </w:lvl>
    <w:lvl w:ilvl="6" w:tplc="4DC6F82E">
      <w:numFmt w:val="decimal"/>
      <w:lvlText w:val=""/>
      <w:lvlJc w:val="left"/>
    </w:lvl>
    <w:lvl w:ilvl="7" w:tplc="B5064FFA">
      <w:numFmt w:val="decimal"/>
      <w:lvlText w:val=""/>
      <w:lvlJc w:val="left"/>
    </w:lvl>
    <w:lvl w:ilvl="8" w:tplc="AC32A7EA">
      <w:numFmt w:val="decimal"/>
      <w:lvlText w:val=""/>
      <w:lvlJc w:val="left"/>
    </w:lvl>
  </w:abstractNum>
  <w:abstractNum w:abstractNumId="21" w15:restartNumberingAfterBreak="0">
    <w:nsid w:val="0000409D"/>
    <w:multiLevelType w:val="hybridMultilevel"/>
    <w:tmpl w:val="6F6CF714"/>
    <w:lvl w:ilvl="0" w:tplc="5F54815A">
      <w:start w:val="1"/>
      <w:numFmt w:val="bullet"/>
      <w:lvlText w:val="и"/>
      <w:lvlJc w:val="left"/>
    </w:lvl>
    <w:lvl w:ilvl="1" w:tplc="CDCA43A8">
      <w:start w:val="1"/>
      <w:numFmt w:val="bullet"/>
      <w:lvlText w:val=""/>
      <w:lvlJc w:val="left"/>
    </w:lvl>
    <w:lvl w:ilvl="2" w:tplc="14F68432">
      <w:numFmt w:val="decimal"/>
      <w:lvlText w:val=""/>
      <w:lvlJc w:val="left"/>
    </w:lvl>
    <w:lvl w:ilvl="3" w:tplc="F996959E">
      <w:numFmt w:val="decimal"/>
      <w:lvlText w:val=""/>
      <w:lvlJc w:val="left"/>
    </w:lvl>
    <w:lvl w:ilvl="4" w:tplc="445E43BA">
      <w:numFmt w:val="decimal"/>
      <w:lvlText w:val=""/>
      <w:lvlJc w:val="left"/>
    </w:lvl>
    <w:lvl w:ilvl="5" w:tplc="863A0796">
      <w:numFmt w:val="decimal"/>
      <w:lvlText w:val=""/>
      <w:lvlJc w:val="left"/>
    </w:lvl>
    <w:lvl w:ilvl="6" w:tplc="53401B0A">
      <w:numFmt w:val="decimal"/>
      <w:lvlText w:val=""/>
      <w:lvlJc w:val="left"/>
    </w:lvl>
    <w:lvl w:ilvl="7" w:tplc="92707FC0">
      <w:numFmt w:val="decimal"/>
      <w:lvlText w:val=""/>
      <w:lvlJc w:val="left"/>
    </w:lvl>
    <w:lvl w:ilvl="8" w:tplc="6EB48260">
      <w:numFmt w:val="decimal"/>
      <w:lvlText w:val=""/>
      <w:lvlJc w:val="left"/>
    </w:lvl>
  </w:abstractNum>
  <w:abstractNum w:abstractNumId="22" w15:restartNumberingAfterBreak="0">
    <w:nsid w:val="00004402"/>
    <w:multiLevelType w:val="hybridMultilevel"/>
    <w:tmpl w:val="F356AFC6"/>
    <w:lvl w:ilvl="0" w:tplc="C7B01F20">
      <w:start w:val="1"/>
      <w:numFmt w:val="bullet"/>
      <w:lvlText w:val=""/>
      <w:lvlJc w:val="left"/>
    </w:lvl>
    <w:lvl w:ilvl="1" w:tplc="8C82D178">
      <w:start w:val="1"/>
      <w:numFmt w:val="bullet"/>
      <w:lvlText w:val="С"/>
      <w:lvlJc w:val="left"/>
    </w:lvl>
    <w:lvl w:ilvl="2" w:tplc="75C44804">
      <w:numFmt w:val="decimal"/>
      <w:lvlText w:val=""/>
      <w:lvlJc w:val="left"/>
    </w:lvl>
    <w:lvl w:ilvl="3" w:tplc="1FF6A89A">
      <w:numFmt w:val="decimal"/>
      <w:lvlText w:val=""/>
      <w:lvlJc w:val="left"/>
    </w:lvl>
    <w:lvl w:ilvl="4" w:tplc="986CFE72">
      <w:numFmt w:val="decimal"/>
      <w:lvlText w:val=""/>
      <w:lvlJc w:val="left"/>
    </w:lvl>
    <w:lvl w:ilvl="5" w:tplc="FDDED158">
      <w:numFmt w:val="decimal"/>
      <w:lvlText w:val=""/>
      <w:lvlJc w:val="left"/>
    </w:lvl>
    <w:lvl w:ilvl="6" w:tplc="91E0BC6E">
      <w:numFmt w:val="decimal"/>
      <w:lvlText w:val=""/>
      <w:lvlJc w:val="left"/>
    </w:lvl>
    <w:lvl w:ilvl="7" w:tplc="5B7C37B2">
      <w:numFmt w:val="decimal"/>
      <w:lvlText w:val=""/>
      <w:lvlJc w:val="left"/>
    </w:lvl>
    <w:lvl w:ilvl="8" w:tplc="F544F8E2">
      <w:numFmt w:val="decimal"/>
      <w:lvlText w:val=""/>
      <w:lvlJc w:val="left"/>
    </w:lvl>
  </w:abstractNum>
  <w:abstractNum w:abstractNumId="23" w15:restartNumberingAfterBreak="0">
    <w:nsid w:val="00004A80"/>
    <w:multiLevelType w:val="hybridMultilevel"/>
    <w:tmpl w:val="6E807EDA"/>
    <w:lvl w:ilvl="0" w:tplc="E9447618">
      <w:start w:val="1"/>
      <w:numFmt w:val="bullet"/>
      <w:lvlText w:val="и"/>
      <w:lvlJc w:val="left"/>
    </w:lvl>
    <w:lvl w:ilvl="1" w:tplc="F33020C8">
      <w:numFmt w:val="decimal"/>
      <w:lvlText w:val=""/>
      <w:lvlJc w:val="left"/>
    </w:lvl>
    <w:lvl w:ilvl="2" w:tplc="F558E4F2">
      <w:numFmt w:val="decimal"/>
      <w:lvlText w:val=""/>
      <w:lvlJc w:val="left"/>
    </w:lvl>
    <w:lvl w:ilvl="3" w:tplc="A1A83614">
      <w:numFmt w:val="decimal"/>
      <w:lvlText w:val=""/>
      <w:lvlJc w:val="left"/>
    </w:lvl>
    <w:lvl w:ilvl="4" w:tplc="07106266">
      <w:numFmt w:val="decimal"/>
      <w:lvlText w:val=""/>
      <w:lvlJc w:val="left"/>
    </w:lvl>
    <w:lvl w:ilvl="5" w:tplc="65002E52">
      <w:numFmt w:val="decimal"/>
      <w:lvlText w:val=""/>
      <w:lvlJc w:val="left"/>
    </w:lvl>
    <w:lvl w:ilvl="6" w:tplc="565A4D90">
      <w:numFmt w:val="decimal"/>
      <w:lvlText w:val=""/>
      <w:lvlJc w:val="left"/>
    </w:lvl>
    <w:lvl w:ilvl="7" w:tplc="1AE88D14">
      <w:numFmt w:val="decimal"/>
      <w:lvlText w:val=""/>
      <w:lvlJc w:val="left"/>
    </w:lvl>
    <w:lvl w:ilvl="8" w:tplc="D474EAF0">
      <w:numFmt w:val="decimal"/>
      <w:lvlText w:val=""/>
      <w:lvlJc w:val="left"/>
    </w:lvl>
  </w:abstractNum>
  <w:abstractNum w:abstractNumId="24" w15:restartNumberingAfterBreak="0">
    <w:nsid w:val="00004CD4"/>
    <w:multiLevelType w:val="hybridMultilevel"/>
    <w:tmpl w:val="172C5E3E"/>
    <w:lvl w:ilvl="0" w:tplc="CB4844D2">
      <w:start w:val="1"/>
      <w:numFmt w:val="bullet"/>
      <w:lvlText w:val=""/>
      <w:lvlJc w:val="left"/>
    </w:lvl>
    <w:lvl w:ilvl="1" w:tplc="AE326A1E">
      <w:numFmt w:val="decimal"/>
      <w:lvlText w:val=""/>
      <w:lvlJc w:val="left"/>
    </w:lvl>
    <w:lvl w:ilvl="2" w:tplc="7C5C6C80">
      <w:numFmt w:val="decimal"/>
      <w:lvlText w:val=""/>
      <w:lvlJc w:val="left"/>
    </w:lvl>
    <w:lvl w:ilvl="3" w:tplc="03F0689A">
      <w:numFmt w:val="decimal"/>
      <w:lvlText w:val=""/>
      <w:lvlJc w:val="left"/>
    </w:lvl>
    <w:lvl w:ilvl="4" w:tplc="4CC6A3A8">
      <w:numFmt w:val="decimal"/>
      <w:lvlText w:val=""/>
      <w:lvlJc w:val="left"/>
    </w:lvl>
    <w:lvl w:ilvl="5" w:tplc="FDD0E252">
      <w:numFmt w:val="decimal"/>
      <w:lvlText w:val=""/>
      <w:lvlJc w:val="left"/>
    </w:lvl>
    <w:lvl w:ilvl="6" w:tplc="27F69664">
      <w:numFmt w:val="decimal"/>
      <w:lvlText w:val=""/>
      <w:lvlJc w:val="left"/>
    </w:lvl>
    <w:lvl w:ilvl="7" w:tplc="E31688B2">
      <w:numFmt w:val="decimal"/>
      <w:lvlText w:val=""/>
      <w:lvlJc w:val="left"/>
    </w:lvl>
    <w:lvl w:ilvl="8" w:tplc="B674100E">
      <w:numFmt w:val="decimal"/>
      <w:lvlText w:val=""/>
      <w:lvlJc w:val="left"/>
    </w:lvl>
  </w:abstractNum>
  <w:abstractNum w:abstractNumId="25" w15:restartNumberingAfterBreak="0">
    <w:nsid w:val="00005039"/>
    <w:multiLevelType w:val="hybridMultilevel"/>
    <w:tmpl w:val="695C60E4"/>
    <w:lvl w:ilvl="0" w:tplc="7B14473E">
      <w:start w:val="1"/>
      <w:numFmt w:val="bullet"/>
      <w:lvlText w:val=""/>
      <w:lvlJc w:val="left"/>
    </w:lvl>
    <w:lvl w:ilvl="1" w:tplc="A62EAC3E">
      <w:numFmt w:val="decimal"/>
      <w:lvlText w:val=""/>
      <w:lvlJc w:val="left"/>
    </w:lvl>
    <w:lvl w:ilvl="2" w:tplc="5964BDEE">
      <w:numFmt w:val="decimal"/>
      <w:lvlText w:val=""/>
      <w:lvlJc w:val="left"/>
    </w:lvl>
    <w:lvl w:ilvl="3" w:tplc="C66CD5C6">
      <w:numFmt w:val="decimal"/>
      <w:lvlText w:val=""/>
      <w:lvlJc w:val="left"/>
    </w:lvl>
    <w:lvl w:ilvl="4" w:tplc="CD1E7DAE">
      <w:numFmt w:val="decimal"/>
      <w:lvlText w:val=""/>
      <w:lvlJc w:val="left"/>
    </w:lvl>
    <w:lvl w:ilvl="5" w:tplc="10889302">
      <w:numFmt w:val="decimal"/>
      <w:lvlText w:val=""/>
      <w:lvlJc w:val="left"/>
    </w:lvl>
    <w:lvl w:ilvl="6" w:tplc="4A2A7E80">
      <w:numFmt w:val="decimal"/>
      <w:lvlText w:val=""/>
      <w:lvlJc w:val="left"/>
    </w:lvl>
    <w:lvl w:ilvl="7" w:tplc="5ADC0036">
      <w:numFmt w:val="decimal"/>
      <w:lvlText w:val=""/>
      <w:lvlJc w:val="left"/>
    </w:lvl>
    <w:lvl w:ilvl="8" w:tplc="50D6B348">
      <w:numFmt w:val="decimal"/>
      <w:lvlText w:val=""/>
      <w:lvlJc w:val="left"/>
    </w:lvl>
  </w:abstractNum>
  <w:abstractNum w:abstractNumId="26" w15:restartNumberingAfterBreak="0">
    <w:nsid w:val="0000542C"/>
    <w:multiLevelType w:val="hybridMultilevel"/>
    <w:tmpl w:val="67D26216"/>
    <w:lvl w:ilvl="0" w:tplc="597EC0E4">
      <w:start w:val="1"/>
      <w:numFmt w:val="bullet"/>
      <w:lvlText w:val=""/>
      <w:lvlJc w:val="left"/>
    </w:lvl>
    <w:lvl w:ilvl="1" w:tplc="6DB2A49A">
      <w:numFmt w:val="decimal"/>
      <w:lvlText w:val=""/>
      <w:lvlJc w:val="left"/>
    </w:lvl>
    <w:lvl w:ilvl="2" w:tplc="12EC3C34">
      <w:numFmt w:val="decimal"/>
      <w:lvlText w:val=""/>
      <w:lvlJc w:val="left"/>
    </w:lvl>
    <w:lvl w:ilvl="3" w:tplc="07F0F8F4">
      <w:numFmt w:val="decimal"/>
      <w:lvlText w:val=""/>
      <w:lvlJc w:val="left"/>
    </w:lvl>
    <w:lvl w:ilvl="4" w:tplc="5D34133E">
      <w:numFmt w:val="decimal"/>
      <w:lvlText w:val=""/>
      <w:lvlJc w:val="left"/>
    </w:lvl>
    <w:lvl w:ilvl="5" w:tplc="736C98E8">
      <w:numFmt w:val="decimal"/>
      <w:lvlText w:val=""/>
      <w:lvlJc w:val="left"/>
    </w:lvl>
    <w:lvl w:ilvl="6" w:tplc="A8B6FAAA">
      <w:numFmt w:val="decimal"/>
      <w:lvlText w:val=""/>
      <w:lvlJc w:val="left"/>
    </w:lvl>
    <w:lvl w:ilvl="7" w:tplc="ED1E5E9A">
      <w:numFmt w:val="decimal"/>
      <w:lvlText w:val=""/>
      <w:lvlJc w:val="left"/>
    </w:lvl>
    <w:lvl w:ilvl="8" w:tplc="D374868E">
      <w:numFmt w:val="decimal"/>
      <w:lvlText w:val=""/>
      <w:lvlJc w:val="left"/>
    </w:lvl>
  </w:abstractNum>
  <w:abstractNum w:abstractNumId="27" w15:restartNumberingAfterBreak="0">
    <w:nsid w:val="000054DC"/>
    <w:multiLevelType w:val="hybridMultilevel"/>
    <w:tmpl w:val="BB9E0C5C"/>
    <w:lvl w:ilvl="0" w:tplc="702A8212">
      <w:start w:val="1"/>
      <w:numFmt w:val="bullet"/>
      <w:lvlText w:val=""/>
      <w:lvlJc w:val="left"/>
    </w:lvl>
    <w:lvl w:ilvl="1" w:tplc="93385D54">
      <w:numFmt w:val="decimal"/>
      <w:lvlText w:val=""/>
      <w:lvlJc w:val="left"/>
    </w:lvl>
    <w:lvl w:ilvl="2" w:tplc="B8647F64">
      <w:numFmt w:val="decimal"/>
      <w:lvlText w:val=""/>
      <w:lvlJc w:val="left"/>
    </w:lvl>
    <w:lvl w:ilvl="3" w:tplc="94D666CA">
      <w:numFmt w:val="decimal"/>
      <w:lvlText w:val=""/>
      <w:lvlJc w:val="left"/>
    </w:lvl>
    <w:lvl w:ilvl="4" w:tplc="F4088258">
      <w:numFmt w:val="decimal"/>
      <w:lvlText w:val=""/>
      <w:lvlJc w:val="left"/>
    </w:lvl>
    <w:lvl w:ilvl="5" w:tplc="CE089D62">
      <w:numFmt w:val="decimal"/>
      <w:lvlText w:val=""/>
      <w:lvlJc w:val="left"/>
    </w:lvl>
    <w:lvl w:ilvl="6" w:tplc="384C42F0">
      <w:numFmt w:val="decimal"/>
      <w:lvlText w:val=""/>
      <w:lvlJc w:val="left"/>
    </w:lvl>
    <w:lvl w:ilvl="7" w:tplc="8040B218">
      <w:numFmt w:val="decimal"/>
      <w:lvlText w:val=""/>
      <w:lvlJc w:val="left"/>
    </w:lvl>
    <w:lvl w:ilvl="8" w:tplc="E7203D08">
      <w:numFmt w:val="decimal"/>
      <w:lvlText w:val=""/>
      <w:lvlJc w:val="left"/>
    </w:lvl>
  </w:abstractNum>
  <w:abstractNum w:abstractNumId="28" w15:restartNumberingAfterBreak="0">
    <w:nsid w:val="00005772"/>
    <w:multiLevelType w:val="hybridMultilevel"/>
    <w:tmpl w:val="C96A7FBA"/>
    <w:lvl w:ilvl="0" w:tplc="9B00DB74">
      <w:start w:val="1"/>
      <w:numFmt w:val="bullet"/>
      <w:lvlText w:val=""/>
      <w:lvlJc w:val="left"/>
    </w:lvl>
    <w:lvl w:ilvl="1" w:tplc="940AC59C">
      <w:numFmt w:val="decimal"/>
      <w:lvlText w:val=""/>
      <w:lvlJc w:val="left"/>
    </w:lvl>
    <w:lvl w:ilvl="2" w:tplc="A03A56B2">
      <w:numFmt w:val="decimal"/>
      <w:lvlText w:val=""/>
      <w:lvlJc w:val="left"/>
    </w:lvl>
    <w:lvl w:ilvl="3" w:tplc="718EBBB6">
      <w:numFmt w:val="decimal"/>
      <w:lvlText w:val=""/>
      <w:lvlJc w:val="left"/>
    </w:lvl>
    <w:lvl w:ilvl="4" w:tplc="D41E0FE0">
      <w:numFmt w:val="decimal"/>
      <w:lvlText w:val=""/>
      <w:lvlJc w:val="left"/>
    </w:lvl>
    <w:lvl w:ilvl="5" w:tplc="7B40E2FA">
      <w:numFmt w:val="decimal"/>
      <w:lvlText w:val=""/>
      <w:lvlJc w:val="left"/>
    </w:lvl>
    <w:lvl w:ilvl="6" w:tplc="0FF69D1E">
      <w:numFmt w:val="decimal"/>
      <w:lvlText w:val=""/>
      <w:lvlJc w:val="left"/>
    </w:lvl>
    <w:lvl w:ilvl="7" w:tplc="294CCE64">
      <w:numFmt w:val="decimal"/>
      <w:lvlText w:val=""/>
      <w:lvlJc w:val="left"/>
    </w:lvl>
    <w:lvl w:ilvl="8" w:tplc="5ECAC75E">
      <w:numFmt w:val="decimal"/>
      <w:lvlText w:val=""/>
      <w:lvlJc w:val="left"/>
    </w:lvl>
  </w:abstractNum>
  <w:abstractNum w:abstractNumId="29" w15:restartNumberingAfterBreak="0">
    <w:nsid w:val="000058B0"/>
    <w:multiLevelType w:val="hybridMultilevel"/>
    <w:tmpl w:val="78EA2B6A"/>
    <w:lvl w:ilvl="0" w:tplc="DC4CDB56">
      <w:start w:val="1"/>
      <w:numFmt w:val="bullet"/>
      <w:lvlText w:val="в"/>
      <w:lvlJc w:val="left"/>
    </w:lvl>
    <w:lvl w:ilvl="1" w:tplc="27E4C264">
      <w:numFmt w:val="decimal"/>
      <w:lvlText w:val=""/>
      <w:lvlJc w:val="left"/>
    </w:lvl>
    <w:lvl w:ilvl="2" w:tplc="E8E8CF74">
      <w:numFmt w:val="decimal"/>
      <w:lvlText w:val=""/>
      <w:lvlJc w:val="left"/>
    </w:lvl>
    <w:lvl w:ilvl="3" w:tplc="48A42AD0">
      <w:numFmt w:val="decimal"/>
      <w:lvlText w:val=""/>
      <w:lvlJc w:val="left"/>
    </w:lvl>
    <w:lvl w:ilvl="4" w:tplc="FA182DF6">
      <w:numFmt w:val="decimal"/>
      <w:lvlText w:val=""/>
      <w:lvlJc w:val="left"/>
    </w:lvl>
    <w:lvl w:ilvl="5" w:tplc="7FC4294C">
      <w:numFmt w:val="decimal"/>
      <w:lvlText w:val=""/>
      <w:lvlJc w:val="left"/>
    </w:lvl>
    <w:lvl w:ilvl="6" w:tplc="C0E0084A">
      <w:numFmt w:val="decimal"/>
      <w:lvlText w:val=""/>
      <w:lvlJc w:val="left"/>
    </w:lvl>
    <w:lvl w:ilvl="7" w:tplc="8286D400">
      <w:numFmt w:val="decimal"/>
      <w:lvlText w:val=""/>
      <w:lvlJc w:val="left"/>
    </w:lvl>
    <w:lvl w:ilvl="8" w:tplc="C646EDA2">
      <w:numFmt w:val="decimal"/>
      <w:lvlText w:val=""/>
      <w:lvlJc w:val="left"/>
    </w:lvl>
  </w:abstractNum>
  <w:abstractNum w:abstractNumId="30" w15:restartNumberingAfterBreak="0">
    <w:nsid w:val="00005991"/>
    <w:multiLevelType w:val="hybridMultilevel"/>
    <w:tmpl w:val="BEDE04A2"/>
    <w:lvl w:ilvl="0" w:tplc="3978FFFA">
      <w:start w:val="1"/>
      <w:numFmt w:val="bullet"/>
      <w:lvlText w:val="и"/>
      <w:lvlJc w:val="left"/>
    </w:lvl>
    <w:lvl w:ilvl="1" w:tplc="B7E8F550">
      <w:numFmt w:val="decimal"/>
      <w:lvlText w:val=""/>
      <w:lvlJc w:val="left"/>
    </w:lvl>
    <w:lvl w:ilvl="2" w:tplc="897E2B20">
      <w:numFmt w:val="decimal"/>
      <w:lvlText w:val=""/>
      <w:lvlJc w:val="left"/>
    </w:lvl>
    <w:lvl w:ilvl="3" w:tplc="D326D4AC">
      <w:numFmt w:val="decimal"/>
      <w:lvlText w:val=""/>
      <w:lvlJc w:val="left"/>
    </w:lvl>
    <w:lvl w:ilvl="4" w:tplc="54906828">
      <w:numFmt w:val="decimal"/>
      <w:lvlText w:val=""/>
      <w:lvlJc w:val="left"/>
    </w:lvl>
    <w:lvl w:ilvl="5" w:tplc="31307012">
      <w:numFmt w:val="decimal"/>
      <w:lvlText w:val=""/>
      <w:lvlJc w:val="left"/>
    </w:lvl>
    <w:lvl w:ilvl="6" w:tplc="C8D2D864">
      <w:numFmt w:val="decimal"/>
      <w:lvlText w:val=""/>
      <w:lvlJc w:val="left"/>
    </w:lvl>
    <w:lvl w:ilvl="7" w:tplc="120490D4">
      <w:numFmt w:val="decimal"/>
      <w:lvlText w:val=""/>
      <w:lvlJc w:val="left"/>
    </w:lvl>
    <w:lvl w:ilvl="8" w:tplc="999A266C">
      <w:numFmt w:val="decimal"/>
      <w:lvlText w:val=""/>
      <w:lvlJc w:val="left"/>
    </w:lvl>
  </w:abstractNum>
  <w:abstractNum w:abstractNumId="31" w15:restartNumberingAfterBreak="0">
    <w:nsid w:val="00005A9F"/>
    <w:multiLevelType w:val="hybridMultilevel"/>
    <w:tmpl w:val="FF88C3D8"/>
    <w:lvl w:ilvl="0" w:tplc="E7DCA2C2">
      <w:start w:val="1"/>
      <w:numFmt w:val="bullet"/>
      <w:lvlText w:val=""/>
      <w:lvlJc w:val="left"/>
    </w:lvl>
    <w:lvl w:ilvl="1" w:tplc="8E5AA9EA">
      <w:numFmt w:val="decimal"/>
      <w:lvlText w:val=""/>
      <w:lvlJc w:val="left"/>
    </w:lvl>
    <w:lvl w:ilvl="2" w:tplc="EB386A3E">
      <w:numFmt w:val="decimal"/>
      <w:lvlText w:val=""/>
      <w:lvlJc w:val="left"/>
    </w:lvl>
    <w:lvl w:ilvl="3" w:tplc="3B08EEE8">
      <w:numFmt w:val="decimal"/>
      <w:lvlText w:val=""/>
      <w:lvlJc w:val="left"/>
    </w:lvl>
    <w:lvl w:ilvl="4" w:tplc="DCAAE1A4">
      <w:numFmt w:val="decimal"/>
      <w:lvlText w:val=""/>
      <w:lvlJc w:val="left"/>
    </w:lvl>
    <w:lvl w:ilvl="5" w:tplc="F99C8D3A">
      <w:numFmt w:val="decimal"/>
      <w:lvlText w:val=""/>
      <w:lvlJc w:val="left"/>
    </w:lvl>
    <w:lvl w:ilvl="6" w:tplc="8680516A">
      <w:numFmt w:val="decimal"/>
      <w:lvlText w:val=""/>
      <w:lvlJc w:val="left"/>
    </w:lvl>
    <w:lvl w:ilvl="7" w:tplc="C7D26C28">
      <w:numFmt w:val="decimal"/>
      <w:lvlText w:val=""/>
      <w:lvlJc w:val="left"/>
    </w:lvl>
    <w:lvl w:ilvl="8" w:tplc="A7ECBB54">
      <w:numFmt w:val="decimal"/>
      <w:lvlText w:val=""/>
      <w:lvlJc w:val="left"/>
    </w:lvl>
  </w:abstractNum>
  <w:abstractNum w:abstractNumId="32" w15:restartNumberingAfterBreak="0">
    <w:nsid w:val="00005DB2"/>
    <w:multiLevelType w:val="hybridMultilevel"/>
    <w:tmpl w:val="70FE3AAC"/>
    <w:lvl w:ilvl="0" w:tplc="39AA8AA8">
      <w:start w:val="1"/>
      <w:numFmt w:val="bullet"/>
      <w:lvlText w:val=""/>
      <w:lvlJc w:val="left"/>
    </w:lvl>
    <w:lvl w:ilvl="1" w:tplc="BE9E45E4">
      <w:numFmt w:val="decimal"/>
      <w:lvlText w:val=""/>
      <w:lvlJc w:val="left"/>
    </w:lvl>
    <w:lvl w:ilvl="2" w:tplc="9B0A569E">
      <w:numFmt w:val="decimal"/>
      <w:lvlText w:val=""/>
      <w:lvlJc w:val="left"/>
    </w:lvl>
    <w:lvl w:ilvl="3" w:tplc="7E341CF4">
      <w:numFmt w:val="decimal"/>
      <w:lvlText w:val=""/>
      <w:lvlJc w:val="left"/>
    </w:lvl>
    <w:lvl w:ilvl="4" w:tplc="10F26190">
      <w:numFmt w:val="decimal"/>
      <w:lvlText w:val=""/>
      <w:lvlJc w:val="left"/>
    </w:lvl>
    <w:lvl w:ilvl="5" w:tplc="2E8E738C">
      <w:numFmt w:val="decimal"/>
      <w:lvlText w:val=""/>
      <w:lvlJc w:val="left"/>
    </w:lvl>
    <w:lvl w:ilvl="6" w:tplc="3676C9A0">
      <w:numFmt w:val="decimal"/>
      <w:lvlText w:val=""/>
      <w:lvlJc w:val="left"/>
    </w:lvl>
    <w:lvl w:ilvl="7" w:tplc="B68CC606">
      <w:numFmt w:val="decimal"/>
      <w:lvlText w:val=""/>
      <w:lvlJc w:val="left"/>
    </w:lvl>
    <w:lvl w:ilvl="8" w:tplc="5004FC5A">
      <w:numFmt w:val="decimal"/>
      <w:lvlText w:val=""/>
      <w:lvlJc w:val="left"/>
    </w:lvl>
  </w:abstractNum>
  <w:abstractNum w:abstractNumId="33" w15:restartNumberingAfterBreak="0">
    <w:nsid w:val="00005DD5"/>
    <w:multiLevelType w:val="hybridMultilevel"/>
    <w:tmpl w:val="08F637CA"/>
    <w:lvl w:ilvl="0" w:tplc="BEA40F56">
      <w:start w:val="1"/>
      <w:numFmt w:val="bullet"/>
      <w:lvlText w:val="и"/>
      <w:lvlJc w:val="left"/>
    </w:lvl>
    <w:lvl w:ilvl="1" w:tplc="C6E2462E">
      <w:start w:val="1"/>
      <w:numFmt w:val="bullet"/>
      <w:lvlText w:val=""/>
      <w:lvlJc w:val="left"/>
    </w:lvl>
    <w:lvl w:ilvl="2" w:tplc="C8282D62">
      <w:numFmt w:val="decimal"/>
      <w:lvlText w:val=""/>
      <w:lvlJc w:val="left"/>
    </w:lvl>
    <w:lvl w:ilvl="3" w:tplc="7C2C1AB8">
      <w:numFmt w:val="decimal"/>
      <w:lvlText w:val=""/>
      <w:lvlJc w:val="left"/>
    </w:lvl>
    <w:lvl w:ilvl="4" w:tplc="46AA3F9C">
      <w:numFmt w:val="decimal"/>
      <w:lvlText w:val=""/>
      <w:lvlJc w:val="left"/>
    </w:lvl>
    <w:lvl w:ilvl="5" w:tplc="B234FB0C">
      <w:numFmt w:val="decimal"/>
      <w:lvlText w:val=""/>
      <w:lvlJc w:val="left"/>
    </w:lvl>
    <w:lvl w:ilvl="6" w:tplc="AA1C93BC">
      <w:numFmt w:val="decimal"/>
      <w:lvlText w:val=""/>
      <w:lvlJc w:val="left"/>
    </w:lvl>
    <w:lvl w:ilvl="7" w:tplc="1B7604FC">
      <w:numFmt w:val="decimal"/>
      <w:lvlText w:val=""/>
      <w:lvlJc w:val="left"/>
    </w:lvl>
    <w:lvl w:ilvl="8" w:tplc="724A120C">
      <w:numFmt w:val="decimal"/>
      <w:lvlText w:val=""/>
      <w:lvlJc w:val="left"/>
    </w:lvl>
  </w:abstractNum>
  <w:abstractNum w:abstractNumId="34" w15:restartNumberingAfterBreak="0">
    <w:nsid w:val="00005F1E"/>
    <w:multiLevelType w:val="hybridMultilevel"/>
    <w:tmpl w:val="E794BD94"/>
    <w:lvl w:ilvl="0" w:tplc="68724172">
      <w:start w:val="4"/>
      <w:numFmt w:val="decimal"/>
      <w:lvlText w:val="%1."/>
      <w:lvlJc w:val="left"/>
    </w:lvl>
    <w:lvl w:ilvl="1" w:tplc="0C00AA1E">
      <w:numFmt w:val="decimal"/>
      <w:lvlText w:val=""/>
      <w:lvlJc w:val="left"/>
    </w:lvl>
    <w:lvl w:ilvl="2" w:tplc="DEB41E04">
      <w:numFmt w:val="decimal"/>
      <w:lvlText w:val=""/>
      <w:lvlJc w:val="left"/>
    </w:lvl>
    <w:lvl w:ilvl="3" w:tplc="E514C6A0">
      <w:numFmt w:val="decimal"/>
      <w:lvlText w:val=""/>
      <w:lvlJc w:val="left"/>
    </w:lvl>
    <w:lvl w:ilvl="4" w:tplc="7BA86A3A">
      <w:numFmt w:val="decimal"/>
      <w:lvlText w:val=""/>
      <w:lvlJc w:val="left"/>
    </w:lvl>
    <w:lvl w:ilvl="5" w:tplc="B24A320A">
      <w:numFmt w:val="decimal"/>
      <w:lvlText w:val=""/>
      <w:lvlJc w:val="left"/>
    </w:lvl>
    <w:lvl w:ilvl="6" w:tplc="282A5AAA">
      <w:numFmt w:val="decimal"/>
      <w:lvlText w:val=""/>
      <w:lvlJc w:val="left"/>
    </w:lvl>
    <w:lvl w:ilvl="7" w:tplc="B4CEC0F2">
      <w:numFmt w:val="decimal"/>
      <w:lvlText w:val=""/>
      <w:lvlJc w:val="left"/>
    </w:lvl>
    <w:lvl w:ilvl="8" w:tplc="7B46B0DA">
      <w:numFmt w:val="decimal"/>
      <w:lvlText w:val=""/>
      <w:lvlJc w:val="left"/>
    </w:lvl>
  </w:abstractNum>
  <w:abstractNum w:abstractNumId="35" w15:restartNumberingAfterBreak="0">
    <w:nsid w:val="00005FA4"/>
    <w:multiLevelType w:val="hybridMultilevel"/>
    <w:tmpl w:val="437AF284"/>
    <w:lvl w:ilvl="0" w:tplc="5810D602">
      <w:start w:val="1"/>
      <w:numFmt w:val="bullet"/>
      <w:lvlText w:val=""/>
      <w:lvlJc w:val="left"/>
    </w:lvl>
    <w:lvl w:ilvl="1" w:tplc="8FF4FFBC">
      <w:numFmt w:val="decimal"/>
      <w:lvlText w:val=""/>
      <w:lvlJc w:val="left"/>
    </w:lvl>
    <w:lvl w:ilvl="2" w:tplc="8E34D7AE">
      <w:numFmt w:val="decimal"/>
      <w:lvlText w:val=""/>
      <w:lvlJc w:val="left"/>
    </w:lvl>
    <w:lvl w:ilvl="3" w:tplc="CE1ED70E">
      <w:numFmt w:val="decimal"/>
      <w:lvlText w:val=""/>
      <w:lvlJc w:val="left"/>
    </w:lvl>
    <w:lvl w:ilvl="4" w:tplc="D382B2C8">
      <w:numFmt w:val="decimal"/>
      <w:lvlText w:val=""/>
      <w:lvlJc w:val="left"/>
    </w:lvl>
    <w:lvl w:ilvl="5" w:tplc="507E4262">
      <w:numFmt w:val="decimal"/>
      <w:lvlText w:val=""/>
      <w:lvlJc w:val="left"/>
    </w:lvl>
    <w:lvl w:ilvl="6" w:tplc="2F482804">
      <w:numFmt w:val="decimal"/>
      <w:lvlText w:val=""/>
      <w:lvlJc w:val="left"/>
    </w:lvl>
    <w:lvl w:ilvl="7" w:tplc="8068A9CC">
      <w:numFmt w:val="decimal"/>
      <w:lvlText w:val=""/>
      <w:lvlJc w:val="left"/>
    </w:lvl>
    <w:lvl w:ilvl="8" w:tplc="98464C8C">
      <w:numFmt w:val="decimal"/>
      <w:lvlText w:val=""/>
      <w:lvlJc w:val="left"/>
    </w:lvl>
  </w:abstractNum>
  <w:abstractNum w:abstractNumId="36" w15:restartNumberingAfterBreak="0">
    <w:nsid w:val="00006732"/>
    <w:multiLevelType w:val="hybridMultilevel"/>
    <w:tmpl w:val="E99A3F6E"/>
    <w:lvl w:ilvl="0" w:tplc="B8CC0370">
      <w:start w:val="3"/>
      <w:numFmt w:val="decimal"/>
      <w:lvlText w:val="%1."/>
      <w:lvlJc w:val="left"/>
    </w:lvl>
    <w:lvl w:ilvl="1" w:tplc="36A2384C">
      <w:numFmt w:val="decimal"/>
      <w:lvlText w:val=""/>
      <w:lvlJc w:val="left"/>
    </w:lvl>
    <w:lvl w:ilvl="2" w:tplc="0DFA8108">
      <w:numFmt w:val="decimal"/>
      <w:lvlText w:val=""/>
      <w:lvlJc w:val="left"/>
    </w:lvl>
    <w:lvl w:ilvl="3" w:tplc="A420F8D2">
      <w:numFmt w:val="decimal"/>
      <w:lvlText w:val=""/>
      <w:lvlJc w:val="left"/>
    </w:lvl>
    <w:lvl w:ilvl="4" w:tplc="5B74CC72">
      <w:numFmt w:val="decimal"/>
      <w:lvlText w:val=""/>
      <w:lvlJc w:val="left"/>
    </w:lvl>
    <w:lvl w:ilvl="5" w:tplc="C086516C">
      <w:numFmt w:val="decimal"/>
      <w:lvlText w:val=""/>
      <w:lvlJc w:val="left"/>
    </w:lvl>
    <w:lvl w:ilvl="6" w:tplc="162876B8">
      <w:numFmt w:val="decimal"/>
      <w:lvlText w:val=""/>
      <w:lvlJc w:val="left"/>
    </w:lvl>
    <w:lvl w:ilvl="7" w:tplc="D444E142">
      <w:numFmt w:val="decimal"/>
      <w:lvlText w:val=""/>
      <w:lvlJc w:val="left"/>
    </w:lvl>
    <w:lvl w:ilvl="8" w:tplc="297E4720">
      <w:numFmt w:val="decimal"/>
      <w:lvlText w:val=""/>
      <w:lvlJc w:val="left"/>
    </w:lvl>
  </w:abstractNum>
  <w:abstractNum w:abstractNumId="37" w15:restartNumberingAfterBreak="0">
    <w:nsid w:val="00006899"/>
    <w:multiLevelType w:val="hybridMultilevel"/>
    <w:tmpl w:val="B61CC154"/>
    <w:lvl w:ilvl="0" w:tplc="4FB69074">
      <w:start w:val="1"/>
      <w:numFmt w:val="bullet"/>
      <w:lvlText w:val="в"/>
      <w:lvlJc w:val="left"/>
    </w:lvl>
    <w:lvl w:ilvl="1" w:tplc="5AD4EA4A">
      <w:start w:val="1"/>
      <w:numFmt w:val="bullet"/>
      <w:lvlText w:val=""/>
      <w:lvlJc w:val="left"/>
    </w:lvl>
    <w:lvl w:ilvl="2" w:tplc="AA260B3C">
      <w:numFmt w:val="decimal"/>
      <w:lvlText w:val=""/>
      <w:lvlJc w:val="left"/>
    </w:lvl>
    <w:lvl w:ilvl="3" w:tplc="657497F0">
      <w:numFmt w:val="decimal"/>
      <w:lvlText w:val=""/>
      <w:lvlJc w:val="left"/>
    </w:lvl>
    <w:lvl w:ilvl="4" w:tplc="7F5674A6">
      <w:numFmt w:val="decimal"/>
      <w:lvlText w:val=""/>
      <w:lvlJc w:val="left"/>
    </w:lvl>
    <w:lvl w:ilvl="5" w:tplc="87789374">
      <w:numFmt w:val="decimal"/>
      <w:lvlText w:val=""/>
      <w:lvlJc w:val="left"/>
    </w:lvl>
    <w:lvl w:ilvl="6" w:tplc="778E03BE">
      <w:numFmt w:val="decimal"/>
      <w:lvlText w:val=""/>
      <w:lvlJc w:val="left"/>
    </w:lvl>
    <w:lvl w:ilvl="7" w:tplc="EA4CF4DA">
      <w:numFmt w:val="decimal"/>
      <w:lvlText w:val=""/>
      <w:lvlJc w:val="left"/>
    </w:lvl>
    <w:lvl w:ilvl="8" w:tplc="1514054C">
      <w:numFmt w:val="decimal"/>
      <w:lvlText w:val=""/>
      <w:lvlJc w:val="left"/>
    </w:lvl>
  </w:abstractNum>
  <w:abstractNum w:abstractNumId="38" w15:restartNumberingAfterBreak="0">
    <w:nsid w:val="0000692C"/>
    <w:multiLevelType w:val="hybridMultilevel"/>
    <w:tmpl w:val="C93ED238"/>
    <w:lvl w:ilvl="0" w:tplc="6CB4B952">
      <w:start w:val="1"/>
      <w:numFmt w:val="bullet"/>
      <w:lvlText w:val=""/>
      <w:lvlJc w:val="left"/>
    </w:lvl>
    <w:lvl w:ilvl="1" w:tplc="03BC9428">
      <w:numFmt w:val="decimal"/>
      <w:lvlText w:val=""/>
      <w:lvlJc w:val="left"/>
    </w:lvl>
    <w:lvl w:ilvl="2" w:tplc="59C4121C">
      <w:numFmt w:val="decimal"/>
      <w:lvlText w:val=""/>
      <w:lvlJc w:val="left"/>
    </w:lvl>
    <w:lvl w:ilvl="3" w:tplc="0608A80E">
      <w:numFmt w:val="decimal"/>
      <w:lvlText w:val=""/>
      <w:lvlJc w:val="left"/>
    </w:lvl>
    <w:lvl w:ilvl="4" w:tplc="957E7946">
      <w:numFmt w:val="decimal"/>
      <w:lvlText w:val=""/>
      <w:lvlJc w:val="left"/>
    </w:lvl>
    <w:lvl w:ilvl="5" w:tplc="E728687C">
      <w:numFmt w:val="decimal"/>
      <w:lvlText w:val=""/>
      <w:lvlJc w:val="left"/>
    </w:lvl>
    <w:lvl w:ilvl="6" w:tplc="C4AA5472">
      <w:numFmt w:val="decimal"/>
      <w:lvlText w:val=""/>
      <w:lvlJc w:val="left"/>
    </w:lvl>
    <w:lvl w:ilvl="7" w:tplc="06E4C29A">
      <w:numFmt w:val="decimal"/>
      <w:lvlText w:val=""/>
      <w:lvlJc w:val="left"/>
    </w:lvl>
    <w:lvl w:ilvl="8" w:tplc="2B469A14">
      <w:numFmt w:val="decimal"/>
      <w:lvlText w:val=""/>
      <w:lvlJc w:val="left"/>
    </w:lvl>
  </w:abstractNum>
  <w:abstractNum w:abstractNumId="39" w15:restartNumberingAfterBreak="0">
    <w:nsid w:val="00006AD4"/>
    <w:multiLevelType w:val="hybridMultilevel"/>
    <w:tmpl w:val="9BA80B14"/>
    <w:lvl w:ilvl="0" w:tplc="71D2ED26">
      <w:start w:val="1"/>
      <w:numFmt w:val="bullet"/>
      <w:lvlText w:val=""/>
      <w:lvlJc w:val="left"/>
    </w:lvl>
    <w:lvl w:ilvl="1" w:tplc="8C16BD6C">
      <w:start w:val="1"/>
      <w:numFmt w:val="bullet"/>
      <w:lvlText w:val=""/>
      <w:lvlJc w:val="left"/>
    </w:lvl>
    <w:lvl w:ilvl="2" w:tplc="8A00CA1A">
      <w:numFmt w:val="decimal"/>
      <w:lvlText w:val=""/>
      <w:lvlJc w:val="left"/>
    </w:lvl>
    <w:lvl w:ilvl="3" w:tplc="D5440E12">
      <w:numFmt w:val="decimal"/>
      <w:lvlText w:val=""/>
      <w:lvlJc w:val="left"/>
    </w:lvl>
    <w:lvl w:ilvl="4" w:tplc="0C962EE8">
      <w:numFmt w:val="decimal"/>
      <w:lvlText w:val=""/>
      <w:lvlJc w:val="left"/>
    </w:lvl>
    <w:lvl w:ilvl="5" w:tplc="C87E0C84">
      <w:numFmt w:val="decimal"/>
      <w:lvlText w:val=""/>
      <w:lvlJc w:val="left"/>
    </w:lvl>
    <w:lvl w:ilvl="6" w:tplc="877C1594">
      <w:numFmt w:val="decimal"/>
      <w:lvlText w:val=""/>
      <w:lvlJc w:val="left"/>
    </w:lvl>
    <w:lvl w:ilvl="7" w:tplc="236AFB4E">
      <w:numFmt w:val="decimal"/>
      <w:lvlText w:val=""/>
      <w:lvlJc w:val="left"/>
    </w:lvl>
    <w:lvl w:ilvl="8" w:tplc="913067F0">
      <w:numFmt w:val="decimal"/>
      <w:lvlText w:val=""/>
      <w:lvlJc w:val="left"/>
    </w:lvl>
  </w:abstractNum>
  <w:abstractNum w:abstractNumId="40" w15:restartNumberingAfterBreak="0">
    <w:nsid w:val="00006BE8"/>
    <w:multiLevelType w:val="hybridMultilevel"/>
    <w:tmpl w:val="18D27B1C"/>
    <w:lvl w:ilvl="0" w:tplc="77B6E58A">
      <w:start w:val="1"/>
      <w:numFmt w:val="bullet"/>
      <w:lvlText w:val="а"/>
      <w:lvlJc w:val="left"/>
    </w:lvl>
    <w:lvl w:ilvl="1" w:tplc="62B0654C">
      <w:start w:val="1"/>
      <w:numFmt w:val="bullet"/>
      <w:lvlText w:val=""/>
      <w:lvlJc w:val="left"/>
    </w:lvl>
    <w:lvl w:ilvl="2" w:tplc="85F224CA">
      <w:numFmt w:val="decimal"/>
      <w:lvlText w:val=""/>
      <w:lvlJc w:val="left"/>
    </w:lvl>
    <w:lvl w:ilvl="3" w:tplc="C6DA521A">
      <w:numFmt w:val="decimal"/>
      <w:lvlText w:val=""/>
      <w:lvlJc w:val="left"/>
    </w:lvl>
    <w:lvl w:ilvl="4" w:tplc="2BDCDBB6">
      <w:numFmt w:val="decimal"/>
      <w:lvlText w:val=""/>
      <w:lvlJc w:val="left"/>
    </w:lvl>
    <w:lvl w:ilvl="5" w:tplc="7A6CDCEC">
      <w:numFmt w:val="decimal"/>
      <w:lvlText w:val=""/>
      <w:lvlJc w:val="left"/>
    </w:lvl>
    <w:lvl w:ilvl="6" w:tplc="0BD67C8A">
      <w:numFmt w:val="decimal"/>
      <w:lvlText w:val=""/>
      <w:lvlJc w:val="left"/>
    </w:lvl>
    <w:lvl w:ilvl="7" w:tplc="4BDCCFAA">
      <w:numFmt w:val="decimal"/>
      <w:lvlText w:val=""/>
      <w:lvlJc w:val="left"/>
    </w:lvl>
    <w:lvl w:ilvl="8" w:tplc="33163A48">
      <w:numFmt w:val="decimal"/>
      <w:lvlText w:val=""/>
      <w:lvlJc w:val="left"/>
    </w:lvl>
  </w:abstractNum>
  <w:abstractNum w:abstractNumId="41" w15:restartNumberingAfterBreak="0">
    <w:nsid w:val="00006D22"/>
    <w:multiLevelType w:val="hybridMultilevel"/>
    <w:tmpl w:val="098E0694"/>
    <w:lvl w:ilvl="0" w:tplc="C0BEB4DC">
      <w:start w:val="8"/>
      <w:numFmt w:val="decimal"/>
      <w:lvlText w:val="%1."/>
      <w:lvlJc w:val="left"/>
    </w:lvl>
    <w:lvl w:ilvl="1" w:tplc="DAAE0802">
      <w:numFmt w:val="decimal"/>
      <w:lvlText w:val=""/>
      <w:lvlJc w:val="left"/>
    </w:lvl>
    <w:lvl w:ilvl="2" w:tplc="B30A2930">
      <w:numFmt w:val="decimal"/>
      <w:lvlText w:val=""/>
      <w:lvlJc w:val="left"/>
    </w:lvl>
    <w:lvl w:ilvl="3" w:tplc="89CA6DFA">
      <w:numFmt w:val="decimal"/>
      <w:lvlText w:val=""/>
      <w:lvlJc w:val="left"/>
    </w:lvl>
    <w:lvl w:ilvl="4" w:tplc="6F0ECF94">
      <w:numFmt w:val="decimal"/>
      <w:lvlText w:val=""/>
      <w:lvlJc w:val="left"/>
    </w:lvl>
    <w:lvl w:ilvl="5" w:tplc="1B4EED1C">
      <w:numFmt w:val="decimal"/>
      <w:lvlText w:val=""/>
      <w:lvlJc w:val="left"/>
    </w:lvl>
    <w:lvl w:ilvl="6" w:tplc="F73EA65E">
      <w:numFmt w:val="decimal"/>
      <w:lvlText w:val=""/>
      <w:lvlJc w:val="left"/>
    </w:lvl>
    <w:lvl w:ilvl="7" w:tplc="CE9CEC36">
      <w:numFmt w:val="decimal"/>
      <w:lvlText w:val=""/>
      <w:lvlJc w:val="left"/>
    </w:lvl>
    <w:lvl w:ilvl="8" w:tplc="600E712A">
      <w:numFmt w:val="decimal"/>
      <w:lvlText w:val=""/>
      <w:lvlJc w:val="left"/>
    </w:lvl>
  </w:abstractNum>
  <w:abstractNum w:abstractNumId="42" w15:restartNumberingAfterBreak="0">
    <w:nsid w:val="00007049"/>
    <w:multiLevelType w:val="hybridMultilevel"/>
    <w:tmpl w:val="A18ADA6E"/>
    <w:lvl w:ilvl="0" w:tplc="68E0E686">
      <w:start w:val="1"/>
      <w:numFmt w:val="bullet"/>
      <w:lvlText w:val=""/>
      <w:lvlJc w:val="left"/>
    </w:lvl>
    <w:lvl w:ilvl="1" w:tplc="5DD8B066">
      <w:numFmt w:val="decimal"/>
      <w:lvlText w:val=""/>
      <w:lvlJc w:val="left"/>
    </w:lvl>
    <w:lvl w:ilvl="2" w:tplc="A69C4D56">
      <w:numFmt w:val="decimal"/>
      <w:lvlText w:val=""/>
      <w:lvlJc w:val="left"/>
    </w:lvl>
    <w:lvl w:ilvl="3" w:tplc="4D7CDC02">
      <w:numFmt w:val="decimal"/>
      <w:lvlText w:val=""/>
      <w:lvlJc w:val="left"/>
    </w:lvl>
    <w:lvl w:ilvl="4" w:tplc="EEACC2EA">
      <w:numFmt w:val="decimal"/>
      <w:lvlText w:val=""/>
      <w:lvlJc w:val="left"/>
    </w:lvl>
    <w:lvl w:ilvl="5" w:tplc="46E66234">
      <w:numFmt w:val="decimal"/>
      <w:lvlText w:val=""/>
      <w:lvlJc w:val="left"/>
    </w:lvl>
    <w:lvl w:ilvl="6" w:tplc="DCA8C3F6">
      <w:numFmt w:val="decimal"/>
      <w:lvlText w:val=""/>
      <w:lvlJc w:val="left"/>
    </w:lvl>
    <w:lvl w:ilvl="7" w:tplc="49E8BD48">
      <w:numFmt w:val="decimal"/>
      <w:lvlText w:val=""/>
      <w:lvlJc w:val="left"/>
    </w:lvl>
    <w:lvl w:ilvl="8" w:tplc="19622CEC">
      <w:numFmt w:val="decimal"/>
      <w:lvlText w:val=""/>
      <w:lvlJc w:val="left"/>
    </w:lvl>
  </w:abstractNum>
  <w:abstractNum w:abstractNumId="43" w15:restartNumberingAfterBreak="0">
    <w:nsid w:val="000073DA"/>
    <w:multiLevelType w:val="hybridMultilevel"/>
    <w:tmpl w:val="F474BF8A"/>
    <w:lvl w:ilvl="0" w:tplc="9C2A7A12">
      <w:start w:val="1"/>
      <w:numFmt w:val="bullet"/>
      <w:lvlText w:val="в"/>
      <w:lvlJc w:val="left"/>
    </w:lvl>
    <w:lvl w:ilvl="1" w:tplc="8E6A12BE">
      <w:numFmt w:val="decimal"/>
      <w:lvlText w:val=""/>
      <w:lvlJc w:val="left"/>
    </w:lvl>
    <w:lvl w:ilvl="2" w:tplc="739EFE1E">
      <w:numFmt w:val="decimal"/>
      <w:lvlText w:val=""/>
      <w:lvlJc w:val="left"/>
    </w:lvl>
    <w:lvl w:ilvl="3" w:tplc="576E8CCA">
      <w:numFmt w:val="decimal"/>
      <w:lvlText w:val=""/>
      <w:lvlJc w:val="left"/>
    </w:lvl>
    <w:lvl w:ilvl="4" w:tplc="8B92CF78">
      <w:numFmt w:val="decimal"/>
      <w:lvlText w:val=""/>
      <w:lvlJc w:val="left"/>
    </w:lvl>
    <w:lvl w:ilvl="5" w:tplc="B070661A">
      <w:numFmt w:val="decimal"/>
      <w:lvlText w:val=""/>
      <w:lvlJc w:val="left"/>
    </w:lvl>
    <w:lvl w:ilvl="6" w:tplc="7880579A">
      <w:numFmt w:val="decimal"/>
      <w:lvlText w:val=""/>
      <w:lvlJc w:val="left"/>
    </w:lvl>
    <w:lvl w:ilvl="7" w:tplc="3438C66E">
      <w:numFmt w:val="decimal"/>
      <w:lvlText w:val=""/>
      <w:lvlJc w:val="left"/>
    </w:lvl>
    <w:lvl w:ilvl="8" w:tplc="E3B88E32">
      <w:numFmt w:val="decimal"/>
      <w:lvlText w:val=""/>
      <w:lvlJc w:val="left"/>
    </w:lvl>
  </w:abstractNum>
  <w:abstractNum w:abstractNumId="44" w15:restartNumberingAfterBreak="0">
    <w:nsid w:val="000075EF"/>
    <w:multiLevelType w:val="hybridMultilevel"/>
    <w:tmpl w:val="3ED85168"/>
    <w:lvl w:ilvl="0" w:tplc="5D0C2E48">
      <w:start w:val="1"/>
      <w:numFmt w:val="bullet"/>
      <w:lvlText w:val="В"/>
      <w:lvlJc w:val="left"/>
    </w:lvl>
    <w:lvl w:ilvl="1" w:tplc="E6C6DBF0">
      <w:numFmt w:val="decimal"/>
      <w:lvlText w:val=""/>
      <w:lvlJc w:val="left"/>
    </w:lvl>
    <w:lvl w:ilvl="2" w:tplc="261EAC0C">
      <w:numFmt w:val="decimal"/>
      <w:lvlText w:val=""/>
      <w:lvlJc w:val="left"/>
    </w:lvl>
    <w:lvl w:ilvl="3" w:tplc="F9C0CDAC">
      <w:numFmt w:val="decimal"/>
      <w:lvlText w:val=""/>
      <w:lvlJc w:val="left"/>
    </w:lvl>
    <w:lvl w:ilvl="4" w:tplc="BFD255E2">
      <w:numFmt w:val="decimal"/>
      <w:lvlText w:val=""/>
      <w:lvlJc w:val="left"/>
    </w:lvl>
    <w:lvl w:ilvl="5" w:tplc="283005C8">
      <w:numFmt w:val="decimal"/>
      <w:lvlText w:val=""/>
      <w:lvlJc w:val="left"/>
    </w:lvl>
    <w:lvl w:ilvl="6" w:tplc="4DC8409C">
      <w:numFmt w:val="decimal"/>
      <w:lvlText w:val=""/>
      <w:lvlJc w:val="left"/>
    </w:lvl>
    <w:lvl w:ilvl="7" w:tplc="26724AF2">
      <w:numFmt w:val="decimal"/>
      <w:lvlText w:val=""/>
      <w:lvlJc w:val="left"/>
    </w:lvl>
    <w:lvl w:ilvl="8" w:tplc="8FD8DA00">
      <w:numFmt w:val="decimal"/>
      <w:lvlText w:val=""/>
      <w:lvlJc w:val="left"/>
    </w:lvl>
  </w:abstractNum>
  <w:abstractNum w:abstractNumId="45" w15:restartNumberingAfterBreak="0">
    <w:nsid w:val="00007874"/>
    <w:multiLevelType w:val="hybridMultilevel"/>
    <w:tmpl w:val="8AE85CA2"/>
    <w:lvl w:ilvl="0" w:tplc="264A397C">
      <w:start w:val="1"/>
      <w:numFmt w:val="bullet"/>
      <w:lvlText w:val="В"/>
      <w:lvlJc w:val="left"/>
    </w:lvl>
    <w:lvl w:ilvl="1" w:tplc="A776D84A">
      <w:numFmt w:val="decimal"/>
      <w:lvlText w:val=""/>
      <w:lvlJc w:val="left"/>
    </w:lvl>
    <w:lvl w:ilvl="2" w:tplc="0A387742">
      <w:numFmt w:val="decimal"/>
      <w:lvlText w:val=""/>
      <w:lvlJc w:val="left"/>
    </w:lvl>
    <w:lvl w:ilvl="3" w:tplc="C00ABBD8">
      <w:numFmt w:val="decimal"/>
      <w:lvlText w:val=""/>
      <w:lvlJc w:val="left"/>
    </w:lvl>
    <w:lvl w:ilvl="4" w:tplc="D4CAEF02">
      <w:numFmt w:val="decimal"/>
      <w:lvlText w:val=""/>
      <w:lvlJc w:val="left"/>
    </w:lvl>
    <w:lvl w:ilvl="5" w:tplc="A4FA7A64">
      <w:numFmt w:val="decimal"/>
      <w:lvlText w:val=""/>
      <w:lvlJc w:val="left"/>
    </w:lvl>
    <w:lvl w:ilvl="6" w:tplc="EED4FB06">
      <w:numFmt w:val="decimal"/>
      <w:lvlText w:val=""/>
      <w:lvlJc w:val="left"/>
    </w:lvl>
    <w:lvl w:ilvl="7" w:tplc="D5C68E14">
      <w:numFmt w:val="decimal"/>
      <w:lvlText w:val=""/>
      <w:lvlJc w:val="left"/>
    </w:lvl>
    <w:lvl w:ilvl="8" w:tplc="3B0E0646">
      <w:numFmt w:val="decimal"/>
      <w:lvlText w:val=""/>
      <w:lvlJc w:val="left"/>
    </w:lvl>
  </w:abstractNum>
  <w:abstractNum w:abstractNumId="46" w15:restartNumberingAfterBreak="0">
    <w:nsid w:val="00007983"/>
    <w:multiLevelType w:val="hybridMultilevel"/>
    <w:tmpl w:val="1520C686"/>
    <w:lvl w:ilvl="0" w:tplc="AD809BB2">
      <w:start w:val="1"/>
      <w:numFmt w:val="bullet"/>
      <w:lvlText w:val="в"/>
      <w:lvlJc w:val="left"/>
    </w:lvl>
    <w:lvl w:ilvl="1" w:tplc="A4EA5888">
      <w:numFmt w:val="decimal"/>
      <w:lvlText w:val=""/>
      <w:lvlJc w:val="left"/>
    </w:lvl>
    <w:lvl w:ilvl="2" w:tplc="B3AC4A32">
      <w:numFmt w:val="decimal"/>
      <w:lvlText w:val=""/>
      <w:lvlJc w:val="left"/>
    </w:lvl>
    <w:lvl w:ilvl="3" w:tplc="F776303E">
      <w:numFmt w:val="decimal"/>
      <w:lvlText w:val=""/>
      <w:lvlJc w:val="left"/>
    </w:lvl>
    <w:lvl w:ilvl="4" w:tplc="347CF2BC">
      <w:numFmt w:val="decimal"/>
      <w:lvlText w:val=""/>
      <w:lvlJc w:val="left"/>
    </w:lvl>
    <w:lvl w:ilvl="5" w:tplc="B3BCE26E">
      <w:numFmt w:val="decimal"/>
      <w:lvlText w:val=""/>
      <w:lvlJc w:val="left"/>
    </w:lvl>
    <w:lvl w:ilvl="6" w:tplc="24509480">
      <w:numFmt w:val="decimal"/>
      <w:lvlText w:val=""/>
      <w:lvlJc w:val="left"/>
    </w:lvl>
    <w:lvl w:ilvl="7" w:tplc="8140F65E">
      <w:numFmt w:val="decimal"/>
      <w:lvlText w:val=""/>
      <w:lvlJc w:val="left"/>
    </w:lvl>
    <w:lvl w:ilvl="8" w:tplc="29840E70">
      <w:numFmt w:val="decimal"/>
      <w:lvlText w:val=""/>
      <w:lvlJc w:val="left"/>
    </w:lvl>
  </w:abstractNum>
  <w:abstractNum w:abstractNumId="47" w15:restartNumberingAfterBreak="0">
    <w:nsid w:val="0000798B"/>
    <w:multiLevelType w:val="hybridMultilevel"/>
    <w:tmpl w:val="BEAC4B8C"/>
    <w:lvl w:ilvl="0" w:tplc="C6C61072">
      <w:start w:val="1"/>
      <w:numFmt w:val="bullet"/>
      <w:lvlText w:val="и"/>
      <w:lvlJc w:val="left"/>
    </w:lvl>
    <w:lvl w:ilvl="1" w:tplc="5744235A">
      <w:numFmt w:val="decimal"/>
      <w:lvlText w:val=""/>
      <w:lvlJc w:val="left"/>
    </w:lvl>
    <w:lvl w:ilvl="2" w:tplc="BBF4096C">
      <w:numFmt w:val="decimal"/>
      <w:lvlText w:val=""/>
      <w:lvlJc w:val="left"/>
    </w:lvl>
    <w:lvl w:ilvl="3" w:tplc="D3A85A7C">
      <w:numFmt w:val="decimal"/>
      <w:lvlText w:val=""/>
      <w:lvlJc w:val="left"/>
    </w:lvl>
    <w:lvl w:ilvl="4" w:tplc="D4AE9C7A">
      <w:numFmt w:val="decimal"/>
      <w:lvlText w:val=""/>
      <w:lvlJc w:val="left"/>
    </w:lvl>
    <w:lvl w:ilvl="5" w:tplc="5CB4E5FE">
      <w:numFmt w:val="decimal"/>
      <w:lvlText w:val=""/>
      <w:lvlJc w:val="left"/>
    </w:lvl>
    <w:lvl w:ilvl="6" w:tplc="C862FCDE">
      <w:numFmt w:val="decimal"/>
      <w:lvlText w:val=""/>
      <w:lvlJc w:val="left"/>
    </w:lvl>
    <w:lvl w:ilvl="7" w:tplc="84B0DDD6">
      <w:numFmt w:val="decimal"/>
      <w:lvlText w:val=""/>
      <w:lvlJc w:val="left"/>
    </w:lvl>
    <w:lvl w:ilvl="8" w:tplc="1B9C897A">
      <w:numFmt w:val="decimal"/>
      <w:lvlText w:val=""/>
      <w:lvlJc w:val="left"/>
    </w:lvl>
  </w:abstractNum>
  <w:num w:numId="1">
    <w:abstractNumId w:val="30"/>
  </w:num>
  <w:num w:numId="2">
    <w:abstractNumId w:val="21"/>
  </w:num>
  <w:num w:numId="3">
    <w:abstractNumId w:val="7"/>
  </w:num>
  <w:num w:numId="4">
    <w:abstractNumId w:val="47"/>
  </w:num>
  <w:num w:numId="5">
    <w:abstractNumId w:val="5"/>
  </w:num>
  <w:num w:numId="6">
    <w:abstractNumId w:val="43"/>
  </w:num>
  <w:num w:numId="7">
    <w:abstractNumId w:val="29"/>
  </w:num>
  <w:num w:numId="8">
    <w:abstractNumId w:val="28"/>
  </w:num>
  <w:num w:numId="9">
    <w:abstractNumId w:val="8"/>
  </w:num>
  <w:num w:numId="10">
    <w:abstractNumId w:val="42"/>
  </w:num>
  <w:num w:numId="11">
    <w:abstractNumId w:val="38"/>
  </w:num>
  <w:num w:numId="12">
    <w:abstractNumId w:val="23"/>
  </w:num>
  <w:num w:numId="13">
    <w:abstractNumId w:val="11"/>
  </w:num>
  <w:num w:numId="14">
    <w:abstractNumId w:val="10"/>
  </w:num>
  <w:num w:numId="15">
    <w:abstractNumId w:val="37"/>
  </w:num>
  <w:num w:numId="16">
    <w:abstractNumId w:val="19"/>
  </w:num>
  <w:num w:numId="17">
    <w:abstractNumId w:val="9"/>
  </w:num>
  <w:num w:numId="18">
    <w:abstractNumId w:val="20"/>
  </w:num>
  <w:num w:numId="19">
    <w:abstractNumId w:val="32"/>
  </w:num>
  <w:num w:numId="20">
    <w:abstractNumId w:val="27"/>
  </w:num>
  <w:num w:numId="21">
    <w:abstractNumId w:val="18"/>
  </w:num>
  <w:num w:numId="22">
    <w:abstractNumId w:val="2"/>
  </w:num>
  <w:num w:numId="23">
    <w:abstractNumId w:val="46"/>
  </w:num>
  <w:num w:numId="24">
    <w:abstractNumId w:val="44"/>
  </w:num>
  <w:num w:numId="25">
    <w:abstractNumId w:val="22"/>
  </w:num>
  <w:num w:numId="26">
    <w:abstractNumId w:val="12"/>
  </w:num>
  <w:num w:numId="27">
    <w:abstractNumId w:val="40"/>
  </w:num>
  <w:num w:numId="28">
    <w:abstractNumId w:val="25"/>
  </w:num>
  <w:num w:numId="29">
    <w:abstractNumId w:val="26"/>
  </w:num>
  <w:num w:numId="30">
    <w:abstractNumId w:val="34"/>
  </w:num>
  <w:num w:numId="31">
    <w:abstractNumId w:val="16"/>
  </w:num>
  <w:num w:numId="32">
    <w:abstractNumId w:val="45"/>
  </w:num>
  <w:num w:numId="33">
    <w:abstractNumId w:val="15"/>
  </w:num>
  <w:num w:numId="34">
    <w:abstractNumId w:val="17"/>
  </w:num>
  <w:num w:numId="35">
    <w:abstractNumId w:val="4"/>
  </w:num>
  <w:num w:numId="36">
    <w:abstractNumId w:val="33"/>
  </w:num>
  <w:num w:numId="37">
    <w:abstractNumId w:val="39"/>
  </w:num>
  <w:num w:numId="38">
    <w:abstractNumId w:val="31"/>
  </w:num>
  <w:num w:numId="39">
    <w:abstractNumId w:val="24"/>
  </w:num>
  <w:num w:numId="40">
    <w:abstractNumId w:val="35"/>
  </w:num>
  <w:num w:numId="41">
    <w:abstractNumId w:val="14"/>
  </w:num>
  <w:num w:numId="42">
    <w:abstractNumId w:val="6"/>
  </w:num>
  <w:num w:numId="43">
    <w:abstractNumId w:val="0"/>
  </w:num>
  <w:num w:numId="44">
    <w:abstractNumId w:val="1"/>
  </w:num>
  <w:num w:numId="45">
    <w:abstractNumId w:val="36"/>
  </w:num>
  <w:num w:numId="46">
    <w:abstractNumId w:val="41"/>
  </w:num>
  <w:num w:numId="47">
    <w:abstractNumId w:val="13"/>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1D4"/>
    <w:rsid w:val="00056C10"/>
    <w:rsid w:val="00084222"/>
    <w:rsid w:val="00111BD4"/>
    <w:rsid w:val="0016518E"/>
    <w:rsid w:val="002D1E12"/>
    <w:rsid w:val="0042705A"/>
    <w:rsid w:val="0044722A"/>
    <w:rsid w:val="004C71D4"/>
    <w:rsid w:val="00552EDA"/>
    <w:rsid w:val="00586170"/>
    <w:rsid w:val="00693B8C"/>
    <w:rsid w:val="007065FB"/>
    <w:rsid w:val="0072116D"/>
    <w:rsid w:val="007616BC"/>
    <w:rsid w:val="00812818"/>
    <w:rsid w:val="009C26EA"/>
    <w:rsid w:val="00A15B3B"/>
    <w:rsid w:val="00C6726F"/>
    <w:rsid w:val="00C806DF"/>
    <w:rsid w:val="00CB2D6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27701F2-97AB-4AE7-9D0A-A80F9BE0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222"/>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5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1BD4"/>
    <w:pPr>
      <w:tabs>
        <w:tab w:val="center" w:pos="4677"/>
        <w:tab w:val="right" w:pos="9355"/>
      </w:tabs>
    </w:pPr>
  </w:style>
  <w:style w:type="character" w:customStyle="1" w:styleId="a5">
    <w:name w:val="Верхний колонтитул Знак"/>
    <w:basedOn w:val="a0"/>
    <w:link w:val="a4"/>
    <w:uiPriority w:val="99"/>
    <w:rsid w:val="00111BD4"/>
    <w:rPr>
      <w:rFonts w:ascii="Times New Roman" w:eastAsiaTheme="minorEastAsia" w:hAnsi="Times New Roman" w:cs="Times New Roman"/>
      <w:lang w:eastAsia="ru-RU"/>
    </w:rPr>
  </w:style>
  <w:style w:type="paragraph" w:styleId="a6">
    <w:name w:val="footer"/>
    <w:basedOn w:val="a"/>
    <w:link w:val="a7"/>
    <w:uiPriority w:val="99"/>
    <w:unhideWhenUsed/>
    <w:rsid w:val="00111BD4"/>
    <w:pPr>
      <w:tabs>
        <w:tab w:val="center" w:pos="4677"/>
        <w:tab w:val="right" w:pos="9355"/>
      </w:tabs>
    </w:pPr>
  </w:style>
  <w:style w:type="character" w:customStyle="1" w:styleId="a7">
    <w:name w:val="Нижний колонтитул Знак"/>
    <w:basedOn w:val="a0"/>
    <w:link w:val="a6"/>
    <w:uiPriority w:val="99"/>
    <w:rsid w:val="00111BD4"/>
    <w:rPr>
      <w:rFonts w:ascii="Times New Roman" w:eastAsiaTheme="minorEastAsia" w:hAnsi="Times New Roman" w:cs="Times New Roman"/>
      <w:lang w:eastAsia="ru-RU"/>
    </w:rPr>
  </w:style>
  <w:style w:type="paragraph" w:styleId="a8">
    <w:name w:val="No Spacing"/>
    <w:uiPriority w:val="1"/>
    <w:qFormat/>
    <w:rsid w:val="00111BD4"/>
    <w:pPr>
      <w:spacing w:after="0" w:line="240" w:lineRule="auto"/>
    </w:pPr>
    <w:rPr>
      <w:rFonts w:ascii="Times New Roman" w:eastAsiaTheme="minorEastAsia"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10</Pages>
  <Words>3532</Words>
  <Characters>20136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Оксана Леонидовна Шаталова</cp:lastModifiedBy>
  <cp:revision>6</cp:revision>
  <dcterms:created xsi:type="dcterms:W3CDTF">2019-09-24T20:23:00Z</dcterms:created>
  <dcterms:modified xsi:type="dcterms:W3CDTF">2019-09-24T23:15:00Z</dcterms:modified>
</cp:coreProperties>
</file>