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B8" w:rsidRPr="003C2BB8" w:rsidRDefault="00D705D5" w:rsidP="003C2BB8">
      <w:pPr>
        <w:tabs>
          <w:tab w:val="left" w:pos="3261"/>
        </w:tabs>
        <w:jc w:val="center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bookmarkStart w:id="0" w:name="_GoBack"/>
      <w:bookmarkEnd w:id="0"/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                                        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  УТВЕРЖДЕНО</w:t>
      </w:r>
    </w:p>
    <w:p w:rsidR="003C2BB8" w:rsidRPr="003C2BB8" w:rsidRDefault="003C2BB8" w:rsidP="003C2BB8">
      <w:pPr>
        <w:tabs>
          <w:tab w:val="left" w:pos="3261"/>
          <w:tab w:val="left" w:pos="5245"/>
        </w:tabs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                                                            Приказом КГБОУ ДПО ХК ИРО </w:t>
      </w:r>
    </w:p>
    <w:p w:rsidR="003C2BB8" w:rsidRPr="003C2BB8" w:rsidRDefault="003C2BB8" w:rsidP="003C2BB8">
      <w:pPr>
        <w:tabs>
          <w:tab w:val="left" w:pos="3261"/>
        </w:tabs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                                                             </w:t>
      </w:r>
    </w:p>
    <w:p w:rsidR="003C2BB8" w:rsidRPr="003C2BB8" w:rsidRDefault="003C2BB8" w:rsidP="003C2BB8">
      <w:pPr>
        <w:tabs>
          <w:tab w:val="left" w:pos="3261"/>
        </w:tabs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                                                                     от     </w:t>
      </w:r>
      <w:r w:rsidR="009400A8">
        <w:rPr>
          <w:rFonts w:ascii="Times New Roman" w:eastAsia="MS Mincho" w:hAnsi="Times New Roman"/>
          <w:sz w:val="28"/>
          <w:szCs w:val="28"/>
          <w:lang w:val="ru-RU" w:eastAsia="ja-JP" w:bidi="ar-SA"/>
        </w:rPr>
        <w:t>22.08.2019 г.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                       </w:t>
      </w:r>
    </w:p>
    <w:p w:rsidR="003C2BB8" w:rsidRPr="003C2BB8" w:rsidRDefault="003C2BB8" w:rsidP="003C2BB8">
      <w:pPr>
        <w:jc w:val="both"/>
        <w:rPr>
          <w:rFonts w:ascii="Times New Roman" w:eastAsia="MS Mincho" w:hAnsi="Times New Roman"/>
          <w:bCs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jc w:val="both"/>
        <w:rPr>
          <w:rFonts w:ascii="Times New Roman" w:eastAsia="MS Mincho" w:hAnsi="Times New Roman"/>
          <w:bCs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jc w:val="both"/>
        <w:rPr>
          <w:rFonts w:ascii="Times New Roman" w:eastAsia="MS Mincho" w:hAnsi="Times New Roman"/>
          <w:bCs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Положение</w:t>
      </w:r>
    </w:p>
    <w:p w:rsidR="00126EB6" w:rsidRDefault="003C2BB8" w:rsidP="003C2BB8">
      <w:pPr>
        <w:jc w:val="center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 xml:space="preserve">о краевой </w:t>
      </w:r>
      <w:r w:rsidR="00126EB6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очно-</w:t>
      </w:r>
      <w:r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дистанционной олимпиаде для педагогов</w:t>
      </w:r>
    </w:p>
    <w:p w:rsidR="003C2BB8" w:rsidRPr="003C2BB8" w:rsidRDefault="00126EB6" w:rsidP="003C2BB8">
      <w:pPr>
        <w:jc w:val="center"/>
        <w:rPr>
          <w:rFonts w:ascii="Times New Roman" w:eastAsia="MS Mincho" w:hAnsi="Times New Roman"/>
          <w:bCs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 xml:space="preserve"> </w:t>
      </w:r>
      <w:r w:rsidR="003C2BB8"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«Компетенция – 21 век»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 xml:space="preserve"> - 2019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numPr>
          <w:ilvl w:val="0"/>
          <w:numId w:val="47"/>
        </w:numPr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Общие положения.</w:t>
      </w:r>
    </w:p>
    <w:p w:rsidR="003C2BB8" w:rsidRPr="003C2BB8" w:rsidRDefault="003C2BB8" w:rsidP="003C2BB8">
      <w:pPr>
        <w:ind w:left="1069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</w:p>
    <w:p w:rsidR="003C2BB8" w:rsidRPr="003C2BB8" w:rsidRDefault="00126EB6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>1.1. 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Настоящее Положение определяет порядок организации и проведения краевой </w:t>
      </w: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>очно-</w:t>
      </w:r>
      <w:r w:rsidR="003C2BB8" w:rsidRPr="003C2BB8">
        <w:rPr>
          <w:rFonts w:ascii="Times New Roman" w:eastAsia="MS Mincho" w:hAnsi="Times New Roman"/>
          <w:bCs/>
          <w:sz w:val="28"/>
          <w:szCs w:val="28"/>
          <w:lang w:val="ru-RU" w:eastAsia="ja-JP" w:bidi="ar-SA"/>
        </w:rPr>
        <w:t>дистанционной олимпиады для педагогов «Компетенция – 21 век»</w:t>
      </w:r>
      <w:r>
        <w:rPr>
          <w:rFonts w:ascii="Times New Roman" w:eastAsia="MS Mincho" w:hAnsi="Times New Roman"/>
          <w:bCs/>
          <w:sz w:val="28"/>
          <w:szCs w:val="28"/>
          <w:lang w:val="ru-RU" w:eastAsia="ja-JP" w:bidi="ar-SA"/>
        </w:rPr>
        <w:t xml:space="preserve"> - 2019</w:t>
      </w:r>
      <w:r w:rsidR="003C2BB8" w:rsidRPr="003C2BB8">
        <w:rPr>
          <w:rFonts w:ascii="Times New Roman" w:eastAsia="MS Mincho" w:hAnsi="Times New Roman"/>
          <w:bCs/>
          <w:sz w:val="28"/>
          <w:szCs w:val="28"/>
          <w:lang w:val="ru-RU" w:eastAsia="ja-JP" w:bidi="ar-SA"/>
        </w:rPr>
        <w:t xml:space="preserve"> 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(далее - Олимпиада), а также круг участников и порядок получения статусов.</w:t>
      </w:r>
    </w:p>
    <w:p w:rsidR="003C2BB8" w:rsidRPr="003C2BB8" w:rsidRDefault="00126EB6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>1.2. 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Общее руководство проведением Олимпиады и её организационное обеспечение осуществляет краевой государственное бюджетное образовательное учреждение «Хабаровский краевой институт развития образования» (далее – ХК ИРО) при поддержке министерства образования и науки Хабаровского края (далее – МОиН ХК).</w:t>
      </w:r>
    </w:p>
    <w:p w:rsidR="003C2BB8" w:rsidRPr="003C2BB8" w:rsidRDefault="00126EB6" w:rsidP="003C2BB8">
      <w:pPr>
        <w:ind w:firstLine="708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>1.3. 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Информация об Олимпиаде размещена на сайте центра поддержки одаренных детей</w:t>
      </w: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ХК ИРО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(</w:t>
      </w:r>
      <w:hyperlink r:id="rId7" w:history="1">
        <w:r w:rsidR="003C2BB8" w:rsidRPr="003C2BB8">
          <w:rPr>
            <w:rFonts w:ascii="Times New Roman" w:eastAsia="MS Mincho" w:hAnsi="Times New Roman"/>
            <w:color w:val="0000FF"/>
            <w:sz w:val="28"/>
            <w:szCs w:val="28"/>
            <w:u w:val="single"/>
            <w:lang w:val="ru-RU" w:eastAsia="ja-JP" w:bidi="ar-SA"/>
          </w:rPr>
          <w:t>https://cpod.ippk.ru</w:t>
        </w:r>
      </w:hyperlink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) и доступн</w:t>
      </w: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>а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всем участникам круглосуточно.</w:t>
      </w:r>
    </w:p>
    <w:p w:rsidR="003C2BB8" w:rsidRDefault="003C2BB8" w:rsidP="003C2BB8">
      <w:pPr>
        <w:ind w:left="708" w:firstLine="1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br/>
      </w:r>
      <w:r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2. Цели и задачи Олимпиады.</w:t>
      </w:r>
    </w:p>
    <w:p w:rsidR="00F1414E" w:rsidRPr="003C2BB8" w:rsidRDefault="00F1414E" w:rsidP="003C2BB8">
      <w:pPr>
        <w:ind w:left="708" w:firstLine="1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</w:p>
    <w:p w:rsidR="003C2BB8" w:rsidRPr="003C2BB8" w:rsidRDefault="00126EB6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>2.1. 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Целью Олимпиады является определение компетентности и профессионализма педагогов в структуре современной образовательной системы, обеспечивающей сопровождение интеллектуально одаренных, способных, высокомотивированных детей.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2.2. Задачи:</w:t>
      </w:r>
    </w:p>
    <w:p w:rsidR="003C2BB8" w:rsidRPr="003C2BB8" w:rsidRDefault="00126EB6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>2.2.1. 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Определить уровень профессиональной подготовки педагогов (знание современных педагогических технологий обучения, компетентностного подхода, др.) в вопросах сопровождения интеллектуально одаренных, способных детей. </w:t>
      </w:r>
    </w:p>
    <w:p w:rsidR="003C2BB8" w:rsidRPr="003C2BB8" w:rsidRDefault="00126EB6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>2.2.2. 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Определить уровень профессиональной компетенции педагогов в области подготовки </w:t>
      </w: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>об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уча</w:t>
      </w: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>ю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щихся к интеллектуальным соревнованиям, уровень знаний, необходимых для составления и выполнения олимпиадных заданий по предмету. </w:t>
      </w:r>
    </w:p>
    <w:p w:rsidR="003C2BB8" w:rsidRPr="003C2BB8" w:rsidRDefault="00126EB6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>2.2.3. 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Выявить педагогов, которых следует привлечь для работы в составе сетевых региональных команд педагогов для сопровождения интеллектуальной одаренности.</w:t>
      </w:r>
    </w:p>
    <w:p w:rsidR="003C2BB8" w:rsidRDefault="003C2BB8" w:rsidP="003C2BB8">
      <w:pPr>
        <w:ind w:firstLine="709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3. Участие в Олимпиаде.</w:t>
      </w:r>
    </w:p>
    <w:p w:rsidR="00F1414E" w:rsidRPr="003C2BB8" w:rsidRDefault="00F1414E" w:rsidP="003C2BB8">
      <w:pPr>
        <w:ind w:firstLine="709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</w:p>
    <w:p w:rsidR="003C2BB8" w:rsidRPr="003C2BB8" w:rsidRDefault="00126EB6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>3.1. 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Участие в Олимпиаде строго индивидуальное, не разрешается групповое участие и внесение данных нескольких лиц при сохранении результатов тестирования и выполнения заданий.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3.2. К участию в Олимпиаде допускаются педагоги: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- прошедшие обучение в форматах профильных смен и специальных стажировок;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- прошедшие обучение в краевой олимпиадной школе для педагогов</w:t>
      </w:r>
      <w:r w:rsidR="0043056D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в любых форматах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;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- поданные в специальной заявке органами местного самоуправления, осуществляющими</w:t>
      </w:r>
      <w:r w:rsidR="0043056D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управление в сфере образования.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3.3. Список участников Олимпиады формируется до </w:t>
      </w:r>
      <w:r w:rsidR="0043056D">
        <w:rPr>
          <w:rFonts w:ascii="Times New Roman" w:eastAsia="MS Mincho" w:hAnsi="Times New Roman"/>
          <w:sz w:val="28"/>
          <w:szCs w:val="28"/>
          <w:lang w:val="ru-RU" w:eastAsia="ja-JP" w:bidi="ar-SA"/>
        </w:rPr>
        <w:t>06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</w:t>
      </w:r>
      <w:r w:rsidR="0043056D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сентября 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201</w:t>
      </w:r>
      <w:r w:rsidR="0043056D">
        <w:rPr>
          <w:rFonts w:ascii="Times New Roman" w:eastAsia="MS Mincho" w:hAnsi="Times New Roman"/>
          <w:sz w:val="28"/>
          <w:szCs w:val="28"/>
          <w:lang w:val="ru-RU" w:eastAsia="ja-JP" w:bidi="ar-SA"/>
        </w:rPr>
        <w:t>9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года: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- исходя из заявки муниципальной территории</w:t>
      </w:r>
      <w:r w:rsidR="0002769A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</w:t>
      </w:r>
      <w:r w:rsidR="0002769A" w:rsidRPr="0002769A"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  <w:t>(</w:t>
      </w:r>
      <w:r w:rsidR="0002769A"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  <w:t>п</w:t>
      </w:r>
      <w:r w:rsidR="0002769A" w:rsidRPr="0002769A"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  <w:t>риложение 1)</w:t>
      </w:r>
      <w:r w:rsidRPr="003C2BB8"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  <w:t>,</w:t>
      </w:r>
    </w:p>
    <w:p w:rsidR="0043056D" w:rsidRDefault="0002769A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>- 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по итогам анализа данных самостоятельной </w:t>
      </w:r>
      <w:r w:rsidR="0043056D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электронной 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регистрации участников</w:t>
      </w:r>
      <w:r w:rsidR="0043056D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: </w:t>
      </w:r>
    </w:p>
    <w:p w:rsidR="003C2BB8" w:rsidRPr="003C2BB8" w:rsidRDefault="003C2BB8" w:rsidP="00515E9A">
      <w:pPr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</w:t>
      </w:r>
      <w:hyperlink r:id="rId8" w:history="1">
        <w:r w:rsidR="0043056D" w:rsidRPr="0043056D">
          <w:rPr>
            <w:rStyle w:val="af6"/>
            <w:rFonts w:ascii="Times New Roman" w:eastAsia="MS Mincho" w:hAnsi="Times New Roman"/>
            <w:sz w:val="28"/>
            <w:szCs w:val="28"/>
            <w:lang w:val="ru-RU" w:eastAsia="ja-JP"/>
          </w:rPr>
          <w:t>https://docs.google.com/forms/d/e/1FAIpQLSdkq2QX4fcnOfsq0bMiU-7uPEcxhs113Zqs5uD1dsf8bQdhxw/viewform</w:t>
        </w:r>
      </w:hyperlink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bCs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3.4. Участник, подавшему заявку, необходимо </w:t>
      </w:r>
      <w:r w:rsidRPr="003C2BB8">
        <w:rPr>
          <w:rFonts w:ascii="Times New Roman" w:eastAsia="MS Mincho" w:hAnsi="Times New Roman"/>
          <w:bCs/>
          <w:sz w:val="28"/>
          <w:szCs w:val="28"/>
          <w:lang w:val="ru-RU" w:eastAsia="ja-JP" w:bidi="ar-SA"/>
        </w:rPr>
        <w:t xml:space="preserve">зарегистрироваться на сайте </w:t>
      </w:r>
      <w:hyperlink r:id="rId9" w:history="1">
        <w:r w:rsidRPr="003C2BB8">
          <w:rPr>
            <w:rFonts w:ascii="Times New Roman" w:eastAsia="MS Mincho" w:hAnsi="Times New Roman"/>
            <w:bCs/>
            <w:color w:val="0000FF"/>
            <w:sz w:val="28"/>
            <w:szCs w:val="28"/>
            <w:u w:val="single"/>
            <w:lang w:val="ru-RU" w:eastAsia="ja-JP" w:bidi="ar-SA"/>
          </w:rPr>
          <w:t>https://mood.ippk.ru/</w:t>
        </w:r>
      </w:hyperlink>
      <w:r w:rsidRPr="003C2BB8">
        <w:rPr>
          <w:rFonts w:ascii="Times New Roman" w:eastAsia="MS Mincho" w:hAnsi="Times New Roman"/>
          <w:bCs/>
          <w:sz w:val="28"/>
          <w:szCs w:val="28"/>
          <w:lang w:val="ru-RU" w:eastAsia="ja-JP" w:bidi="ar-SA"/>
        </w:rPr>
        <w:t>; получить допуск к системе испытаний.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3.5. Участие в олимпиаде является бесплатным.</w:t>
      </w:r>
    </w:p>
    <w:p w:rsidR="003C2BB8" w:rsidRPr="003C2BB8" w:rsidRDefault="00515E9A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>3.6. 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Участники обязуются проходить олимпиадные задания самостоятельно.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3.7. Задания Олимпиады включают три блока</w:t>
      </w:r>
      <w:r w:rsidR="00515E9A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в двух форматах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: 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- </w:t>
      </w:r>
      <w:r w:rsidR="00515E9A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дистанционный формат: 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«Педагогический блок» (тестовая форма);</w:t>
      </w:r>
      <w:r w:rsidR="00515E9A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«Методический блок» (тестовая форма);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- </w:t>
      </w:r>
      <w:r w:rsidR="00515E9A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очный формат: 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«Предметный блок» (задания олимпиадного уровня).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3.8. На каждый блок заданий отводится определенный временной период выполнения.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4. Проведение Олимпиады.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4.1. Олимпиада проводится </w:t>
      </w:r>
      <w:r w:rsidR="004A3EC2">
        <w:rPr>
          <w:rFonts w:ascii="Times New Roman" w:eastAsia="MS Mincho" w:hAnsi="Times New Roman"/>
          <w:sz w:val="28"/>
          <w:szCs w:val="28"/>
          <w:lang w:val="ru-RU" w:eastAsia="ja-JP" w:bidi="ar-SA"/>
        </w:rPr>
        <w:t>в очно-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дистанционно</w:t>
      </w:r>
      <w:r w:rsidR="004A3EC2">
        <w:rPr>
          <w:rFonts w:ascii="Times New Roman" w:eastAsia="MS Mincho" w:hAnsi="Times New Roman"/>
          <w:sz w:val="28"/>
          <w:szCs w:val="28"/>
          <w:lang w:val="ru-RU" w:eastAsia="ja-JP" w:bidi="ar-SA"/>
        </w:rPr>
        <w:t>м формате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с использованием сети Интернет.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4.2. Олимпиада проходит с </w:t>
      </w:r>
      <w:r w:rsidR="004A3EC2">
        <w:rPr>
          <w:rFonts w:ascii="Times New Roman" w:eastAsia="MS Mincho" w:hAnsi="Times New Roman"/>
          <w:sz w:val="28"/>
          <w:szCs w:val="28"/>
          <w:lang w:val="ru-RU" w:eastAsia="ja-JP" w:bidi="ar-SA"/>
        </w:rPr>
        <w:t>09 по 13 сентября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201</w:t>
      </w:r>
      <w:r w:rsidR="004A3EC2">
        <w:rPr>
          <w:rFonts w:ascii="Times New Roman" w:eastAsia="MS Mincho" w:hAnsi="Times New Roman"/>
          <w:sz w:val="28"/>
          <w:szCs w:val="28"/>
          <w:lang w:val="ru-RU" w:eastAsia="ja-JP" w:bidi="ar-SA"/>
        </w:rPr>
        <w:t>9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года в </w:t>
      </w:r>
      <w:r w:rsidR="004A3EC2">
        <w:rPr>
          <w:rFonts w:ascii="Times New Roman" w:eastAsia="MS Mincho" w:hAnsi="Times New Roman"/>
          <w:sz w:val="28"/>
          <w:szCs w:val="28"/>
          <w:lang w:val="ru-RU" w:eastAsia="ja-JP" w:bidi="ar-SA"/>
        </w:rPr>
        <w:t>4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этапа: 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- Первый этап – с </w:t>
      </w:r>
      <w:r w:rsidR="004A3EC2">
        <w:rPr>
          <w:rFonts w:ascii="Times New Roman" w:eastAsia="MS Mincho" w:hAnsi="Times New Roman"/>
          <w:sz w:val="28"/>
          <w:szCs w:val="28"/>
          <w:lang w:val="ru-RU" w:eastAsia="ja-JP" w:bidi="ar-SA"/>
        </w:rPr>
        <w:t>09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по </w:t>
      </w:r>
      <w:r w:rsidR="004A3EC2">
        <w:rPr>
          <w:rFonts w:ascii="Times New Roman" w:eastAsia="MS Mincho" w:hAnsi="Times New Roman"/>
          <w:sz w:val="28"/>
          <w:szCs w:val="28"/>
          <w:lang w:val="ru-RU" w:eastAsia="ja-JP" w:bidi="ar-SA"/>
        </w:rPr>
        <w:t>10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</w:t>
      </w:r>
      <w:r w:rsidR="004A3EC2">
        <w:rPr>
          <w:rFonts w:ascii="Times New Roman" w:eastAsia="MS Mincho" w:hAnsi="Times New Roman"/>
          <w:sz w:val="28"/>
          <w:szCs w:val="28"/>
          <w:lang w:val="ru-RU" w:eastAsia="ja-JP" w:bidi="ar-SA"/>
        </w:rPr>
        <w:t>сентября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201</w:t>
      </w:r>
      <w:r w:rsidR="004A3EC2">
        <w:rPr>
          <w:rFonts w:ascii="Times New Roman" w:eastAsia="MS Mincho" w:hAnsi="Times New Roman"/>
          <w:sz w:val="28"/>
          <w:szCs w:val="28"/>
          <w:lang w:val="ru-RU" w:eastAsia="ja-JP" w:bidi="ar-SA"/>
        </w:rPr>
        <w:t>9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года – выполнение теста </w:t>
      </w:r>
      <w:r w:rsidR="004A3EC2">
        <w:rPr>
          <w:rFonts w:ascii="Times New Roman" w:eastAsia="MS Mincho" w:hAnsi="Times New Roman"/>
          <w:sz w:val="28"/>
          <w:szCs w:val="28"/>
          <w:lang w:val="ru-RU" w:eastAsia="ja-JP" w:bidi="ar-SA"/>
        </w:rPr>
        <w:t>«Методический блок» (</w:t>
      </w:r>
      <w:hyperlink r:id="rId10" w:history="1">
        <w:r w:rsidR="004A3EC2" w:rsidRPr="003C2BB8">
          <w:rPr>
            <w:rFonts w:ascii="Times New Roman" w:eastAsia="MS Mincho" w:hAnsi="Times New Roman"/>
            <w:bCs/>
            <w:color w:val="0000FF"/>
            <w:sz w:val="28"/>
            <w:szCs w:val="28"/>
            <w:u w:val="single"/>
            <w:lang w:val="ru-RU" w:eastAsia="ja-JP" w:bidi="ar-SA"/>
          </w:rPr>
          <w:t>https://mood.ippk.ru/</w:t>
        </w:r>
      </w:hyperlink>
      <w:r w:rsidR="004A3EC2">
        <w:rPr>
          <w:rFonts w:ascii="Times New Roman" w:eastAsia="MS Mincho" w:hAnsi="Times New Roman"/>
          <w:bCs/>
          <w:color w:val="0000FF"/>
          <w:sz w:val="28"/>
          <w:szCs w:val="28"/>
          <w:u w:val="single"/>
          <w:lang w:val="ru-RU" w:eastAsia="ja-JP" w:bidi="ar-SA"/>
        </w:rPr>
        <w:t>)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. 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- Второй этап – с 1</w:t>
      </w:r>
      <w:r w:rsidR="004A3EC2">
        <w:rPr>
          <w:rFonts w:ascii="Times New Roman" w:eastAsia="MS Mincho" w:hAnsi="Times New Roman"/>
          <w:sz w:val="28"/>
          <w:szCs w:val="28"/>
          <w:lang w:val="ru-RU" w:eastAsia="ja-JP" w:bidi="ar-SA"/>
        </w:rPr>
        <w:t>0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по 1</w:t>
      </w:r>
      <w:r w:rsidR="004A3EC2">
        <w:rPr>
          <w:rFonts w:ascii="Times New Roman" w:eastAsia="MS Mincho" w:hAnsi="Times New Roman"/>
          <w:sz w:val="28"/>
          <w:szCs w:val="28"/>
          <w:lang w:val="ru-RU" w:eastAsia="ja-JP" w:bidi="ar-SA"/>
        </w:rPr>
        <w:t>1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</w:t>
      </w:r>
      <w:r w:rsidR="004A3EC2">
        <w:rPr>
          <w:rFonts w:ascii="Times New Roman" w:eastAsia="MS Mincho" w:hAnsi="Times New Roman"/>
          <w:sz w:val="28"/>
          <w:szCs w:val="28"/>
          <w:lang w:val="ru-RU" w:eastAsia="ja-JP" w:bidi="ar-SA"/>
        </w:rPr>
        <w:t>сентября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201</w:t>
      </w:r>
      <w:r w:rsidR="004A3EC2">
        <w:rPr>
          <w:rFonts w:ascii="Times New Roman" w:eastAsia="MS Mincho" w:hAnsi="Times New Roman"/>
          <w:sz w:val="28"/>
          <w:szCs w:val="28"/>
          <w:lang w:val="ru-RU" w:eastAsia="ja-JP" w:bidi="ar-SA"/>
        </w:rPr>
        <w:t>9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года – выполнение теста «</w:t>
      </w:r>
      <w:r w:rsidR="004A3EC2" w:rsidRPr="004A3EC2">
        <w:rPr>
          <w:rFonts w:ascii="Times New Roman" w:eastAsia="MS Mincho" w:hAnsi="Times New Roman"/>
          <w:sz w:val="28"/>
          <w:szCs w:val="28"/>
          <w:lang w:val="ru-RU" w:eastAsia="ja-JP" w:bidi="ar-SA"/>
        </w:rPr>
        <w:t>Педагогический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блок»</w:t>
      </w:r>
      <w:r w:rsidR="004A3EC2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(</w:t>
      </w:r>
      <w:hyperlink r:id="rId11" w:history="1">
        <w:r w:rsidR="004A3EC2" w:rsidRPr="003C2BB8">
          <w:rPr>
            <w:rFonts w:ascii="Times New Roman" w:eastAsia="MS Mincho" w:hAnsi="Times New Roman"/>
            <w:bCs/>
            <w:color w:val="0000FF"/>
            <w:sz w:val="28"/>
            <w:szCs w:val="28"/>
            <w:u w:val="single"/>
            <w:lang w:val="ru-RU" w:eastAsia="ja-JP" w:bidi="ar-SA"/>
          </w:rPr>
          <w:t>https://mood.ippk.ru/</w:t>
        </w:r>
      </w:hyperlink>
      <w:r w:rsidR="004A3EC2">
        <w:rPr>
          <w:rFonts w:ascii="Times New Roman" w:eastAsia="MS Mincho" w:hAnsi="Times New Roman"/>
          <w:bCs/>
          <w:color w:val="0000FF"/>
          <w:sz w:val="28"/>
          <w:szCs w:val="28"/>
          <w:u w:val="single"/>
          <w:lang w:val="ru-RU" w:eastAsia="ja-JP" w:bidi="ar-SA"/>
        </w:rPr>
        <w:t>)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.</w:t>
      </w:r>
    </w:p>
    <w:p w:rsidR="00D26349" w:rsidRDefault="00D26349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>- 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Третий этап – </w:t>
      </w:r>
      <w:r w:rsidR="00AF5E64">
        <w:rPr>
          <w:rFonts w:ascii="Times New Roman" w:eastAsia="MS Mincho" w:hAnsi="Times New Roman"/>
          <w:sz w:val="28"/>
          <w:szCs w:val="28"/>
          <w:lang w:val="ru-RU" w:eastAsia="ja-JP" w:bidi="ar-SA"/>
        </w:rPr>
        <w:t>13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</w:t>
      </w:r>
      <w:r w:rsidR="00AF5E64">
        <w:rPr>
          <w:rFonts w:ascii="Times New Roman" w:eastAsia="MS Mincho" w:hAnsi="Times New Roman"/>
          <w:sz w:val="28"/>
          <w:szCs w:val="28"/>
          <w:lang w:val="ru-RU" w:eastAsia="ja-JP" w:bidi="ar-SA"/>
        </w:rPr>
        <w:t>сентября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201</w:t>
      </w:r>
      <w:r w:rsidR="00AF5E64">
        <w:rPr>
          <w:rFonts w:ascii="Times New Roman" w:eastAsia="MS Mincho" w:hAnsi="Times New Roman"/>
          <w:sz w:val="28"/>
          <w:szCs w:val="28"/>
          <w:lang w:val="ru-RU" w:eastAsia="ja-JP" w:bidi="ar-SA"/>
        </w:rPr>
        <w:t>9</w:t>
      </w:r>
      <w:r w:rsidR="003C2BB8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года – </w:t>
      </w:r>
      <w:r w:rsidR="00AF5E64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выполнение заданий </w:t>
      </w:r>
      <w:r w:rsidR="00AF5E64"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«Предметный блок»</w:t>
      </w:r>
      <w:r w:rsidR="00AF5E64">
        <w:rPr>
          <w:rFonts w:ascii="Times New Roman" w:eastAsia="MS Mincho" w:hAnsi="Times New Roman"/>
          <w:sz w:val="28"/>
          <w:szCs w:val="28"/>
          <w:lang w:val="ru-RU" w:eastAsia="ja-JP" w:bidi="ar-SA"/>
        </w:rPr>
        <w:t>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4.</w:t>
      </w:r>
      <w:r w:rsidR="00D26349">
        <w:rPr>
          <w:rFonts w:ascii="Times New Roman" w:eastAsia="MS Mincho" w:hAnsi="Times New Roman"/>
          <w:sz w:val="28"/>
          <w:szCs w:val="28"/>
          <w:lang w:val="ru-RU" w:eastAsia="ja-JP" w:bidi="ar-SA"/>
        </w:rPr>
        <w:t>3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. Олимпиада проводится по 1</w:t>
      </w:r>
      <w:r w:rsidR="00D26349">
        <w:rPr>
          <w:rFonts w:ascii="Times New Roman" w:eastAsia="MS Mincho" w:hAnsi="Times New Roman"/>
          <w:sz w:val="28"/>
          <w:szCs w:val="28"/>
          <w:lang w:val="ru-RU" w:eastAsia="ja-JP" w:bidi="ar-SA"/>
        </w:rPr>
        <w:t>2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предметным направлениям: экология, биология, химия, </w:t>
      </w:r>
      <w:r w:rsidR="000C4474">
        <w:rPr>
          <w:rFonts w:ascii="Times New Roman" w:eastAsia="MS Mincho" w:hAnsi="Times New Roman"/>
          <w:sz w:val="28"/>
          <w:szCs w:val="28"/>
          <w:lang w:val="ru-RU" w:eastAsia="ja-JP" w:bidi="ar-SA"/>
        </w:rPr>
        <w:t>ОБЖ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, математика, информатика и ИКТ, 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lastRenderedPageBreak/>
        <w:t>география, история, обществознание</w:t>
      </w:r>
      <w:r w:rsidR="000C4474">
        <w:rPr>
          <w:rFonts w:ascii="Times New Roman" w:eastAsia="MS Mincho" w:hAnsi="Times New Roman"/>
          <w:sz w:val="28"/>
          <w:szCs w:val="28"/>
          <w:lang w:val="ru-RU" w:eastAsia="ja-JP" w:bidi="ar-SA"/>
        </w:rPr>
        <w:t>/право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, физическая культура</w:t>
      </w:r>
      <w:r w:rsidR="000C4474">
        <w:rPr>
          <w:rFonts w:ascii="Times New Roman" w:eastAsia="MS Mincho" w:hAnsi="Times New Roman"/>
          <w:sz w:val="28"/>
          <w:szCs w:val="28"/>
          <w:lang w:val="ru-RU" w:eastAsia="ja-JP" w:bidi="ar-SA"/>
        </w:rPr>
        <w:t>, литература, искусство (МХК)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.</w:t>
      </w:r>
    </w:p>
    <w:p w:rsidR="003C2BB8" w:rsidRPr="003C2BB8" w:rsidRDefault="003C2BB8" w:rsidP="003C2BB8">
      <w:pPr>
        <w:spacing w:before="100" w:beforeAutospacing="1" w:after="100" w:afterAutospacing="1"/>
        <w:ind w:firstLine="601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5. Организационный комитет и экспертная комиссия Олимпиады.</w:t>
      </w:r>
    </w:p>
    <w:p w:rsidR="003C2BB8" w:rsidRPr="003C2BB8" w:rsidRDefault="003C2BB8" w:rsidP="003C2BB8">
      <w:pPr>
        <w:shd w:val="clear" w:color="auto" w:fill="FFFFFF"/>
        <w:ind w:firstLine="601"/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3C2BB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5.1. В оргкомитет Олимпиады входят специалисты МОиН ХК и ХК ИРО </w:t>
      </w:r>
      <w:r w:rsidRPr="003C2BB8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(</w:t>
      </w:r>
      <w:r w:rsidR="0002769A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п</w:t>
      </w:r>
      <w:r w:rsidRPr="003C2BB8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риложение 2).</w:t>
      </w:r>
    </w:p>
    <w:p w:rsidR="003C2BB8" w:rsidRPr="003C2BB8" w:rsidRDefault="003C2BB8" w:rsidP="003C2BB8">
      <w:pPr>
        <w:shd w:val="clear" w:color="auto" w:fill="FFFFFF"/>
        <w:ind w:firstLine="60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C2BB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5.2. Оргкомитет Олимпиады:</w:t>
      </w:r>
    </w:p>
    <w:p w:rsidR="003C2BB8" w:rsidRPr="003C2BB8" w:rsidRDefault="003C2BB8" w:rsidP="003C2BB8">
      <w:pPr>
        <w:shd w:val="clear" w:color="auto" w:fill="FFFFFF"/>
        <w:ind w:firstLine="60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C2BB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- вносит предложения по датам проведения этапов Олимпиады; по составу экспертной комиссии с правами жюри; по количеству и критериям отбора участников;</w:t>
      </w:r>
    </w:p>
    <w:p w:rsidR="003C2BB8" w:rsidRPr="003C2BB8" w:rsidRDefault="003C2BB8" w:rsidP="003C2BB8">
      <w:pPr>
        <w:shd w:val="clear" w:color="auto" w:fill="FFFFFF"/>
        <w:ind w:firstLine="60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C2BB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- анализирует, обобщает итоги Олимпиады;</w:t>
      </w:r>
    </w:p>
    <w:p w:rsidR="003C2BB8" w:rsidRPr="003C2BB8" w:rsidRDefault="003C2BB8" w:rsidP="003C2BB8">
      <w:pPr>
        <w:shd w:val="clear" w:color="auto" w:fill="FFFFFF"/>
        <w:ind w:firstLine="60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C2BB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- осуществляет техническое сопровождение проведения Олимпиады.</w:t>
      </w:r>
    </w:p>
    <w:p w:rsidR="003C2BB8" w:rsidRPr="003C2BB8" w:rsidRDefault="003C2BB8" w:rsidP="003C2BB8">
      <w:pPr>
        <w:shd w:val="clear" w:color="auto" w:fill="FFFFFF"/>
        <w:ind w:firstLine="60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C2BB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- обеспечивает своевременное размещение информации об Олимпиаде в сети Интернет.</w:t>
      </w:r>
    </w:p>
    <w:p w:rsidR="003C2BB8" w:rsidRPr="003C2BB8" w:rsidRDefault="003C2BB8" w:rsidP="003C2BB8">
      <w:pPr>
        <w:shd w:val="clear" w:color="auto" w:fill="FFFFFF"/>
        <w:ind w:firstLine="60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C2BB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5.3. Методическое обеспечение проведения Олимпиады осуществляет экспертная комиссия с правами жюри, которая формируется из преподавателей вузов, специалистов и методистов ХК ИРО, членов региональных предметно-методических комиссий ВсОШ </w:t>
      </w:r>
      <w:r w:rsidRPr="003C2BB8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(</w:t>
      </w:r>
      <w:r w:rsidR="0002769A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п</w:t>
      </w:r>
      <w:r w:rsidRPr="003C2BB8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риложение 3).</w:t>
      </w:r>
    </w:p>
    <w:p w:rsidR="003C2BB8" w:rsidRPr="003C2BB8" w:rsidRDefault="003C2BB8" w:rsidP="003C2BB8">
      <w:pPr>
        <w:shd w:val="clear" w:color="auto" w:fill="FFFFFF"/>
        <w:ind w:firstLine="60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C2BB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5.4. Экспертная комиссия с правами жюри:</w:t>
      </w:r>
    </w:p>
    <w:p w:rsidR="003C2BB8" w:rsidRPr="003C2BB8" w:rsidRDefault="0002769A" w:rsidP="003C2BB8">
      <w:pPr>
        <w:shd w:val="clear" w:color="auto" w:fill="FFFFFF"/>
        <w:ind w:firstLine="60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- </w:t>
      </w:r>
      <w:r w:rsidR="003C2BB8" w:rsidRPr="003C2BB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осуществляет разработку комплектов заданий для участников Олимпиады;</w:t>
      </w:r>
    </w:p>
    <w:p w:rsidR="0002769A" w:rsidRDefault="0002769A" w:rsidP="003C2BB8">
      <w:pPr>
        <w:shd w:val="clear" w:color="auto" w:fill="FFFFFF"/>
        <w:ind w:firstLine="60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- принимает решение о форме экспертизы работ участников;</w:t>
      </w:r>
    </w:p>
    <w:p w:rsidR="003C2BB8" w:rsidRPr="003C2BB8" w:rsidRDefault="0002769A" w:rsidP="003C2BB8">
      <w:pPr>
        <w:shd w:val="clear" w:color="auto" w:fill="FFFFFF"/>
        <w:ind w:firstLine="60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- </w:t>
      </w:r>
      <w:r w:rsidR="003C2BB8" w:rsidRPr="003C2BB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организует проверку решений участников Олимпиады в установленные оргкомитетом сроки;</w:t>
      </w:r>
    </w:p>
    <w:p w:rsidR="003C2BB8" w:rsidRPr="003C2BB8" w:rsidRDefault="003C2BB8" w:rsidP="003C2BB8">
      <w:pPr>
        <w:shd w:val="clear" w:color="auto" w:fill="FFFFFF"/>
        <w:ind w:firstLine="60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C2BB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- определяет победителей и призёров Олимпиады;</w:t>
      </w:r>
    </w:p>
    <w:p w:rsidR="003C2BB8" w:rsidRDefault="003C2BB8" w:rsidP="0002769A">
      <w:pPr>
        <w:ind w:firstLine="60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C2BB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- рассматривает вместе с оргкомитетом качество выполнения заданий и принимает решение о введение участников в состав сетевой</w:t>
      </w:r>
      <w:r w:rsidR="0002769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региональной команды педагогов.</w:t>
      </w:r>
    </w:p>
    <w:p w:rsidR="0002769A" w:rsidRPr="0002769A" w:rsidRDefault="0002769A" w:rsidP="0002769A">
      <w:pPr>
        <w:ind w:firstLine="60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6. Процедура подведения итогов.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6.1. В каждом предметном направлении составляется рейтинговая таблица результативности выполнения заданий участниками и определяются победитель и призеры, которые вносятся в протокол.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6.2. Победителем становится один участник, набравший наибольшее количество баллов, занимающий первое место в рейтинговой таблице по предмету.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6.3. Призерами становятся два участника, идущие следующими за победителем в рейтинговой таблице.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6.</w:t>
      </w:r>
      <w:r w:rsidR="003560D4">
        <w:rPr>
          <w:rFonts w:ascii="Times New Roman" w:eastAsia="MS Mincho" w:hAnsi="Times New Roman"/>
          <w:sz w:val="28"/>
          <w:szCs w:val="28"/>
          <w:lang w:val="ru-RU" w:eastAsia="ja-JP" w:bidi="ar-SA"/>
        </w:rPr>
        <w:t>4. 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Экспертная комиссия имеет право при возникновении необходимости принимать аргументированные решения по увеличению или уменьшению призовых мест (победитель, призер).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6.</w:t>
      </w:r>
      <w:r w:rsidR="003560D4">
        <w:rPr>
          <w:rFonts w:ascii="Times New Roman" w:eastAsia="MS Mincho" w:hAnsi="Times New Roman"/>
          <w:sz w:val="28"/>
          <w:szCs w:val="28"/>
          <w:lang w:val="ru-RU" w:eastAsia="ja-JP" w:bidi="ar-SA"/>
        </w:rPr>
        <w:t>5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. Участниками становятся все учителя, прошедшие регистрацию и выполнившие задания</w:t>
      </w:r>
      <w:r w:rsidR="00F73F0F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хотя бы 1 этапа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lastRenderedPageBreak/>
        <w:t>6.</w:t>
      </w:r>
      <w:r w:rsidR="003560D4">
        <w:rPr>
          <w:rFonts w:ascii="Times New Roman" w:eastAsia="MS Mincho" w:hAnsi="Times New Roman"/>
          <w:sz w:val="28"/>
          <w:szCs w:val="28"/>
          <w:lang w:val="ru-RU" w:eastAsia="ja-JP" w:bidi="ar-SA"/>
        </w:rPr>
        <w:t>6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. В состав сетевых региональных команд педагогов входят педагоги, продемонстрировавшие необходимый процент качества выполнения заданий Олимпиады.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6.</w:t>
      </w:r>
      <w:r w:rsidR="003560D4">
        <w:rPr>
          <w:rFonts w:ascii="Times New Roman" w:eastAsia="MS Mincho" w:hAnsi="Times New Roman"/>
          <w:sz w:val="28"/>
          <w:szCs w:val="28"/>
          <w:lang w:val="ru-RU" w:eastAsia="ja-JP" w:bidi="ar-SA"/>
        </w:rPr>
        <w:t>7. 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Экспертная комиссия имеет право принимать решения по корректировке необходимого процента качества выполнения заданий.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6.</w:t>
      </w:r>
      <w:r w:rsidR="003560D4">
        <w:rPr>
          <w:rFonts w:ascii="Times New Roman" w:eastAsia="MS Mincho" w:hAnsi="Times New Roman"/>
          <w:sz w:val="28"/>
          <w:szCs w:val="28"/>
          <w:lang w:val="ru-RU" w:eastAsia="ja-JP" w:bidi="ar-SA"/>
        </w:rPr>
        <w:t>8</w:t>
      </w:r>
      <w:r w:rsidR="00F73F0F">
        <w:rPr>
          <w:rFonts w:ascii="Times New Roman" w:eastAsia="MS Mincho" w:hAnsi="Times New Roman"/>
          <w:sz w:val="28"/>
          <w:szCs w:val="28"/>
          <w:lang w:val="ru-RU" w:eastAsia="ja-JP" w:bidi="ar-SA"/>
        </w:rPr>
        <w:t>. Победители и призеры награждаются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соответствующими </w:t>
      </w:r>
      <w:r w:rsidR="00F73F0F">
        <w:rPr>
          <w:rFonts w:ascii="Times New Roman" w:eastAsia="MS Mincho" w:hAnsi="Times New Roman"/>
          <w:sz w:val="28"/>
          <w:szCs w:val="28"/>
          <w:lang w:val="ru-RU" w:eastAsia="ja-JP" w:bidi="ar-SA"/>
        </w:rPr>
        <w:t>дипломами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, участники сетевых региональных команд </w:t>
      </w:r>
      <w:r w:rsidR="00F73F0F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получают электронные 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сертификаты.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6.</w:t>
      </w:r>
      <w:r w:rsidR="003560D4">
        <w:rPr>
          <w:rFonts w:ascii="Times New Roman" w:eastAsia="MS Mincho" w:hAnsi="Times New Roman"/>
          <w:sz w:val="28"/>
          <w:szCs w:val="28"/>
          <w:lang w:val="ru-RU" w:eastAsia="ja-JP" w:bidi="ar-SA"/>
        </w:rPr>
        <w:t>9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. Информация об итогах Олимпиады размещается </w:t>
      </w:r>
      <w:r w:rsidR="003C70A8">
        <w:rPr>
          <w:rFonts w:ascii="Times New Roman" w:eastAsia="MS Mincho" w:hAnsi="Times New Roman"/>
          <w:sz w:val="28"/>
          <w:szCs w:val="28"/>
          <w:lang w:val="ru-RU" w:eastAsia="ja-JP" w:bidi="ar-SA"/>
        </w:rPr>
        <w:t>не позднее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</w:t>
      </w:r>
      <w:r w:rsidR="003C70A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20 сентября 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201</w:t>
      </w:r>
      <w:r w:rsidR="003C70A8">
        <w:rPr>
          <w:rFonts w:ascii="Times New Roman" w:eastAsia="MS Mincho" w:hAnsi="Times New Roman"/>
          <w:sz w:val="28"/>
          <w:szCs w:val="28"/>
          <w:lang w:val="ru-RU" w:eastAsia="ja-JP" w:bidi="ar-SA"/>
        </w:rPr>
        <w:t>9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года, вручение наградных документов </w:t>
      </w:r>
      <w:r w:rsidR="003C70A8">
        <w:rPr>
          <w:rFonts w:ascii="Times New Roman" w:eastAsia="MS Mincho" w:hAnsi="Times New Roman"/>
          <w:sz w:val="28"/>
          <w:szCs w:val="28"/>
          <w:lang w:val="ru-RU" w:eastAsia="ja-JP" w:bidi="ar-SA"/>
        </w:rPr>
        <w:t>производится очно 13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сентября 201</w:t>
      </w:r>
      <w:r w:rsidR="003C70A8">
        <w:rPr>
          <w:rFonts w:ascii="Times New Roman" w:eastAsia="MS Mincho" w:hAnsi="Times New Roman"/>
          <w:sz w:val="28"/>
          <w:szCs w:val="28"/>
          <w:lang w:val="ru-RU" w:eastAsia="ja-JP" w:bidi="ar-SA"/>
        </w:rPr>
        <w:t>9</w:t>
      </w: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 года.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</w:p>
    <w:p w:rsidR="003C2BB8" w:rsidRDefault="003C2BB8" w:rsidP="003C2BB8">
      <w:pPr>
        <w:ind w:left="708" w:firstLine="1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7. Согласие на обработку персональных данных.</w:t>
      </w:r>
    </w:p>
    <w:p w:rsidR="004E2CAC" w:rsidRPr="003C2BB8" w:rsidRDefault="004E2CAC" w:rsidP="003C2BB8">
      <w:pPr>
        <w:ind w:left="708" w:firstLine="1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7.1. Участники несут полную ответственность за указанные персональные данные. В случае допущения ошибок и неточностей участник может обратиться в оргкомитет с запросом на внесение корректировок в данные. Каждый отдельный запрос участников рассматривается в индивидуальном порядке, в том числе организатор может отказать участнику.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7.2. Проверить данные об участии в Олимпиаде можно через поиск на сайте Олимпиады.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sz w:val="28"/>
          <w:szCs w:val="28"/>
          <w:lang w:val="ru-RU" w:eastAsia="ja-JP" w:bidi="ar-SA"/>
        </w:rPr>
        <w:t>7.3. Указывая персональные данные в форме регистрации, участник полностью и безоговорочно принимает условия об обработке персональных данных и дает согласие 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выполнения обязательств оргкомитета и экспертной комиссии.</w:t>
      </w: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  <w:sectPr w:rsidR="003C2BB8" w:rsidRPr="003C2BB8" w:rsidSect="00AF34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709" w:bottom="1134" w:left="1985" w:header="709" w:footer="709" w:gutter="0"/>
          <w:cols w:space="708"/>
          <w:titlePg/>
          <w:docGrid w:linePitch="360"/>
        </w:sectPr>
      </w:pP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  <w:lastRenderedPageBreak/>
        <w:t>Приложение 1</w:t>
      </w:r>
    </w:p>
    <w:p w:rsidR="003C2BB8" w:rsidRPr="003C2BB8" w:rsidRDefault="003C2BB8" w:rsidP="003C2BB8">
      <w:pPr>
        <w:ind w:firstLine="709"/>
        <w:jc w:val="center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3C2BB8" w:rsidRDefault="003C2BB8" w:rsidP="003C2BB8">
      <w:pPr>
        <w:ind w:firstLine="709"/>
        <w:jc w:val="center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  <w:t>Заявка от муниципальной территории</w:t>
      </w:r>
    </w:p>
    <w:p w:rsidR="00A70D9B" w:rsidRDefault="00A70D9B" w:rsidP="003C2BB8">
      <w:pPr>
        <w:ind w:firstLine="709"/>
        <w:jc w:val="center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  <w:r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  <w:t>Наименование территории</w:t>
      </w:r>
    </w:p>
    <w:p w:rsidR="0006412B" w:rsidRPr="003C2BB8" w:rsidRDefault="0006412B" w:rsidP="003C2BB8">
      <w:pPr>
        <w:ind w:firstLine="709"/>
        <w:jc w:val="center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4"/>
        <w:gridCol w:w="1702"/>
        <w:gridCol w:w="2835"/>
        <w:gridCol w:w="1985"/>
        <w:gridCol w:w="1276"/>
        <w:gridCol w:w="1842"/>
        <w:gridCol w:w="1701"/>
        <w:gridCol w:w="2552"/>
      </w:tblGrid>
      <w:tr w:rsidR="00A70D9B" w:rsidRPr="00625F49" w:rsidTr="00A70D9B">
        <w:trPr>
          <w:trHeight w:val="720"/>
        </w:trPr>
        <w:tc>
          <w:tcPr>
            <w:tcW w:w="674" w:type="dxa"/>
            <w:hideMark/>
          </w:tcPr>
          <w:p w:rsidR="00A70D9B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  <w:r w:rsidRPr="00625F49">
              <w:rPr>
                <w:rFonts w:eastAsia="MS Mincho"/>
                <w:szCs w:val="28"/>
                <w:lang w:eastAsia="ja-JP" w:bidi="en-US"/>
              </w:rPr>
              <w:t>№№</w:t>
            </w:r>
          </w:p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</w:p>
        </w:tc>
        <w:tc>
          <w:tcPr>
            <w:tcW w:w="1702" w:type="dxa"/>
            <w:hideMark/>
          </w:tcPr>
          <w:p w:rsidR="00A70D9B" w:rsidRPr="00625F49" w:rsidRDefault="00A70D9B" w:rsidP="00625F49">
            <w:pPr>
              <w:jc w:val="center"/>
              <w:rPr>
                <w:rFonts w:eastAsia="MS Mincho"/>
                <w:szCs w:val="28"/>
                <w:lang w:eastAsia="ja-JP" w:bidi="en-US"/>
              </w:rPr>
            </w:pPr>
            <w:r w:rsidRPr="00625F49">
              <w:rPr>
                <w:rFonts w:eastAsia="MS Mincho"/>
                <w:szCs w:val="28"/>
                <w:lang w:eastAsia="ja-JP" w:bidi="en-US"/>
              </w:rPr>
              <w:t>Предмет</w:t>
            </w:r>
          </w:p>
        </w:tc>
        <w:tc>
          <w:tcPr>
            <w:tcW w:w="2835" w:type="dxa"/>
            <w:hideMark/>
          </w:tcPr>
          <w:p w:rsidR="00A70D9B" w:rsidRPr="00625F49" w:rsidRDefault="00A70D9B" w:rsidP="00625F49">
            <w:pPr>
              <w:jc w:val="center"/>
              <w:rPr>
                <w:rFonts w:eastAsia="MS Mincho"/>
                <w:szCs w:val="28"/>
                <w:lang w:eastAsia="ja-JP" w:bidi="en-US"/>
              </w:rPr>
            </w:pPr>
            <w:r w:rsidRPr="00625F49">
              <w:rPr>
                <w:rFonts w:eastAsia="MS Mincho"/>
                <w:szCs w:val="28"/>
                <w:lang w:eastAsia="ja-JP" w:bidi="en-US"/>
              </w:rPr>
              <w:t>ФИО</w:t>
            </w:r>
          </w:p>
        </w:tc>
        <w:tc>
          <w:tcPr>
            <w:tcW w:w="1985" w:type="dxa"/>
            <w:hideMark/>
          </w:tcPr>
          <w:p w:rsidR="00A70D9B" w:rsidRPr="00625F49" w:rsidRDefault="00A70D9B" w:rsidP="00625F49">
            <w:pPr>
              <w:jc w:val="center"/>
              <w:rPr>
                <w:rFonts w:eastAsia="MS Mincho"/>
                <w:szCs w:val="28"/>
                <w:lang w:eastAsia="ja-JP" w:bidi="en-US"/>
              </w:rPr>
            </w:pPr>
            <w:r w:rsidRPr="00625F49">
              <w:rPr>
                <w:rFonts w:eastAsia="MS Mincho"/>
                <w:szCs w:val="28"/>
                <w:lang w:eastAsia="ja-JP" w:bidi="en-US"/>
              </w:rPr>
              <w:t>Образовательная организация</w:t>
            </w:r>
          </w:p>
        </w:tc>
        <w:tc>
          <w:tcPr>
            <w:tcW w:w="1276" w:type="dxa"/>
            <w:hideMark/>
          </w:tcPr>
          <w:p w:rsidR="00A70D9B" w:rsidRPr="00625F49" w:rsidRDefault="00A70D9B" w:rsidP="00625F49">
            <w:pPr>
              <w:jc w:val="center"/>
              <w:rPr>
                <w:rFonts w:eastAsia="MS Mincho"/>
                <w:szCs w:val="28"/>
                <w:lang w:eastAsia="ja-JP" w:bidi="en-US"/>
              </w:rPr>
            </w:pPr>
            <w:r>
              <w:rPr>
                <w:rFonts w:eastAsia="MS Mincho"/>
                <w:szCs w:val="28"/>
                <w:lang w:eastAsia="ja-JP" w:bidi="en-US"/>
              </w:rPr>
              <w:t>Ч</w:t>
            </w:r>
            <w:r w:rsidRPr="00625F49">
              <w:rPr>
                <w:rFonts w:eastAsia="MS Mincho"/>
                <w:szCs w:val="28"/>
                <w:lang w:eastAsia="ja-JP" w:bidi="en-US"/>
              </w:rPr>
              <w:t>лен МПМК</w:t>
            </w:r>
          </w:p>
        </w:tc>
        <w:tc>
          <w:tcPr>
            <w:tcW w:w="1842" w:type="dxa"/>
            <w:hideMark/>
          </w:tcPr>
          <w:p w:rsidR="00A70D9B" w:rsidRPr="00625F49" w:rsidRDefault="00A70D9B" w:rsidP="00625F49">
            <w:pPr>
              <w:jc w:val="center"/>
              <w:rPr>
                <w:rFonts w:eastAsia="MS Mincho"/>
                <w:szCs w:val="28"/>
                <w:lang w:eastAsia="ja-JP" w:bidi="en-US"/>
              </w:rPr>
            </w:pPr>
            <w:r>
              <w:rPr>
                <w:rFonts w:eastAsia="MS Mincho"/>
                <w:szCs w:val="28"/>
                <w:lang w:eastAsia="ja-JP" w:bidi="en-US"/>
              </w:rPr>
              <w:t>Ч</w:t>
            </w:r>
            <w:r w:rsidRPr="00625F49">
              <w:rPr>
                <w:rFonts w:eastAsia="MS Mincho"/>
                <w:szCs w:val="28"/>
                <w:lang w:eastAsia="ja-JP" w:bidi="en-US"/>
              </w:rPr>
              <w:t>лен жюри МЭ</w:t>
            </w:r>
            <w:r>
              <w:rPr>
                <w:rFonts w:eastAsia="MS Mincho"/>
                <w:szCs w:val="28"/>
                <w:lang w:eastAsia="ja-JP" w:bidi="en-US"/>
              </w:rPr>
              <w:t xml:space="preserve"> ВсОШ</w:t>
            </w:r>
          </w:p>
        </w:tc>
        <w:tc>
          <w:tcPr>
            <w:tcW w:w="1701" w:type="dxa"/>
            <w:hideMark/>
          </w:tcPr>
          <w:p w:rsidR="00A70D9B" w:rsidRPr="00625F49" w:rsidRDefault="00A70D9B" w:rsidP="00625F49">
            <w:pPr>
              <w:jc w:val="center"/>
              <w:rPr>
                <w:rFonts w:eastAsia="MS Mincho"/>
                <w:szCs w:val="28"/>
                <w:lang w:eastAsia="ja-JP" w:bidi="en-US"/>
              </w:rPr>
            </w:pPr>
            <w:r>
              <w:rPr>
                <w:rFonts w:eastAsia="MS Mincho"/>
                <w:szCs w:val="28"/>
                <w:lang w:eastAsia="ja-JP" w:bidi="en-US"/>
              </w:rPr>
              <w:t>М</w:t>
            </w:r>
            <w:r w:rsidRPr="00625F49">
              <w:rPr>
                <w:rFonts w:eastAsia="MS Mincho"/>
                <w:szCs w:val="28"/>
                <w:lang w:eastAsia="ja-JP" w:bidi="en-US"/>
              </w:rPr>
              <w:t>агнит/лидер</w:t>
            </w:r>
          </w:p>
        </w:tc>
        <w:tc>
          <w:tcPr>
            <w:tcW w:w="2552" w:type="dxa"/>
            <w:hideMark/>
          </w:tcPr>
          <w:p w:rsidR="00A70D9B" w:rsidRPr="00625F49" w:rsidRDefault="00A70D9B" w:rsidP="00625F49">
            <w:pPr>
              <w:jc w:val="center"/>
              <w:rPr>
                <w:rFonts w:eastAsia="MS Mincho"/>
                <w:szCs w:val="28"/>
                <w:lang w:eastAsia="ja-JP" w:bidi="en-US"/>
              </w:rPr>
            </w:pPr>
            <w:r>
              <w:rPr>
                <w:rFonts w:eastAsia="MS Mincho"/>
                <w:szCs w:val="28"/>
                <w:lang w:eastAsia="ja-JP" w:bidi="en-US"/>
              </w:rPr>
              <w:t xml:space="preserve">Результативность/ </w:t>
            </w:r>
            <w:r w:rsidRPr="00625F49">
              <w:rPr>
                <w:rFonts w:eastAsia="MS Mincho"/>
                <w:szCs w:val="28"/>
                <w:lang w:eastAsia="ja-JP" w:bidi="en-US"/>
              </w:rPr>
              <w:t>протокол РЭ</w:t>
            </w:r>
            <w:r>
              <w:rPr>
                <w:rFonts w:eastAsia="MS Mincho"/>
                <w:szCs w:val="28"/>
                <w:lang w:eastAsia="ja-JP" w:bidi="en-US"/>
              </w:rPr>
              <w:t xml:space="preserve"> ВсОШ</w:t>
            </w:r>
          </w:p>
        </w:tc>
      </w:tr>
      <w:tr w:rsidR="00A70D9B" w:rsidRPr="00625F49" w:rsidTr="00A70D9B">
        <w:trPr>
          <w:trHeight w:val="720"/>
        </w:trPr>
        <w:tc>
          <w:tcPr>
            <w:tcW w:w="674" w:type="dxa"/>
            <w:hideMark/>
          </w:tcPr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  <w:r w:rsidRPr="00625F49">
              <w:rPr>
                <w:rFonts w:eastAsia="MS Mincho"/>
                <w:szCs w:val="28"/>
                <w:lang w:eastAsia="ja-JP" w:bidi="en-US"/>
              </w:rPr>
              <w:t> </w:t>
            </w:r>
          </w:p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  <w:r w:rsidRPr="00625F49">
              <w:rPr>
                <w:rFonts w:eastAsia="MS Mincho"/>
                <w:szCs w:val="28"/>
                <w:lang w:eastAsia="ja-JP" w:bidi="en-US"/>
              </w:rPr>
              <w:t>1</w:t>
            </w:r>
          </w:p>
        </w:tc>
        <w:tc>
          <w:tcPr>
            <w:tcW w:w="1702" w:type="dxa"/>
          </w:tcPr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</w:p>
        </w:tc>
        <w:tc>
          <w:tcPr>
            <w:tcW w:w="2835" w:type="dxa"/>
            <w:noWrap/>
          </w:tcPr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</w:p>
        </w:tc>
        <w:tc>
          <w:tcPr>
            <w:tcW w:w="1985" w:type="dxa"/>
          </w:tcPr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</w:p>
        </w:tc>
        <w:tc>
          <w:tcPr>
            <w:tcW w:w="1276" w:type="dxa"/>
          </w:tcPr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</w:p>
        </w:tc>
        <w:tc>
          <w:tcPr>
            <w:tcW w:w="1842" w:type="dxa"/>
          </w:tcPr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</w:p>
        </w:tc>
        <w:tc>
          <w:tcPr>
            <w:tcW w:w="1701" w:type="dxa"/>
          </w:tcPr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</w:p>
        </w:tc>
        <w:tc>
          <w:tcPr>
            <w:tcW w:w="2552" w:type="dxa"/>
          </w:tcPr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</w:p>
        </w:tc>
      </w:tr>
      <w:tr w:rsidR="00A70D9B" w:rsidRPr="00625F49" w:rsidTr="00A70D9B">
        <w:trPr>
          <w:trHeight w:val="630"/>
        </w:trPr>
        <w:tc>
          <w:tcPr>
            <w:tcW w:w="674" w:type="dxa"/>
            <w:hideMark/>
          </w:tcPr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  <w:r w:rsidRPr="00625F49">
              <w:rPr>
                <w:rFonts w:eastAsia="MS Mincho"/>
                <w:szCs w:val="28"/>
                <w:lang w:eastAsia="ja-JP" w:bidi="en-US"/>
              </w:rPr>
              <w:t> </w:t>
            </w:r>
          </w:p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  <w:r w:rsidRPr="00625F49">
              <w:rPr>
                <w:rFonts w:eastAsia="MS Mincho"/>
                <w:szCs w:val="28"/>
                <w:lang w:eastAsia="ja-JP" w:bidi="en-US"/>
              </w:rPr>
              <w:t>2</w:t>
            </w:r>
          </w:p>
        </w:tc>
        <w:tc>
          <w:tcPr>
            <w:tcW w:w="1702" w:type="dxa"/>
          </w:tcPr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</w:p>
        </w:tc>
        <w:tc>
          <w:tcPr>
            <w:tcW w:w="2835" w:type="dxa"/>
          </w:tcPr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</w:p>
        </w:tc>
        <w:tc>
          <w:tcPr>
            <w:tcW w:w="1985" w:type="dxa"/>
          </w:tcPr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</w:p>
        </w:tc>
        <w:tc>
          <w:tcPr>
            <w:tcW w:w="1276" w:type="dxa"/>
          </w:tcPr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</w:p>
        </w:tc>
        <w:tc>
          <w:tcPr>
            <w:tcW w:w="1842" w:type="dxa"/>
          </w:tcPr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</w:p>
        </w:tc>
        <w:tc>
          <w:tcPr>
            <w:tcW w:w="1701" w:type="dxa"/>
          </w:tcPr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</w:p>
        </w:tc>
        <w:tc>
          <w:tcPr>
            <w:tcW w:w="2552" w:type="dxa"/>
          </w:tcPr>
          <w:p w:rsidR="00A70D9B" w:rsidRPr="00625F49" w:rsidRDefault="00A70D9B" w:rsidP="0006412B">
            <w:pPr>
              <w:ind w:firstLine="709"/>
              <w:jc w:val="both"/>
              <w:rPr>
                <w:rFonts w:eastAsia="MS Mincho"/>
                <w:szCs w:val="28"/>
                <w:lang w:eastAsia="ja-JP" w:bidi="en-US"/>
              </w:rPr>
            </w:pPr>
          </w:p>
        </w:tc>
      </w:tr>
    </w:tbl>
    <w:p w:rsidR="006C702C" w:rsidRDefault="006C702C" w:rsidP="003C2BB8">
      <w:pPr>
        <w:ind w:firstLine="709"/>
        <w:jc w:val="both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</w:p>
    <w:p w:rsidR="006C702C" w:rsidRDefault="006C702C" w:rsidP="006C702C">
      <w:pPr>
        <w:rPr>
          <w:rFonts w:ascii="Times New Roman" w:eastAsia="MS Mincho" w:hAnsi="Times New Roman"/>
          <w:sz w:val="28"/>
          <w:szCs w:val="28"/>
          <w:lang w:val="ru-RU" w:eastAsia="ja-JP" w:bidi="ar-SA"/>
        </w:rPr>
      </w:pPr>
    </w:p>
    <w:p w:rsidR="006C702C" w:rsidRDefault="006C702C" w:rsidP="006C702C">
      <w:pPr>
        <w:rPr>
          <w:rFonts w:ascii="Times New Roman" w:eastAsia="MS Mincho" w:hAnsi="Times New Roman"/>
          <w:sz w:val="28"/>
          <w:szCs w:val="28"/>
          <w:lang w:val="ru-RU" w:eastAsia="ja-JP" w:bidi="ar-SA"/>
        </w:rPr>
      </w:pPr>
      <w:r>
        <w:rPr>
          <w:rFonts w:ascii="Times New Roman" w:eastAsia="MS Mincho" w:hAnsi="Times New Roman"/>
          <w:sz w:val="28"/>
          <w:szCs w:val="28"/>
          <w:lang w:val="ru-RU" w:eastAsia="ja-JP" w:bidi="ar-SA"/>
        </w:rPr>
        <w:t xml:space="preserve">Подпись </w:t>
      </w:r>
    </w:p>
    <w:p w:rsidR="006C702C" w:rsidRDefault="006C702C" w:rsidP="006C702C">
      <w:pPr>
        <w:rPr>
          <w:rFonts w:ascii="Times New Roman" w:eastAsia="MS Mincho" w:hAnsi="Times New Roman"/>
          <w:sz w:val="28"/>
          <w:szCs w:val="28"/>
          <w:lang w:val="ru-RU" w:eastAsia="ja-JP" w:bidi="ar-SA"/>
        </w:rPr>
      </w:pPr>
    </w:p>
    <w:p w:rsidR="003C2BB8" w:rsidRPr="006C702C" w:rsidRDefault="003C2BB8" w:rsidP="006C702C">
      <w:pPr>
        <w:rPr>
          <w:rFonts w:ascii="Times New Roman" w:eastAsia="MS Mincho" w:hAnsi="Times New Roman"/>
          <w:sz w:val="28"/>
          <w:szCs w:val="28"/>
          <w:lang w:val="ru-RU" w:eastAsia="ja-JP" w:bidi="ar-SA"/>
        </w:rPr>
        <w:sectPr w:rsidR="003C2BB8" w:rsidRPr="006C702C" w:rsidSect="001726AD">
          <w:pgSz w:w="16838" w:h="11906" w:orient="landscape"/>
          <w:pgMar w:top="1985" w:right="1134" w:bottom="709" w:left="1134" w:header="709" w:footer="709" w:gutter="0"/>
          <w:cols w:space="708"/>
          <w:titlePg/>
          <w:docGrid w:linePitch="360"/>
        </w:sectPr>
      </w:pP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  <w:lastRenderedPageBreak/>
        <w:t>Приложение 2</w:t>
      </w: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jc w:val="center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  <w:t>Состав организационного комитета</w:t>
      </w:r>
    </w:p>
    <w:p w:rsidR="003B190E" w:rsidRDefault="003B190E" w:rsidP="003C2BB8">
      <w:pPr>
        <w:jc w:val="center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краевой очно-д</w:t>
      </w:r>
      <w:r w:rsidR="003C2BB8"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истанционной олимпиады для педагогов</w:t>
      </w:r>
    </w:p>
    <w:p w:rsidR="003C2BB8" w:rsidRPr="003C2BB8" w:rsidRDefault="003B190E" w:rsidP="003C2BB8">
      <w:pPr>
        <w:jc w:val="center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 xml:space="preserve"> </w:t>
      </w:r>
      <w:r w:rsidR="003C2BB8"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«Компетенция – 21 век»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 xml:space="preserve"> - 2019</w:t>
      </w:r>
    </w:p>
    <w:p w:rsidR="003C2BB8" w:rsidRPr="003C2BB8" w:rsidRDefault="003C2BB8" w:rsidP="003C2BB8">
      <w:pPr>
        <w:jc w:val="center"/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jc w:val="center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3C2BB8" w:rsidRPr="003C2BB8" w:rsidTr="00CD17DB">
        <w:tc>
          <w:tcPr>
            <w:tcW w:w="9606" w:type="dxa"/>
            <w:gridSpan w:val="2"/>
            <w:shd w:val="clear" w:color="auto" w:fill="auto"/>
          </w:tcPr>
          <w:p w:rsidR="003C2BB8" w:rsidRDefault="003C2BB8" w:rsidP="003C2BB8">
            <w:pPr>
              <w:spacing w:line="276" w:lineRule="auto"/>
              <w:rPr>
                <w:rFonts w:ascii="Times New Roman" w:eastAsia="MS Mincho" w:hAnsi="Times New Roman"/>
                <w:b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MS Mincho" w:hAnsi="Times New Roman"/>
                <w:b/>
                <w:sz w:val="26"/>
                <w:szCs w:val="26"/>
                <w:lang w:val="ru-RU" w:eastAsia="ja-JP" w:bidi="ar-SA"/>
              </w:rPr>
              <w:t>Председатель экспертной комиссии:</w:t>
            </w:r>
          </w:p>
          <w:p w:rsidR="003B190E" w:rsidRPr="003C2BB8" w:rsidRDefault="003B190E" w:rsidP="003C2BB8">
            <w:pPr>
              <w:spacing w:line="276" w:lineRule="auto"/>
              <w:rPr>
                <w:rFonts w:ascii="Times New Roman" w:eastAsia="MS Mincho" w:hAnsi="Times New Roman"/>
                <w:b/>
                <w:sz w:val="26"/>
                <w:szCs w:val="26"/>
                <w:lang w:val="ru-RU" w:eastAsia="ja-JP" w:bidi="ar-SA"/>
              </w:rPr>
            </w:pPr>
          </w:p>
        </w:tc>
      </w:tr>
      <w:tr w:rsidR="003C2BB8" w:rsidRPr="009400A8" w:rsidTr="00CD17DB">
        <w:tc>
          <w:tcPr>
            <w:tcW w:w="3085" w:type="dxa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  <w:t xml:space="preserve">Мельникова Татьяна </w:t>
            </w:r>
          </w:p>
          <w:p w:rsidR="003C2BB8" w:rsidRPr="003C2BB8" w:rsidRDefault="003C2BB8" w:rsidP="003C2BB8">
            <w:pPr>
              <w:spacing w:line="276" w:lineRule="auto"/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  <w:t>Валентиновна</w:t>
            </w:r>
          </w:p>
        </w:tc>
        <w:tc>
          <w:tcPr>
            <w:tcW w:w="6521" w:type="dxa"/>
            <w:shd w:val="clear" w:color="auto" w:fill="auto"/>
          </w:tcPr>
          <w:p w:rsidR="003C2BB8" w:rsidRPr="003C2BB8" w:rsidRDefault="003C2BB8" w:rsidP="003B190E">
            <w:pPr>
              <w:spacing w:line="276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  <w:t>-ректор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</w:t>
            </w:r>
          </w:p>
        </w:tc>
      </w:tr>
      <w:tr w:rsidR="003C2BB8" w:rsidRPr="003C2BB8" w:rsidTr="00CD17DB">
        <w:trPr>
          <w:trHeight w:val="401"/>
        </w:trPr>
        <w:tc>
          <w:tcPr>
            <w:tcW w:w="9606" w:type="dxa"/>
            <w:gridSpan w:val="2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rPr>
                <w:rFonts w:ascii="Times New Roman" w:eastAsia="MS Mincho" w:hAnsi="Times New Roman"/>
                <w:b/>
                <w:sz w:val="26"/>
                <w:szCs w:val="26"/>
                <w:lang w:val="ru-RU" w:eastAsia="ja-JP" w:bidi="ar-SA"/>
              </w:rPr>
            </w:pPr>
          </w:p>
          <w:p w:rsidR="003C2BB8" w:rsidRDefault="003C2BB8" w:rsidP="003C2BB8">
            <w:pPr>
              <w:spacing w:line="276" w:lineRule="auto"/>
              <w:rPr>
                <w:rFonts w:ascii="Times New Roman" w:eastAsia="MS Mincho" w:hAnsi="Times New Roman"/>
                <w:b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MS Mincho" w:hAnsi="Times New Roman"/>
                <w:b/>
                <w:sz w:val="26"/>
                <w:szCs w:val="26"/>
                <w:lang w:val="ru-RU" w:eastAsia="ja-JP" w:bidi="ar-SA"/>
              </w:rPr>
              <w:t>Члены экспертной комиссии:</w:t>
            </w:r>
          </w:p>
          <w:p w:rsidR="003B190E" w:rsidRPr="003C2BB8" w:rsidRDefault="003B190E" w:rsidP="003C2BB8">
            <w:pPr>
              <w:spacing w:line="276" w:lineRule="auto"/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</w:pPr>
          </w:p>
        </w:tc>
      </w:tr>
      <w:tr w:rsidR="003C2BB8" w:rsidRPr="009400A8" w:rsidTr="00CD17DB">
        <w:tc>
          <w:tcPr>
            <w:tcW w:w="3085" w:type="dxa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  <w:t xml:space="preserve">Плотникова Валентина </w:t>
            </w:r>
          </w:p>
          <w:p w:rsidR="003C2BB8" w:rsidRPr="003C2BB8" w:rsidRDefault="003C2BB8" w:rsidP="003C2BB8">
            <w:pPr>
              <w:spacing w:line="276" w:lineRule="auto"/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  <w:t>Ивановна</w:t>
            </w:r>
          </w:p>
        </w:tc>
        <w:tc>
          <w:tcPr>
            <w:tcW w:w="6521" w:type="dxa"/>
            <w:shd w:val="clear" w:color="auto" w:fill="auto"/>
          </w:tcPr>
          <w:p w:rsidR="003C2BB8" w:rsidRDefault="003C2BB8" w:rsidP="003C2BB8">
            <w:pPr>
              <w:spacing w:line="276" w:lineRule="auto"/>
              <w:jc w:val="both"/>
              <w:rPr>
                <w:rFonts w:ascii="Times New Roman" w:eastAsia="MS Mincho" w:hAnsi="Times New Roman"/>
                <w:color w:val="000000"/>
                <w:sz w:val="26"/>
                <w:szCs w:val="26"/>
                <w:shd w:val="clear" w:color="auto" w:fill="FFFFFF"/>
                <w:lang w:val="ru-RU" w:eastAsia="ja-JP" w:bidi="ar-SA"/>
              </w:rPr>
            </w:pPr>
            <w:r w:rsidRPr="003C2BB8"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  <w:t>-консультант</w:t>
            </w:r>
            <w:r w:rsidRPr="003C2BB8">
              <w:rPr>
                <w:rFonts w:ascii="Times New Roman" w:eastAsia="MS Mincho" w:hAnsi="Times New Roman"/>
                <w:color w:val="000000"/>
                <w:sz w:val="26"/>
                <w:szCs w:val="26"/>
                <w:shd w:val="clear" w:color="auto" w:fill="FFFFFF"/>
                <w:lang w:val="ru-RU" w:eastAsia="ja-JP" w:bidi="ar-SA"/>
              </w:rPr>
              <w:t xml:space="preserve"> министерства образования и науки Хабаровского края;</w:t>
            </w:r>
          </w:p>
          <w:p w:rsidR="003B190E" w:rsidRPr="003C2BB8" w:rsidRDefault="003B190E" w:rsidP="003C2BB8">
            <w:pPr>
              <w:spacing w:line="276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</w:pPr>
          </w:p>
        </w:tc>
      </w:tr>
      <w:tr w:rsidR="003C2BB8" w:rsidRPr="009400A8" w:rsidTr="00CD17DB">
        <w:tc>
          <w:tcPr>
            <w:tcW w:w="3085" w:type="dxa"/>
            <w:shd w:val="clear" w:color="auto" w:fill="auto"/>
          </w:tcPr>
          <w:p w:rsidR="003C2BB8" w:rsidRPr="003C2BB8" w:rsidRDefault="003B190E" w:rsidP="003C2BB8">
            <w:pPr>
              <w:spacing w:line="276" w:lineRule="auto"/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  <w:t>Жога Татьяна Николаевна</w:t>
            </w:r>
          </w:p>
        </w:tc>
        <w:tc>
          <w:tcPr>
            <w:tcW w:w="6521" w:type="dxa"/>
            <w:shd w:val="clear" w:color="auto" w:fill="auto"/>
          </w:tcPr>
          <w:p w:rsidR="003C2BB8" w:rsidRDefault="003C2BB8" w:rsidP="003B190E">
            <w:pPr>
              <w:spacing w:line="276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  <w:t>-</w:t>
            </w:r>
            <w:r w:rsidR="003B190E">
              <w:rPr>
                <w:rFonts w:ascii="Times New Roman" w:eastAsia="Calibri" w:hAnsi="Times New Roman"/>
                <w:sz w:val="28"/>
                <w:szCs w:val="28"/>
                <w:lang w:val="ru-RU" w:eastAsia="ru-RU" w:bidi="ar-SA"/>
              </w:rPr>
              <w:t>начальник о</w:t>
            </w:r>
            <w:r w:rsidR="003B190E" w:rsidRPr="003B190E"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  <w:t>тдел</w:t>
            </w:r>
            <w:r w:rsidR="003B190E"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  <w:t>а</w:t>
            </w:r>
            <w:r w:rsidR="003B190E" w:rsidRPr="003B190E"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  <w:t xml:space="preserve"> научно-педагогической информации </w:t>
            </w:r>
            <w:r w:rsidRPr="003C2BB8"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  <w:t>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образования»;</w:t>
            </w:r>
          </w:p>
          <w:p w:rsidR="003B190E" w:rsidRPr="003C2BB8" w:rsidRDefault="003B190E" w:rsidP="003B190E">
            <w:pPr>
              <w:spacing w:line="276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</w:pPr>
          </w:p>
        </w:tc>
      </w:tr>
      <w:tr w:rsidR="003C2BB8" w:rsidRPr="009400A8" w:rsidTr="00CD17DB">
        <w:tc>
          <w:tcPr>
            <w:tcW w:w="3085" w:type="dxa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  <w:t xml:space="preserve">Шаталова Оксана </w:t>
            </w:r>
          </w:p>
          <w:p w:rsidR="003C2BB8" w:rsidRPr="003C2BB8" w:rsidRDefault="003C2BB8" w:rsidP="003C2BB8">
            <w:pPr>
              <w:spacing w:line="276" w:lineRule="auto"/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  <w:t>Леонидовна</w:t>
            </w:r>
          </w:p>
        </w:tc>
        <w:tc>
          <w:tcPr>
            <w:tcW w:w="6521" w:type="dxa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MS Mincho" w:hAnsi="Times New Roman"/>
                <w:sz w:val="26"/>
                <w:szCs w:val="26"/>
                <w:lang w:val="ru-RU" w:eastAsia="ja-JP" w:bidi="ar-SA"/>
              </w:rPr>
              <w:t>-директор центра поддержки одаренных детей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образования».</w:t>
            </w:r>
          </w:p>
        </w:tc>
      </w:tr>
    </w:tbl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9B65BF" w:rsidRPr="003C2BB8" w:rsidRDefault="009B65BF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  <w:lastRenderedPageBreak/>
        <w:t>Приложение 3</w:t>
      </w: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spacing w:line="276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3C2BB8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Состав экспертной комиссии с правами жюри</w:t>
      </w:r>
    </w:p>
    <w:p w:rsidR="003C2BB8" w:rsidRPr="003C2BB8" w:rsidRDefault="003C2BB8" w:rsidP="003C2BB8">
      <w:pPr>
        <w:spacing w:line="276" w:lineRule="auto"/>
        <w:ind w:firstLine="708"/>
        <w:jc w:val="center"/>
        <w:rPr>
          <w:rFonts w:ascii="Times New Roman" w:eastAsia="MS Mincho" w:hAnsi="Times New Roman"/>
          <w:bCs/>
          <w:sz w:val="28"/>
          <w:szCs w:val="28"/>
          <w:lang w:val="ru-RU" w:eastAsia="ja-JP" w:bidi="ar-SA"/>
        </w:rPr>
      </w:pPr>
      <w:r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 xml:space="preserve">краевой </w:t>
      </w:r>
      <w:r w:rsidR="009B65BF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очно-</w:t>
      </w:r>
      <w:r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дистанционной олимпиады для педагогов</w:t>
      </w:r>
      <w:r w:rsidR="009B65BF"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 xml:space="preserve"> </w:t>
      </w:r>
      <w:r w:rsidRPr="003C2BB8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>«Компетенция – 21 век»</w:t>
      </w:r>
      <w:r w:rsidR="009B65BF">
        <w:rPr>
          <w:rFonts w:ascii="Times New Roman" w:eastAsia="MS Mincho" w:hAnsi="Times New Roman"/>
          <w:b/>
          <w:bCs/>
          <w:sz w:val="28"/>
          <w:szCs w:val="28"/>
          <w:lang w:val="ru-RU" w:eastAsia="ja-JP" w:bidi="ar-SA"/>
        </w:rPr>
        <w:t xml:space="preserve"> - 2019</w:t>
      </w:r>
    </w:p>
    <w:p w:rsidR="003C2BB8" w:rsidRPr="003C2BB8" w:rsidRDefault="003C2BB8" w:rsidP="003C2BB8">
      <w:pPr>
        <w:spacing w:line="276" w:lineRule="auto"/>
        <w:ind w:firstLine="708"/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3C2BB8" w:rsidRPr="009400A8" w:rsidTr="00C7249D">
        <w:trPr>
          <w:trHeight w:val="1112"/>
        </w:trPr>
        <w:tc>
          <w:tcPr>
            <w:tcW w:w="3085" w:type="dxa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Авдошкина Ольга </w:t>
            </w:r>
          </w:p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Владимировна</w:t>
            </w:r>
          </w:p>
        </w:tc>
        <w:tc>
          <w:tcPr>
            <w:tcW w:w="6521" w:type="dxa"/>
            <w:shd w:val="clear" w:color="auto" w:fill="auto"/>
          </w:tcPr>
          <w:p w:rsidR="003C2BB8" w:rsidRPr="003C2BB8" w:rsidRDefault="003C2BB8" w:rsidP="009B65BF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-доцент кафедры «Теория и история государства и права» ФГБОУ ВО «Дальневосточного университета путей сообщения», кандидат исторических наук</w:t>
            </w:r>
            <w:r w:rsidR="009B65BF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,</w:t>
            </w:r>
            <w:r w:rsidR="009B65BF" w:rsidRPr="009B65BF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 председатель региональной предметно-методической комиссии по </w:t>
            </w:r>
            <w:r w:rsidR="009B65BF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истории</w:t>
            </w: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;</w:t>
            </w:r>
          </w:p>
        </w:tc>
      </w:tr>
      <w:tr w:rsidR="003C2BB8" w:rsidRPr="009400A8" w:rsidTr="00C7249D">
        <w:tc>
          <w:tcPr>
            <w:tcW w:w="3085" w:type="dxa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Бухарова Раиса </w:t>
            </w:r>
          </w:p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Федоровна</w:t>
            </w:r>
          </w:p>
        </w:tc>
        <w:tc>
          <w:tcPr>
            <w:tcW w:w="6521" w:type="dxa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-старший методист центра общего образования КГБОУ ДПО ХК ИРО, председатель региональной предметно-методической комиссии по химии;</w:t>
            </w:r>
          </w:p>
        </w:tc>
      </w:tr>
      <w:tr w:rsidR="003C2BB8" w:rsidRPr="009400A8" w:rsidTr="00C7249D">
        <w:tc>
          <w:tcPr>
            <w:tcW w:w="3085" w:type="dxa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Ветошкина Елена </w:t>
            </w:r>
          </w:p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Александровна</w:t>
            </w:r>
          </w:p>
        </w:tc>
        <w:tc>
          <w:tcPr>
            <w:tcW w:w="6521" w:type="dxa"/>
            <w:shd w:val="clear" w:color="auto" w:fill="auto"/>
          </w:tcPr>
          <w:p w:rsidR="003C2BB8" w:rsidRPr="003C2BB8" w:rsidRDefault="009B65BF" w:rsidP="009B65BF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-</w:t>
            </w:r>
            <w:r w:rsidR="003C2BB8"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заведующ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ая</w:t>
            </w:r>
            <w:r w:rsidR="003C2BB8"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 аспирантурой и докторантурой ФГБОУ ВО «Дальневосточная государственная академия физической культуры», </w:t>
            </w:r>
            <w:r w:rsidRPr="009B65BF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кандидат педагогических наук, </w:t>
            </w:r>
            <w:r w:rsidR="003C2BB8"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член Центральной предметно-методической комиссии и жюри заключительного этапа ВсОШ, председатель региональной предметно-методической комиссии по физической культуре;</w:t>
            </w:r>
          </w:p>
        </w:tc>
      </w:tr>
      <w:tr w:rsidR="003C2BB8" w:rsidRPr="009400A8" w:rsidTr="00C7249D">
        <w:tc>
          <w:tcPr>
            <w:tcW w:w="3085" w:type="dxa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Мельникова Татьяна </w:t>
            </w:r>
          </w:p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Валентиновна</w:t>
            </w:r>
          </w:p>
        </w:tc>
        <w:tc>
          <w:tcPr>
            <w:tcW w:w="6521" w:type="dxa"/>
            <w:shd w:val="clear" w:color="auto" w:fill="auto"/>
          </w:tcPr>
          <w:p w:rsidR="003C2BB8" w:rsidRPr="003C2BB8" w:rsidRDefault="003C2BB8" w:rsidP="009B65BF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-ректор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</w:t>
            </w:r>
            <w:r w:rsidR="009B65BF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, член </w:t>
            </w:r>
            <w:r w:rsidR="009B65BF"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региональной предметно-методической комиссии по</w:t>
            </w:r>
            <w:r w:rsidR="009B65BF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 обществознанию</w:t>
            </w: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;</w:t>
            </w:r>
          </w:p>
        </w:tc>
      </w:tr>
      <w:tr w:rsidR="00C9425A" w:rsidRPr="009400A8" w:rsidTr="00C7249D">
        <w:tc>
          <w:tcPr>
            <w:tcW w:w="3085" w:type="dxa"/>
            <w:shd w:val="clear" w:color="auto" w:fill="auto"/>
          </w:tcPr>
          <w:p w:rsidR="00C9425A" w:rsidRPr="003C2BB8" w:rsidRDefault="00C9425A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C9425A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Мизко Оксана Александровна</w:t>
            </w:r>
          </w:p>
        </w:tc>
        <w:tc>
          <w:tcPr>
            <w:tcW w:w="6521" w:type="dxa"/>
            <w:shd w:val="clear" w:color="auto" w:fill="auto"/>
          </w:tcPr>
          <w:p w:rsidR="00C9425A" w:rsidRPr="003C2BB8" w:rsidRDefault="00C9425A" w:rsidP="00C9425A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-</w:t>
            </w:r>
            <w:r w:rsidRPr="00C9425A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 xml:space="preserve">заведующая кафедрой режиссуры, актерского мастерства и сценической речи, доцента ФГБОУ ВО "Хабаровский государственный институт культуры", кандидат культурологии, председатель региональной предметно-методической комиссии по предмету 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и</w:t>
            </w:r>
            <w:r w:rsidRPr="00C9425A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скусств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у</w:t>
            </w:r>
            <w:r w:rsidRPr="00C9425A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 xml:space="preserve"> (мир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овой художественной культуре);</w:t>
            </w:r>
          </w:p>
        </w:tc>
      </w:tr>
      <w:tr w:rsidR="003C2BB8" w:rsidRPr="009400A8" w:rsidTr="00C7249D">
        <w:tc>
          <w:tcPr>
            <w:tcW w:w="3085" w:type="dxa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Монина Мария </w:t>
            </w:r>
          </w:p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Дмитриевна</w:t>
            </w:r>
          </w:p>
        </w:tc>
        <w:tc>
          <w:tcPr>
            <w:tcW w:w="6521" w:type="dxa"/>
            <w:shd w:val="clear" w:color="auto" w:fill="auto"/>
          </w:tcPr>
          <w:p w:rsidR="003C2BB8" w:rsidRPr="003C2BB8" w:rsidRDefault="003C2BB8" w:rsidP="002F05B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-</w:t>
            </w:r>
            <w:r w:rsidR="0094579B" w:rsidRPr="0094579B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 xml:space="preserve">ведущий научный сотрудник Дальневосточного отделения Института прикладной математики Российской академии наук, кандидат физико-математических наук, член региональной предметно-методической комиссии по </w:t>
            </w:r>
            <w:r w:rsidR="002F05B5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математике</w:t>
            </w: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;</w:t>
            </w:r>
          </w:p>
        </w:tc>
      </w:tr>
      <w:tr w:rsidR="003C2BB8" w:rsidRPr="009400A8" w:rsidTr="00C7249D">
        <w:tc>
          <w:tcPr>
            <w:tcW w:w="3085" w:type="dxa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Пак Елена </w:t>
            </w:r>
          </w:p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Георгиевна</w:t>
            </w:r>
          </w:p>
        </w:tc>
        <w:tc>
          <w:tcPr>
            <w:tcW w:w="6521" w:type="dxa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-старший методист центра общего образования КГБОУ ДПО ХК ИРО</w:t>
            </w:r>
            <w:r w:rsidRPr="003C2BB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ja-JP" w:bidi="ar-SA"/>
              </w:rPr>
              <w:t>, </w:t>
            </w: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старший преподаватель кафедры </w:t>
            </w: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lastRenderedPageBreak/>
              <w:t>биологии, экологии и химии ФГБОУ ВО «Тихоокеанский государственный университет», председатель региональной предметно-методической комиссии по биологии;</w:t>
            </w:r>
          </w:p>
        </w:tc>
      </w:tr>
      <w:tr w:rsidR="003C2BB8" w:rsidRPr="009400A8" w:rsidTr="00C7249D">
        <w:tc>
          <w:tcPr>
            <w:tcW w:w="3085" w:type="dxa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Паневина Галина </w:t>
            </w:r>
          </w:p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Николаевна</w:t>
            </w:r>
          </w:p>
        </w:tc>
        <w:tc>
          <w:tcPr>
            <w:tcW w:w="6521" w:type="dxa"/>
            <w:shd w:val="clear" w:color="auto" w:fill="auto"/>
          </w:tcPr>
          <w:p w:rsidR="003C2BB8" w:rsidRPr="003C2BB8" w:rsidRDefault="003C2BB8" w:rsidP="002F05B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-заведующий кафедрой теории и методики обучения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образования», кандидат педагогических наук</w:t>
            </w:r>
            <w:r w:rsidR="002F05B5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,</w:t>
            </w:r>
            <w:r w:rsidR="002F05B5" w:rsidRPr="002F05B5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 председатель региональной предметно-методической комиссии по </w:t>
            </w:r>
            <w:r w:rsidR="002F05B5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географии;</w:t>
            </w:r>
          </w:p>
        </w:tc>
      </w:tr>
      <w:tr w:rsidR="003C2BB8" w:rsidRPr="009400A8" w:rsidTr="00C7249D">
        <w:tc>
          <w:tcPr>
            <w:tcW w:w="3085" w:type="dxa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Певцова Ирина </w:t>
            </w:r>
          </w:p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Евгеньевна</w:t>
            </w:r>
          </w:p>
        </w:tc>
        <w:tc>
          <w:tcPr>
            <w:tcW w:w="6521" w:type="dxa"/>
            <w:shd w:val="clear" w:color="auto" w:fill="auto"/>
          </w:tcPr>
          <w:p w:rsidR="003C2BB8" w:rsidRPr="003C2BB8" w:rsidRDefault="002F05B5" w:rsidP="000330C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-</w:t>
            </w:r>
            <w:r w:rsidR="003C2BB8"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доцент кафедры трудового и предпринимательского права юридического факультета ФГБУ ВО «Хабаровский государственный университет экономики и права»,</w:t>
            </w:r>
            <w:r w:rsidR="000330C5" w:rsidRPr="000330C5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 кандидат юридических наук, </w:t>
            </w:r>
            <w:r w:rsidR="003C2BB8"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председатель региональной предметно-методической комиссии по праву;</w:t>
            </w:r>
          </w:p>
        </w:tc>
      </w:tr>
      <w:tr w:rsidR="003C2BB8" w:rsidRPr="009400A8" w:rsidTr="00C7249D">
        <w:tc>
          <w:tcPr>
            <w:tcW w:w="3085" w:type="dxa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Пономарчук Юлия </w:t>
            </w:r>
          </w:p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Викторовна</w:t>
            </w:r>
          </w:p>
        </w:tc>
        <w:tc>
          <w:tcPr>
            <w:tcW w:w="6521" w:type="dxa"/>
            <w:shd w:val="clear" w:color="auto" w:fill="auto"/>
          </w:tcPr>
          <w:p w:rsidR="003C2BB8" w:rsidRPr="003C2BB8" w:rsidRDefault="002F05B5" w:rsidP="002F05B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-</w:t>
            </w:r>
            <w:r w:rsidRPr="002F05B5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 xml:space="preserve">заведующая кафедрой вычислительной техники и компьютерной графики Естественнонаучного факультета ФГБОУ ВО "Дальневосточный государственный университет путей сообщения", кандидат физико-математических наук, председатель региональной предметно-методической комиссии по 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и</w:t>
            </w:r>
            <w:r w:rsidRPr="002F05B5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нформатик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 xml:space="preserve">е </w:t>
            </w:r>
            <w:r w:rsidRPr="002F05B5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и ИКТ, преподаватель IT-школы Samsung</w:t>
            </w:r>
            <w:r w:rsidR="003C2BB8"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; </w:t>
            </w:r>
          </w:p>
        </w:tc>
      </w:tr>
      <w:tr w:rsidR="00C7249D" w:rsidRPr="009400A8" w:rsidTr="00C7249D">
        <w:tc>
          <w:tcPr>
            <w:tcW w:w="3085" w:type="dxa"/>
            <w:shd w:val="clear" w:color="auto" w:fill="auto"/>
          </w:tcPr>
          <w:p w:rsidR="00C7249D" w:rsidRPr="003C2BB8" w:rsidRDefault="00C7249D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C7249D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Саяпина Ольга Николаевна</w:t>
            </w:r>
          </w:p>
        </w:tc>
        <w:tc>
          <w:tcPr>
            <w:tcW w:w="6521" w:type="dxa"/>
            <w:shd w:val="clear" w:color="auto" w:fill="auto"/>
          </w:tcPr>
          <w:p w:rsidR="00C7249D" w:rsidRPr="00C7249D" w:rsidRDefault="00C7249D" w:rsidP="00C7249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-з</w:t>
            </w:r>
            <w:r w:rsidRPr="00C7249D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аведующая кафедрой философии, истории, государства и права Дальневосточного института управления</w:t>
            </w:r>
            <w:r w:rsidRPr="00C7249D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 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 xml:space="preserve">— </w:t>
            </w:r>
            <w:r w:rsidRPr="00C7249D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 xml:space="preserve">филиала ФГБОУ ВО «Российская академия народного хозяйства </w:t>
            </w:r>
            <w:r w:rsidR="000330C5" w:rsidRPr="00C7249D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и</w:t>
            </w:r>
            <w:r w:rsidR="000330C5" w:rsidRPr="00C7249D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 </w:t>
            </w:r>
            <w:r w:rsidR="000330C5" w:rsidRPr="00C7249D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государственной</w:t>
            </w:r>
            <w:r w:rsidRPr="00C7249D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 xml:space="preserve"> службы</w:t>
            </w:r>
            <w:r w:rsidR="000330C5" w:rsidRPr="00C7249D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»,</w:t>
            </w:r>
            <w:r w:rsidR="000330C5" w:rsidRPr="00C7249D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 </w:t>
            </w:r>
            <w:r w:rsidR="000330C5" w:rsidRPr="009400A8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кандидат</w:t>
            </w:r>
            <w:r w:rsidRPr="00C7249D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 xml:space="preserve"> философских наук, председатель жюри региона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льного этапа ВсОШ по обществознанию;</w:t>
            </w:r>
          </w:p>
        </w:tc>
      </w:tr>
      <w:tr w:rsidR="00F31E17" w:rsidRPr="009400A8" w:rsidTr="00C7249D">
        <w:tc>
          <w:tcPr>
            <w:tcW w:w="3085" w:type="dxa"/>
            <w:shd w:val="clear" w:color="auto" w:fill="auto"/>
          </w:tcPr>
          <w:p w:rsidR="00F31E17" w:rsidRPr="003C2BB8" w:rsidRDefault="00F31E17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F31E17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Смирнов Константин Васильевич</w:t>
            </w:r>
          </w:p>
        </w:tc>
        <w:tc>
          <w:tcPr>
            <w:tcW w:w="6521" w:type="dxa"/>
            <w:shd w:val="clear" w:color="auto" w:fill="auto"/>
          </w:tcPr>
          <w:p w:rsidR="00F31E17" w:rsidRDefault="00F31E17" w:rsidP="002F05B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-</w:t>
            </w:r>
            <w:r w:rsidRPr="00F31E17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педагог-организатор МБОУ СОШ п.Березовка г.Хабаровска, региональный куратор образовательной программы по подготовке сборной края к олимпиаде по ОБЖ, член технической группы организаторов регионального этапа ВсОШ по предмету "Основы безопасности жизнедеятельности";</w:t>
            </w:r>
          </w:p>
        </w:tc>
      </w:tr>
      <w:tr w:rsidR="003C2BB8" w:rsidRPr="009400A8" w:rsidTr="00C7249D">
        <w:tc>
          <w:tcPr>
            <w:tcW w:w="3085" w:type="dxa"/>
            <w:shd w:val="clear" w:color="auto" w:fill="auto"/>
          </w:tcPr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Соболева Зоя </w:t>
            </w:r>
          </w:p>
          <w:p w:rsidR="003C2BB8" w:rsidRPr="003C2BB8" w:rsidRDefault="003C2BB8" w:rsidP="003C2BB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Юрьевна</w:t>
            </w:r>
          </w:p>
        </w:tc>
        <w:tc>
          <w:tcPr>
            <w:tcW w:w="6521" w:type="dxa"/>
            <w:shd w:val="clear" w:color="auto" w:fill="auto"/>
          </w:tcPr>
          <w:p w:rsidR="003C2BB8" w:rsidRPr="003C2BB8" w:rsidRDefault="003C2BB8" w:rsidP="00C9425A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-</w:t>
            </w:r>
            <w:r w:rsidR="00106DB2" w:rsidRPr="00106DB2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 xml:space="preserve">руководитель отдела развития дополнительного образования и профориентации Департамента довузовского образования ФГБОУ ВО </w:t>
            </w:r>
            <w:r w:rsidR="00106DB2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«Дальневосточный федеральный университет»</w:t>
            </w:r>
            <w:r w:rsidR="00106DB2" w:rsidRPr="00106DB2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, </w:t>
            </w:r>
            <w:r w:rsidR="00C9425A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к</w:t>
            </w:r>
            <w:r w:rsidR="00106DB2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андидат биологических наук,</w:t>
            </w:r>
            <w:r w:rsidR="00106DB2" w:rsidRPr="00106DB2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 xml:space="preserve"> </w:t>
            </w:r>
            <w:r w:rsidR="00106DB2" w:rsidRPr="00106DB2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lastRenderedPageBreak/>
              <w:t xml:space="preserve">председатель региональной предметно-методической комиссии по </w:t>
            </w:r>
            <w:r w:rsidR="00106DB2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 xml:space="preserve">экологии </w:t>
            </w:r>
            <w:r w:rsidR="00106DB2" w:rsidRPr="00106DB2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(г. Владивосток)</w:t>
            </w:r>
            <w:r w:rsidR="00106DB2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;</w:t>
            </w: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 </w:t>
            </w:r>
          </w:p>
        </w:tc>
      </w:tr>
      <w:tr w:rsidR="00F31E17" w:rsidRPr="009400A8" w:rsidTr="00C7249D">
        <w:tc>
          <w:tcPr>
            <w:tcW w:w="3085" w:type="dxa"/>
            <w:shd w:val="clear" w:color="auto" w:fill="auto"/>
          </w:tcPr>
          <w:p w:rsidR="00C7249D" w:rsidRDefault="00F31E17" w:rsidP="00F31E17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F31E17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Чмель Ольга </w:t>
            </w:r>
          </w:p>
          <w:p w:rsidR="00F31E17" w:rsidRPr="003C2BB8" w:rsidRDefault="00F31E17" w:rsidP="00F31E17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F31E17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Владимировна</w:t>
            </w:r>
          </w:p>
        </w:tc>
        <w:tc>
          <w:tcPr>
            <w:tcW w:w="6521" w:type="dxa"/>
            <w:shd w:val="clear" w:color="auto" w:fill="auto"/>
          </w:tcPr>
          <w:p w:rsidR="00F31E17" w:rsidRPr="003C2BB8" w:rsidRDefault="00F31E17" w:rsidP="00F31E17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-</w:t>
            </w:r>
            <w:r w:rsidRPr="00F31E17"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 xml:space="preserve">кандидат педагогических наук, доцент, председатель жюри регионального этапа ВсОШ по предмету "Литература", председатель региональной предметно-методической комиссии по 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/>
              </w:rPr>
              <w:t>литературе;</w:t>
            </w:r>
          </w:p>
        </w:tc>
      </w:tr>
      <w:tr w:rsidR="00F31E17" w:rsidRPr="009400A8" w:rsidTr="00C7249D">
        <w:tc>
          <w:tcPr>
            <w:tcW w:w="3085" w:type="dxa"/>
            <w:shd w:val="clear" w:color="auto" w:fill="auto"/>
          </w:tcPr>
          <w:p w:rsidR="00F31E17" w:rsidRPr="003C2BB8" w:rsidRDefault="00F31E17" w:rsidP="00F31E17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Шаталова Оксана </w:t>
            </w:r>
          </w:p>
          <w:p w:rsidR="00F31E17" w:rsidRPr="003C2BB8" w:rsidRDefault="00F31E17" w:rsidP="00F31E17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Леонидовна</w:t>
            </w:r>
          </w:p>
        </w:tc>
        <w:tc>
          <w:tcPr>
            <w:tcW w:w="6521" w:type="dxa"/>
            <w:shd w:val="clear" w:color="auto" w:fill="auto"/>
          </w:tcPr>
          <w:p w:rsidR="00F31E17" w:rsidRPr="003C2BB8" w:rsidRDefault="00F31E17" w:rsidP="00F31E17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</w:pPr>
            <w:r w:rsidRPr="003C2BB8"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>-директор центра поддержки одаренных детей Краевого государственного бюджетного образовательного учреждения дополнительного профессионального образования «Хабаровский краевой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ja-JP" w:bidi="ar-SA"/>
              </w:rPr>
              <w:t xml:space="preserve"> институт развития образования».</w:t>
            </w:r>
          </w:p>
        </w:tc>
      </w:tr>
    </w:tbl>
    <w:p w:rsidR="003C2BB8" w:rsidRPr="003C2BB8" w:rsidRDefault="003C2BB8" w:rsidP="003C2BB8">
      <w:pPr>
        <w:spacing w:line="276" w:lineRule="auto"/>
        <w:ind w:firstLine="708"/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3C2BB8" w:rsidRPr="003C2BB8" w:rsidRDefault="003C2BB8" w:rsidP="003C2BB8">
      <w:pPr>
        <w:spacing w:before="100" w:beforeAutospacing="1" w:after="100" w:afterAutospacing="1"/>
        <w:rPr>
          <w:rFonts w:ascii="Times New Roman" w:eastAsia="MS Mincho" w:hAnsi="Times New Roman"/>
          <w:sz w:val="28"/>
          <w:szCs w:val="28"/>
          <w:lang w:val="ru-RU" w:eastAsia="ja-JP" w:bidi="ar-SA"/>
        </w:rPr>
      </w:pPr>
    </w:p>
    <w:p w:rsidR="003C2BB8" w:rsidRPr="003C2BB8" w:rsidRDefault="003C2BB8" w:rsidP="003C2BB8">
      <w:pPr>
        <w:ind w:firstLine="709"/>
        <w:jc w:val="right"/>
        <w:rPr>
          <w:rFonts w:ascii="Times New Roman" w:eastAsia="MS Mincho" w:hAnsi="Times New Roman"/>
          <w:b/>
          <w:sz w:val="28"/>
          <w:szCs w:val="28"/>
          <w:lang w:val="ru-RU" w:eastAsia="ja-JP" w:bidi="ar-SA"/>
        </w:rPr>
      </w:pPr>
    </w:p>
    <w:p w:rsidR="004A0AEE" w:rsidRPr="004A0AEE" w:rsidRDefault="004A0AEE" w:rsidP="004A0AEE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sectPr w:rsidR="004A0AEE" w:rsidRPr="004A0AEE" w:rsidSect="00C436A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36F" w:rsidRDefault="0094536F">
      <w:r>
        <w:separator/>
      </w:r>
    </w:p>
  </w:endnote>
  <w:endnote w:type="continuationSeparator" w:id="0">
    <w:p w:rsidR="0094536F" w:rsidRDefault="0094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90" w:rsidRDefault="0094536F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90" w:rsidRDefault="0094536F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90" w:rsidRDefault="0094536F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36F" w:rsidRDefault="0094536F">
      <w:r>
        <w:separator/>
      </w:r>
    </w:p>
  </w:footnote>
  <w:footnote w:type="continuationSeparator" w:id="0">
    <w:p w:rsidR="0094536F" w:rsidRDefault="00945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90" w:rsidRDefault="0094536F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90" w:rsidRDefault="004E2CAC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6ED2">
      <w:rPr>
        <w:noProof/>
      </w:rPr>
      <w:t>2</w:t>
    </w:r>
    <w:r>
      <w:fldChar w:fldCharType="end"/>
    </w:r>
  </w:p>
  <w:p w:rsidR="00AF3490" w:rsidRDefault="0094536F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90" w:rsidRDefault="0094536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2979"/>
    <w:multiLevelType w:val="hybridMultilevel"/>
    <w:tmpl w:val="8708A1CA"/>
    <w:lvl w:ilvl="0" w:tplc="EA741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722CF1"/>
    <w:multiLevelType w:val="hybridMultilevel"/>
    <w:tmpl w:val="3D8EE37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DA515DD"/>
    <w:multiLevelType w:val="multilevel"/>
    <w:tmpl w:val="7A50AF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E2C6AC2"/>
    <w:multiLevelType w:val="hybridMultilevel"/>
    <w:tmpl w:val="D81073A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96F03"/>
    <w:multiLevelType w:val="hybridMultilevel"/>
    <w:tmpl w:val="DC6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657D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83222"/>
    <w:multiLevelType w:val="multilevel"/>
    <w:tmpl w:val="EA5EAB1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39C6BE4"/>
    <w:multiLevelType w:val="hybridMultilevel"/>
    <w:tmpl w:val="97C26C3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32AC9"/>
    <w:multiLevelType w:val="hybridMultilevel"/>
    <w:tmpl w:val="FEA6EA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C47A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B4B6B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32BAE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F7F73"/>
    <w:multiLevelType w:val="hybridMultilevel"/>
    <w:tmpl w:val="3D4C0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47356"/>
    <w:multiLevelType w:val="hybridMultilevel"/>
    <w:tmpl w:val="39CA8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32A20"/>
    <w:multiLevelType w:val="multilevel"/>
    <w:tmpl w:val="5D4CB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76" w:hanging="9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92" w:hanging="90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6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16" w15:restartNumberingAfterBreak="0">
    <w:nsid w:val="26B52510"/>
    <w:multiLevelType w:val="hybridMultilevel"/>
    <w:tmpl w:val="2506A3D2"/>
    <w:lvl w:ilvl="0" w:tplc="27844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A1A2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89AC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474D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9AC3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94AB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BEA6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44E4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B005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 w15:restartNumberingAfterBreak="0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298C0957"/>
    <w:multiLevelType w:val="hybridMultilevel"/>
    <w:tmpl w:val="0AEAF56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4167D"/>
    <w:multiLevelType w:val="hybridMultilevel"/>
    <w:tmpl w:val="0082F8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747EA"/>
    <w:multiLevelType w:val="hybridMultilevel"/>
    <w:tmpl w:val="29C82D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E2BB4"/>
    <w:multiLevelType w:val="multilevel"/>
    <w:tmpl w:val="D12AD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0C37784"/>
    <w:multiLevelType w:val="hybridMultilevel"/>
    <w:tmpl w:val="AAB8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A7DD6"/>
    <w:multiLevelType w:val="hybridMultilevel"/>
    <w:tmpl w:val="852A2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B3E6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20D9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F72E6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84487"/>
    <w:multiLevelType w:val="hybridMultilevel"/>
    <w:tmpl w:val="838282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222336"/>
    <w:multiLevelType w:val="multilevel"/>
    <w:tmpl w:val="EADC82D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  <w:b/>
      </w:rPr>
    </w:lvl>
  </w:abstractNum>
  <w:abstractNum w:abstractNumId="29" w15:restartNumberingAfterBreak="0">
    <w:nsid w:val="45A51E20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77A4C"/>
    <w:multiLevelType w:val="hybridMultilevel"/>
    <w:tmpl w:val="2052570C"/>
    <w:lvl w:ilvl="0" w:tplc="E7A89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2B4B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9369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E789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A4E3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2A60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8042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69E0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6B2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1" w15:restartNumberingAfterBreak="0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47CB022B"/>
    <w:multiLevelType w:val="hybridMultilevel"/>
    <w:tmpl w:val="995628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022D43"/>
    <w:multiLevelType w:val="multilevel"/>
    <w:tmpl w:val="1D7EB7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5432BC8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400CB"/>
    <w:multiLevelType w:val="multilevel"/>
    <w:tmpl w:val="2486AC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B6E5187"/>
    <w:multiLevelType w:val="hybridMultilevel"/>
    <w:tmpl w:val="DB4EDD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40218"/>
    <w:multiLevelType w:val="multilevel"/>
    <w:tmpl w:val="FB102F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C6C5CD7"/>
    <w:multiLevelType w:val="hybridMultilevel"/>
    <w:tmpl w:val="B90EEB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ED118B"/>
    <w:multiLevelType w:val="multilevel"/>
    <w:tmpl w:val="745A0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638B26F9"/>
    <w:multiLevelType w:val="multilevel"/>
    <w:tmpl w:val="BA6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260D8E"/>
    <w:multiLevelType w:val="hybridMultilevel"/>
    <w:tmpl w:val="E8BCFA92"/>
    <w:lvl w:ilvl="0" w:tplc="1220B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88917B7"/>
    <w:multiLevelType w:val="hybridMultilevel"/>
    <w:tmpl w:val="0188257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A762A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E4B52"/>
    <w:multiLevelType w:val="hybridMultilevel"/>
    <w:tmpl w:val="BF62B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253C8"/>
    <w:multiLevelType w:val="hybridMultilevel"/>
    <w:tmpl w:val="CEF62A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2"/>
  </w:num>
  <w:num w:numId="5">
    <w:abstractNumId w:val="4"/>
  </w:num>
  <w:num w:numId="6">
    <w:abstractNumId w:val="32"/>
  </w:num>
  <w:num w:numId="7">
    <w:abstractNumId w:val="38"/>
  </w:num>
  <w:num w:numId="8">
    <w:abstractNumId w:val="9"/>
  </w:num>
  <w:num w:numId="9">
    <w:abstractNumId w:val="37"/>
  </w:num>
  <w:num w:numId="10">
    <w:abstractNumId w:val="20"/>
  </w:num>
  <w:num w:numId="11">
    <w:abstractNumId w:val="1"/>
  </w:num>
  <w:num w:numId="12">
    <w:abstractNumId w:val="33"/>
  </w:num>
  <w:num w:numId="13">
    <w:abstractNumId w:val="23"/>
  </w:num>
  <w:num w:numId="14">
    <w:abstractNumId w:val="27"/>
  </w:num>
  <w:num w:numId="15">
    <w:abstractNumId w:val="40"/>
  </w:num>
  <w:num w:numId="16">
    <w:abstractNumId w:val="43"/>
  </w:num>
  <w:num w:numId="17">
    <w:abstractNumId w:val="17"/>
  </w:num>
  <w:num w:numId="18">
    <w:abstractNumId w:val="8"/>
  </w:num>
  <w:num w:numId="19">
    <w:abstractNumId w:val="31"/>
  </w:num>
  <w:num w:numId="20">
    <w:abstractNumId w:val="18"/>
  </w:num>
  <w:num w:numId="21">
    <w:abstractNumId w:val="7"/>
  </w:num>
  <w:num w:numId="22">
    <w:abstractNumId w:val="42"/>
  </w:num>
  <w:num w:numId="23">
    <w:abstractNumId w:val="3"/>
  </w:num>
  <w:num w:numId="24">
    <w:abstractNumId w:val="41"/>
  </w:num>
  <w:num w:numId="25">
    <w:abstractNumId w:val="45"/>
  </w:num>
  <w:num w:numId="26">
    <w:abstractNumId w:val="22"/>
  </w:num>
  <w:num w:numId="27">
    <w:abstractNumId w:val="15"/>
  </w:num>
  <w:num w:numId="28">
    <w:abstractNumId w:val="10"/>
  </w:num>
  <w:num w:numId="29">
    <w:abstractNumId w:val="11"/>
  </w:num>
  <w:num w:numId="30">
    <w:abstractNumId w:val="39"/>
  </w:num>
  <w:num w:numId="31">
    <w:abstractNumId w:val="6"/>
  </w:num>
  <w:num w:numId="32">
    <w:abstractNumId w:val="30"/>
  </w:num>
  <w:num w:numId="33">
    <w:abstractNumId w:val="16"/>
  </w:num>
  <w:num w:numId="34">
    <w:abstractNumId w:val="34"/>
  </w:num>
  <w:num w:numId="35">
    <w:abstractNumId w:val="24"/>
  </w:num>
  <w:num w:numId="36">
    <w:abstractNumId w:val="29"/>
  </w:num>
  <w:num w:numId="37">
    <w:abstractNumId w:val="25"/>
  </w:num>
  <w:num w:numId="38">
    <w:abstractNumId w:val="44"/>
  </w:num>
  <w:num w:numId="39">
    <w:abstractNumId w:val="26"/>
  </w:num>
  <w:num w:numId="40">
    <w:abstractNumId w:val="5"/>
  </w:num>
  <w:num w:numId="41">
    <w:abstractNumId w:val="14"/>
  </w:num>
  <w:num w:numId="42">
    <w:abstractNumId w:val="12"/>
  </w:num>
  <w:num w:numId="43">
    <w:abstractNumId w:val="36"/>
  </w:num>
  <w:num w:numId="44">
    <w:abstractNumId w:val="19"/>
  </w:num>
  <w:num w:numId="45">
    <w:abstractNumId w:val="46"/>
  </w:num>
  <w:num w:numId="46">
    <w:abstractNumId w:val="3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36A2"/>
    <w:rsid w:val="00016A9D"/>
    <w:rsid w:val="0002769A"/>
    <w:rsid w:val="000330C5"/>
    <w:rsid w:val="0006412B"/>
    <w:rsid w:val="00075689"/>
    <w:rsid w:val="000A2B95"/>
    <w:rsid w:val="000B598C"/>
    <w:rsid w:val="000C4474"/>
    <w:rsid w:val="000C7C9F"/>
    <w:rsid w:val="000D0678"/>
    <w:rsid w:val="00106DB2"/>
    <w:rsid w:val="00126EB6"/>
    <w:rsid w:val="00155D07"/>
    <w:rsid w:val="0018098D"/>
    <w:rsid w:val="00186D8E"/>
    <w:rsid w:val="00192D97"/>
    <w:rsid w:val="001974D9"/>
    <w:rsid w:val="001B447E"/>
    <w:rsid w:val="001E3736"/>
    <w:rsid w:val="00202601"/>
    <w:rsid w:val="00212CCA"/>
    <w:rsid w:val="0021316E"/>
    <w:rsid w:val="002768A6"/>
    <w:rsid w:val="00286411"/>
    <w:rsid w:val="002A42E4"/>
    <w:rsid w:val="002B1E2D"/>
    <w:rsid w:val="002B603F"/>
    <w:rsid w:val="002D0D4B"/>
    <w:rsid w:val="002F05B5"/>
    <w:rsid w:val="00354A72"/>
    <w:rsid w:val="003560D4"/>
    <w:rsid w:val="003B190E"/>
    <w:rsid w:val="003C2BB8"/>
    <w:rsid w:val="003C70A8"/>
    <w:rsid w:val="003D156B"/>
    <w:rsid w:val="003F2516"/>
    <w:rsid w:val="004070DE"/>
    <w:rsid w:val="0041588D"/>
    <w:rsid w:val="00422057"/>
    <w:rsid w:val="0043056D"/>
    <w:rsid w:val="00435037"/>
    <w:rsid w:val="00451070"/>
    <w:rsid w:val="00472827"/>
    <w:rsid w:val="00493E23"/>
    <w:rsid w:val="004A0AEE"/>
    <w:rsid w:val="004A3EC2"/>
    <w:rsid w:val="004A6748"/>
    <w:rsid w:val="004A71CF"/>
    <w:rsid w:val="004B7C40"/>
    <w:rsid w:val="004E2CAC"/>
    <w:rsid w:val="00515E9A"/>
    <w:rsid w:val="00547AD6"/>
    <w:rsid w:val="005538EB"/>
    <w:rsid w:val="005B630A"/>
    <w:rsid w:val="006200CD"/>
    <w:rsid w:val="00625F49"/>
    <w:rsid w:val="0065457D"/>
    <w:rsid w:val="00661BA6"/>
    <w:rsid w:val="0067141A"/>
    <w:rsid w:val="006C702C"/>
    <w:rsid w:val="006F07AF"/>
    <w:rsid w:val="006F37C0"/>
    <w:rsid w:val="006F381D"/>
    <w:rsid w:val="00724642"/>
    <w:rsid w:val="00745E68"/>
    <w:rsid w:val="007612EC"/>
    <w:rsid w:val="00767072"/>
    <w:rsid w:val="007C07A0"/>
    <w:rsid w:val="007E0B7F"/>
    <w:rsid w:val="0082415C"/>
    <w:rsid w:val="008345FB"/>
    <w:rsid w:val="0089214B"/>
    <w:rsid w:val="008A5149"/>
    <w:rsid w:val="008B3308"/>
    <w:rsid w:val="008C799A"/>
    <w:rsid w:val="008E6EF2"/>
    <w:rsid w:val="008E7498"/>
    <w:rsid w:val="00924EA4"/>
    <w:rsid w:val="009377D9"/>
    <w:rsid w:val="009400A8"/>
    <w:rsid w:val="0094536F"/>
    <w:rsid w:val="0094579B"/>
    <w:rsid w:val="00963250"/>
    <w:rsid w:val="009B65BF"/>
    <w:rsid w:val="009B6DE7"/>
    <w:rsid w:val="00A13CA0"/>
    <w:rsid w:val="00A30C9C"/>
    <w:rsid w:val="00A42BFF"/>
    <w:rsid w:val="00A46ED2"/>
    <w:rsid w:val="00A52ACC"/>
    <w:rsid w:val="00A70D9B"/>
    <w:rsid w:val="00A71DD2"/>
    <w:rsid w:val="00AE2F24"/>
    <w:rsid w:val="00AE416A"/>
    <w:rsid w:val="00AF5E64"/>
    <w:rsid w:val="00B02CEA"/>
    <w:rsid w:val="00B04EBB"/>
    <w:rsid w:val="00B112FD"/>
    <w:rsid w:val="00BC2956"/>
    <w:rsid w:val="00C22658"/>
    <w:rsid w:val="00C245AE"/>
    <w:rsid w:val="00C34796"/>
    <w:rsid w:val="00C436A2"/>
    <w:rsid w:val="00C44EAA"/>
    <w:rsid w:val="00C7249D"/>
    <w:rsid w:val="00C82F6C"/>
    <w:rsid w:val="00C840B8"/>
    <w:rsid w:val="00C9425A"/>
    <w:rsid w:val="00CA34F8"/>
    <w:rsid w:val="00CB31EB"/>
    <w:rsid w:val="00CB7AEF"/>
    <w:rsid w:val="00CD31D2"/>
    <w:rsid w:val="00D2286A"/>
    <w:rsid w:val="00D26349"/>
    <w:rsid w:val="00D357AB"/>
    <w:rsid w:val="00D705D5"/>
    <w:rsid w:val="00DC10E2"/>
    <w:rsid w:val="00DE0A34"/>
    <w:rsid w:val="00DF07A7"/>
    <w:rsid w:val="00DF5E8E"/>
    <w:rsid w:val="00E343BB"/>
    <w:rsid w:val="00E40064"/>
    <w:rsid w:val="00E56E89"/>
    <w:rsid w:val="00E73DA0"/>
    <w:rsid w:val="00ED5165"/>
    <w:rsid w:val="00EE0CA7"/>
    <w:rsid w:val="00F1414E"/>
    <w:rsid w:val="00F31E17"/>
    <w:rsid w:val="00F407AC"/>
    <w:rsid w:val="00F73F0F"/>
    <w:rsid w:val="00F82E8B"/>
    <w:rsid w:val="00F91E0E"/>
    <w:rsid w:val="00F962DF"/>
    <w:rsid w:val="00FD257C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FE81C-41EE-4FCF-B324-2F71B96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1E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31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1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1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1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1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1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1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1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1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C43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436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31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31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31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B31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31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B31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B31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B31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B31E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CB31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CB31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B31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CB31E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qFormat/>
    <w:rsid w:val="00CB31EB"/>
    <w:rPr>
      <w:b/>
      <w:bCs/>
    </w:rPr>
  </w:style>
  <w:style w:type="character" w:styleId="aa">
    <w:name w:val="Emphasis"/>
    <w:basedOn w:val="a0"/>
    <w:uiPriority w:val="20"/>
    <w:qFormat/>
    <w:rsid w:val="00CB31E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CB31EB"/>
    <w:rPr>
      <w:szCs w:val="32"/>
    </w:rPr>
  </w:style>
  <w:style w:type="paragraph" w:styleId="ac">
    <w:name w:val="List Paragraph"/>
    <w:basedOn w:val="a"/>
    <w:uiPriority w:val="34"/>
    <w:qFormat/>
    <w:rsid w:val="00CB31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31EB"/>
    <w:rPr>
      <w:i/>
    </w:rPr>
  </w:style>
  <w:style w:type="character" w:customStyle="1" w:styleId="22">
    <w:name w:val="Цитата 2 Знак"/>
    <w:basedOn w:val="a0"/>
    <w:link w:val="21"/>
    <w:uiPriority w:val="29"/>
    <w:rsid w:val="00CB31E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B31E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B31EB"/>
    <w:rPr>
      <w:b/>
      <w:i/>
      <w:sz w:val="24"/>
    </w:rPr>
  </w:style>
  <w:style w:type="character" w:styleId="af">
    <w:name w:val="Subtle Emphasis"/>
    <w:uiPriority w:val="19"/>
    <w:qFormat/>
    <w:rsid w:val="00CB31E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B31E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B31E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B31E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B31E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B31EB"/>
    <w:pPr>
      <w:outlineLvl w:val="9"/>
    </w:pPr>
  </w:style>
  <w:style w:type="paragraph" w:styleId="23">
    <w:name w:val="Body Text Indent 2"/>
    <w:basedOn w:val="a"/>
    <w:link w:val="24"/>
    <w:rsid w:val="006F07AF"/>
    <w:pPr>
      <w:ind w:firstLine="5940"/>
      <w:jc w:val="both"/>
    </w:pPr>
    <w:rPr>
      <w:rFonts w:ascii="Times New Roman" w:eastAsia="Times New Roman" w:hAnsi="Times New Roman"/>
      <w:sz w:val="28"/>
      <w:szCs w:val="32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6F07AF"/>
    <w:rPr>
      <w:rFonts w:ascii="Times New Roman" w:eastAsia="Times New Roman" w:hAnsi="Times New Roman"/>
      <w:sz w:val="28"/>
      <w:szCs w:val="32"/>
      <w:lang w:val="ru-RU" w:eastAsia="ru-RU" w:bidi="ar-SA"/>
    </w:rPr>
  </w:style>
  <w:style w:type="paragraph" w:customStyle="1" w:styleId="af5">
    <w:name w:val="текст сноски"/>
    <w:basedOn w:val="a"/>
    <w:rsid w:val="006F07AF"/>
    <w:rPr>
      <w:rFonts w:ascii="Times New Roman" w:eastAsia="Times New Roman" w:hAnsi="Times New Roman"/>
      <w:sz w:val="20"/>
      <w:szCs w:val="20"/>
      <w:lang w:val="ru-RU" w:eastAsia="ru-RU" w:bidi="ar-SA"/>
    </w:rPr>
  </w:style>
  <w:style w:type="numbering" w:customStyle="1" w:styleId="11">
    <w:name w:val="Нет списка1"/>
    <w:next w:val="a2"/>
    <w:uiPriority w:val="99"/>
    <w:semiHidden/>
    <w:unhideWhenUsed/>
    <w:rsid w:val="008A5149"/>
  </w:style>
  <w:style w:type="paragraph" w:customStyle="1" w:styleId="ConsPlusNormal">
    <w:name w:val="ConsPlusNormal"/>
    <w:rsid w:val="008A51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styleId="af6">
    <w:name w:val="Hyperlink"/>
    <w:basedOn w:val="a0"/>
    <w:rsid w:val="008A5149"/>
    <w:rPr>
      <w:color w:val="0000FF"/>
      <w:u w:val="single"/>
    </w:rPr>
  </w:style>
  <w:style w:type="paragraph" w:styleId="af7">
    <w:name w:val="header"/>
    <w:basedOn w:val="a"/>
    <w:link w:val="af8"/>
    <w:rsid w:val="008A5149"/>
    <w:pPr>
      <w:tabs>
        <w:tab w:val="center" w:pos="4677"/>
        <w:tab w:val="right" w:pos="9355"/>
      </w:tabs>
    </w:pPr>
    <w:rPr>
      <w:rFonts w:ascii="Times New Roman" w:eastAsia="Times New Roman" w:hAnsi="Times New Roman"/>
      <w:lang w:val="ru-RU" w:eastAsia="ru-RU" w:bidi="ar-SA"/>
    </w:rPr>
  </w:style>
  <w:style w:type="character" w:customStyle="1" w:styleId="af8">
    <w:name w:val="Верхний колонтитул Знак"/>
    <w:basedOn w:val="a0"/>
    <w:link w:val="af7"/>
    <w:rsid w:val="008A5149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9">
    <w:name w:val="footer"/>
    <w:basedOn w:val="a"/>
    <w:link w:val="afa"/>
    <w:rsid w:val="008A5149"/>
    <w:pPr>
      <w:tabs>
        <w:tab w:val="center" w:pos="4677"/>
        <w:tab w:val="right" w:pos="9355"/>
      </w:tabs>
    </w:pPr>
    <w:rPr>
      <w:rFonts w:ascii="Times New Roman" w:eastAsia="Times New Roman" w:hAnsi="Times New Roman"/>
      <w:lang w:val="ru-RU" w:eastAsia="ru-RU" w:bidi="ar-SA"/>
    </w:rPr>
  </w:style>
  <w:style w:type="character" w:customStyle="1" w:styleId="afa">
    <w:name w:val="Нижний колонтитул Знак"/>
    <w:basedOn w:val="a0"/>
    <w:link w:val="af9"/>
    <w:rsid w:val="008A5149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b">
    <w:name w:val="Normal (Web)"/>
    <w:basedOn w:val="a"/>
    <w:rsid w:val="008A5149"/>
    <w:rPr>
      <w:rFonts w:ascii="Times New Roman" w:eastAsia="Times New Roman" w:hAnsi="Times New Roman"/>
      <w:lang w:val="ru-RU" w:eastAsia="ru-RU" w:bidi="ar-SA"/>
    </w:rPr>
  </w:style>
  <w:style w:type="table" w:styleId="afc">
    <w:name w:val="Table Grid"/>
    <w:basedOn w:val="a1"/>
    <w:rsid w:val="008A5149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4A0AEE"/>
  </w:style>
  <w:style w:type="table" w:customStyle="1" w:styleId="12">
    <w:name w:val="Сетка таблицы1"/>
    <w:basedOn w:val="a1"/>
    <w:next w:val="afc"/>
    <w:rsid w:val="007E0B7F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kq2QX4fcnOfsq0bMiU-7uPEcxhs113Zqs5uD1dsf8bQdhxw/viewfor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pod.ippk.r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od.ippk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ood.ippk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ood.ippk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9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HK IRO</Company>
  <LinksUpToDate>false</LinksUpToDate>
  <CharactersWithSpaces>13265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septooa</dc:creator>
  <cp:lastModifiedBy>Оксана Леонидовна Шаталова</cp:lastModifiedBy>
  <cp:revision>104</cp:revision>
  <cp:lastPrinted>2016-07-27T02:11:00Z</cp:lastPrinted>
  <dcterms:created xsi:type="dcterms:W3CDTF">2012-04-16T05:28:00Z</dcterms:created>
  <dcterms:modified xsi:type="dcterms:W3CDTF">2019-09-20T06:53:00Z</dcterms:modified>
</cp:coreProperties>
</file>