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34B8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Министерство образования и науки Хабаровского края</w:t>
      </w:r>
    </w:p>
    <w:p w14:paraId="04E154E2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КГБОУ ДПО «Хабаровский краевой институт </w:t>
      </w:r>
    </w:p>
    <w:p w14:paraId="53821401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развития образования»</w:t>
      </w:r>
    </w:p>
    <w:p w14:paraId="40464327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628B125F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0C4CB33C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7584CDC6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02D721FD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123FA088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2DFE4F09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102ADDA5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5785C075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41352737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2F2E333C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1A705EDD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63F4047F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235D6F87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528C5D64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6DE7ACE0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РЕГИОНАЛЬНЫЙ ЭТАП</w:t>
      </w:r>
    </w:p>
    <w:p w14:paraId="6BE00EA0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ВСЕРОССИЙСКОЙ ОЛИМПИАДЫ ШКОЛЬНИКОВ</w:t>
      </w:r>
    </w:p>
    <w:p w14:paraId="0D9DF6B5" w14:textId="77777777" w:rsidR="003D74A6" w:rsidRPr="00130986" w:rsidRDefault="003D74A6" w:rsidP="003D74A6">
      <w:pPr>
        <w:jc w:val="center"/>
        <w:rPr>
          <w:b/>
          <w:color w:val="FF0000"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ОБЩЕСТВОЗНАНИЮ</w:t>
      </w:r>
    </w:p>
    <w:p w14:paraId="000E247F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399ACC17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029471CA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13DE14EC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49D5609A" w14:textId="77777777" w:rsidR="003D74A6" w:rsidRPr="00130986" w:rsidRDefault="003D74A6" w:rsidP="003D74A6">
      <w:pPr>
        <w:jc w:val="center"/>
        <w:rPr>
          <w:b/>
          <w:sz w:val="28"/>
          <w:szCs w:val="28"/>
        </w:rPr>
      </w:pPr>
    </w:p>
    <w:p w14:paraId="19E7CDA3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6CC8A9F3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692CB0E8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728BA831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72C05FED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592CF850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2D3F0096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65064711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3CE14971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29CB4DF7" w14:textId="77777777" w:rsidR="003D74A6" w:rsidRDefault="003D74A6" w:rsidP="003D74A6">
      <w:pPr>
        <w:jc w:val="center"/>
        <w:rPr>
          <w:b/>
          <w:sz w:val="28"/>
          <w:szCs w:val="28"/>
        </w:rPr>
      </w:pPr>
    </w:p>
    <w:p w14:paraId="777AD55E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3E5872C8" w14:textId="77777777" w:rsidR="003D74A6" w:rsidRPr="007B4218" w:rsidRDefault="003D74A6" w:rsidP="003D74A6">
      <w:pPr>
        <w:jc w:val="center"/>
        <w:rPr>
          <w:b/>
          <w:sz w:val="28"/>
          <w:szCs w:val="28"/>
        </w:rPr>
      </w:pPr>
    </w:p>
    <w:p w14:paraId="62383167" w14:textId="694DD27E" w:rsidR="003D74A6" w:rsidRPr="00130986" w:rsidRDefault="003D74A6" w:rsidP="003D74A6">
      <w:pPr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>г. Хабаровск</w:t>
      </w:r>
      <w:r>
        <w:rPr>
          <w:b/>
          <w:sz w:val="28"/>
          <w:szCs w:val="28"/>
        </w:rPr>
        <w:t xml:space="preserve">, </w:t>
      </w:r>
      <w:r w:rsidRPr="00130986">
        <w:rPr>
          <w:b/>
          <w:sz w:val="28"/>
          <w:szCs w:val="28"/>
        </w:rPr>
        <w:t>201</w:t>
      </w:r>
      <w:r w:rsidR="00085229" w:rsidRPr="00D84F8B">
        <w:rPr>
          <w:b/>
          <w:sz w:val="28"/>
          <w:szCs w:val="28"/>
        </w:rPr>
        <w:t>9</w:t>
      </w:r>
      <w:r w:rsidRPr="00130986">
        <w:rPr>
          <w:b/>
          <w:sz w:val="28"/>
          <w:szCs w:val="28"/>
        </w:rPr>
        <w:t xml:space="preserve"> г.</w:t>
      </w:r>
    </w:p>
    <w:p w14:paraId="20CC38F3" w14:textId="77777777" w:rsidR="003D74A6" w:rsidRPr="001774BC" w:rsidRDefault="003D74A6" w:rsidP="003D74A6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br w:type="page"/>
      </w:r>
      <w:r w:rsidRPr="001774BC">
        <w:rPr>
          <w:b/>
          <w:bCs/>
          <w:color w:val="000000"/>
          <w:spacing w:val="-2"/>
          <w:sz w:val="28"/>
          <w:szCs w:val="28"/>
        </w:rPr>
        <w:lastRenderedPageBreak/>
        <w:t>ИТОГИ КРАЕВОГО ЭТАПА</w:t>
      </w:r>
    </w:p>
    <w:p w14:paraId="55B197C5" w14:textId="77777777" w:rsidR="003D74A6" w:rsidRPr="00C5331A" w:rsidRDefault="003D74A6" w:rsidP="003D74A6">
      <w:pPr>
        <w:shd w:val="clear" w:color="auto" w:fill="FFFFFF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1774BC">
        <w:rPr>
          <w:b/>
          <w:bCs/>
          <w:color w:val="000000"/>
          <w:spacing w:val="-3"/>
          <w:sz w:val="28"/>
          <w:szCs w:val="28"/>
        </w:rPr>
        <w:t>ВСЕРОССИЙСКОЙ ОЛИМПИАДЫ ШКОЛЬНИКОВ</w:t>
      </w:r>
    </w:p>
    <w:p w14:paraId="19184413" w14:textId="00A18F63" w:rsidR="003D74A6" w:rsidRPr="001774BC" w:rsidRDefault="003D74A6" w:rsidP="003D74A6">
      <w:pPr>
        <w:shd w:val="clear" w:color="auto" w:fill="FFFFFF"/>
        <w:ind w:firstLine="709"/>
        <w:jc w:val="center"/>
        <w:rPr>
          <w:sz w:val="28"/>
          <w:szCs w:val="28"/>
        </w:rPr>
      </w:pPr>
      <w:r w:rsidRPr="001774BC">
        <w:rPr>
          <w:b/>
          <w:bCs/>
          <w:color w:val="000000"/>
          <w:spacing w:val="-2"/>
          <w:sz w:val="28"/>
          <w:szCs w:val="28"/>
        </w:rPr>
        <w:t>ПО ОБЩЕСТВОЗНАНИЮ</w:t>
      </w:r>
      <w:r w:rsidR="0065498D">
        <w:rPr>
          <w:b/>
          <w:bCs/>
          <w:color w:val="000000"/>
          <w:spacing w:val="-2"/>
          <w:sz w:val="28"/>
          <w:szCs w:val="28"/>
        </w:rPr>
        <w:t xml:space="preserve"> 201</w:t>
      </w:r>
      <w:r w:rsidR="00085229" w:rsidRPr="00D84F8B">
        <w:rPr>
          <w:b/>
          <w:bCs/>
          <w:color w:val="000000"/>
          <w:spacing w:val="-2"/>
          <w:sz w:val="28"/>
          <w:szCs w:val="28"/>
        </w:rPr>
        <w:t>9</w:t>
      </w:r>
      <w:r>
        <w:rPr>
          <w:b/>
          <w:bCs/>
          <w:color w:val="000000"/>
          <w:spacing w:val="-2"/>
          <w:sz w:val="28"/>
          <w:szCs w:val="28"/>
        </w:rPr>
        <w:t xml:space="preserve"> г.</w:t>
      </w:r>
    </w:p>
    <w:p w14:paraId="52F848C5" w14:textId="77777777" w:rsidR="003D74A6" w:rsidRPr="00C5331A" w:rsidRDefault="003D74A6" w:rsidP="003D74A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A0C8C6E" w14:textId="77777777" w:rsidR="003D74A6" w:rsidRPr="00130986" w:rsidRDefault="003D74A6" w:rsidP="003D74A6">
      <w:pPr>
        <w:pStyle w:val="a7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этап </w:t>
      </w:r>
      <w:r w:rsidRPr="00130986">
        <w:rPr>
          <w:b/>
          <w:sz w:val="28"/>
          <w:szCs w:val="28"/>
        </w:rPr>
        <w:t xml:space="preserve">Всероссийской олимпиады школьников </w:t>
      </w:r>
    </w:p>
    <w:p w14:paraId="6E7409C9" w14:textId="77777777" w:rsidR="003D74A6" w:rsidRPr="00130986" w:rsidRDefault="003D74A6" w:rsidP="003D74A6">
      <w:pPr>
        <w:pStyle w:val="a7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обществознанию</w:t>
      </w:r>
    </w:p>
    <w:p w14:paraId="74A85C34" w14:textId="77777777" w:rsidR="003D74A6" w:rsidRPr="00130986" w:rsidRDefault="003D74A6" w:rsidP="003D74A6">
      <w:pPr>
        <w:pStyle w:val="a7"/>
        <w:widowControl w:val="0"/>
        <w:spacing w:before="0" w:beforeAutospacing="0" w:after="0" w:afterAutospacing="0"/>
        <w:ind w:firstLine="748"/>
        <w:jc w:val="center"/>
        <w:rPr>
          <w:b/>
          <w:sz w:val="28"/>
          <w:szCs w:val="28"/>
        </w:rPr>
      </w:pPr>
    </w:p>
    <w:p w14:paraId="79E61E37" w14:textId="0C2D166F" w:rsidR="003D74A6" w:rsidRPr="00130986" w:rsidRDefault="003D74A6" w:rsidP="003D74A6">
      <w:pPr>
        <w:pStyle w:val="a7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</w:t>
      </w:r>
      <w:r w:rsidRPr="00130986">
        <w:rPr>
          <w:sz w:val="28"/>
          <w:szCs w:val="28"/>
        </w:rPr>
        <w:t xml:space="preserve">Всероссийской олимпиады школьников по </w:t>
      </w:r>
      <w:r>
        <w:rPr>
          <w:sz w:val="28"/>
          <w:szCs w:val="28"/>
        </w:rPr>
        <w:t xml:space="preserve">обществознанию </w:t>
      </w:r>
      <w:r w:rsidRPr="00130986">
        <w:rPr>
          <w:sz w:val="28"/>
          <w:szCs w:val="28"/>
        </w:rPr>
        <w:t>прошел в г. Хабаровске на базе краевого образовательного центра Министерства образования Хабаровского края «Созвездие»</w:t>
      </w:r>
      <w:r>
        <w:rPr>
          <w:color w:val="000000"/>
          <w:sz w:val="28"/>
          <w:szCs w:val="28"/>
        </w:rPr>
        <w:t xml:space="preserve"> </w:t>
      </w:r>
      <w:r w:rsidR="00085229" w:rsidRPr="00085229">
        <w:rPr>
          <w:color w:val="000000"/>
          <w:sz w:val="28"/>
          <w:szCs w:val="28"/>
        </w:rPr>
        <w:t>4-5</w:t>
      </w:r>
      <w:r>
        <w:rPr>
          <w:color w:val="000000"/>
          <w:sz w:val="28"/>
          <w:szCs w:val="28"/>
        </w:rPr>
        <w:t xml:space="preserve"> февраля</w:t>
      </w:r>
      <w:r w:rsidRPr="00130986">
        <w:rPr>
          <w:color w:val="000000"/>
          <w:sz w:val="28"/>
          <w:szCs w:val="28"/>
        </w:rPr>
        <w:t xml:space="preserve"> 2</w:t>
      </w:r>
      <w:r>
        <w:rPr>
          <w:sz w:val="28"/>
          <w:szCs w:val="28"/>
        </w:rPr>
        <w:t>01</w:t>
      </w:r>
      <w:r w:rsidR="00D84F8B">
        <w:rPr>
          <w:sz w:val="28"/>
          <w:szCs w:val="28"/>
        </w:rPr>
        <w:t>9</w:t>
      </w:r>
      <w:r w:rsidRPr="00130986">
        <w:rPr>
          <w:sz w:val="28"/>
          <w:szCs w:val="28"/>
        </w:rPr>
        <w:t xml:space="preserve"> года на основе Положения о всероссийской олимпиаде школьников, утвержденной приказом Минобрнауки России от 2 декабря </w:t>
      </w:r>
      <w:smartTag w:uri="urn:schemas-microsoft-com:office:smarttags" w:element="metricconverter">
        <w:smartTagPr>
          <w:attr w:name="ProductID" w:val="2009 г"/>
        </w:smartTagPr>
        <w:r w:rsidRPr="00130986">
          <w:rPr>
            <w:sz w:val="28"/>
            <w:szCs w:val="28"/>
          </w:rPr>
          <w:t>2009 г</w:t>
        </w:r>
      </w:smartTag>
      <w:r w:rsidRPr="00130986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130986">
        <w:rPr>
          <w:sz w:val="28"/>
          <w:szCs w:val="28"/>
        </w:rPr>
        <w:t xml:space="preserve"> 695.</w:t>
      </w:r>
    </w:p>
    <w:p w14:paraId="0C221068" w14:textId="77777777" w:rsidR="003D74A6" w:rsidRPr="00130986" w:rsidRDefault="003D74A6" w:rsidP="003D74A6">
      <w:pPr>
        <w:pStyle w:val="a7"/>
        <w:widowControl w:val="0"/>
        <w:spacing w:before="0" w:beforeAutospacing="0" w:after="0" w:afterAutospacing="0"/>
        <w:ind w:firstLine="748"/>
        <w:jc w:val="both"/>
        <w:rPr>
          <w:sz w:val="28"/>
          <w:szCs w:val="28"/>
        </w:rPr>
      </w:pPr>
      <w:r w:rsidRPr="00130986">
        <w:rPr>
          <w:sz w:val="28"/>
          <w:szCs w:val="28"/>
        </w:rPr>
        <w:t xml:space="preserve">Для проведения регионального этапа олимпиады были сформированы </w:t>
      </w:r>
      <w:r w:rsidRPr="009870A9">
        <w:rPr>
          <w:sz w:val="28"/>
          <w:szCs w:val="28"/>
        </w:rPr>
        <w:t>и утверждены приказом министра образования Хабаровского края</w:t>
      </w:r>
      <w:r w:rsidRPr="00130986">
        <w:rPr>
          <w:sz w:val="28"/>
          <w:szCs w:val="28"/>
        </w:rPr>
        <w:t xml:space="preserve"> оргкомитет, предметное жюри.</w:t>
      </w:r>
    </w:p>
    <w:p w14:paraId="11DC12F7" w14:textId="77777777" w:rsidR="003D74A6" w:rsidRPr="003D74A6" w:rsidRDefault="003D74A6" w:rsidP="003D74A6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14:paraId="42D05583" w14:textId="77777777" w:rsidR="003D74A6" w:rsidRPr="00130986" w:rsidRDefault="003D74A6" w:rsidP="003D74A6">
      <w:pPr>
        <w:pStyle w:val="a8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I. Характеристика участников регионального этапа Всероссийской олимпиады школьников по </w:t>
      </w:r>
      <w:r>
        <w:rPr>
          <w:b/>
          <w:sz w:val="28"/>
          <w:szCs w:val="28"/>
        </w:rPr>
        <w:t>обществознанию</w:t>
      </w:r>
    </w:p>
    <w:p w14:paraId="4D6D5CE1" w14:textId="77777777" w:rsidR="003D74A6" w:rsidRPr="00A970FF" w:rsidRDefault="003D74A6" w:rsidP="003D74A6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14:paraId="7790F8DB" w14:textId="38C25C91" w:rsidR="003D74A6" w:rsidRPr="009D39D3" w:rsidRDefault="003D74A6" w:rsidP="003D74A6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1774BC">
        <w:rPr>
          <w:color w:val="000000"/>
          <w:spacing w:val="-1"/>
          <w:sz w:val="28"/>
          <w:szCs w:val="28"/>
        </w:rPr>
        <w:t xml:space="preserve">В краевой олимпиаде школьников по обществознанию принимали </w:t>
      </w:r>
      <w:r w:rsidRPr="006E50B3">
        <w:rPr>
          <w:spacing w:val="1"/>
          <w:sz w:val="28"/>
          <w:szCs w:val="28"/>
        </w:rPr>
        <w:t xml:space="preserve">участие </w:t>
      </w:r>
      <w:r w:rsidR="00085229" w:rsidRPr="00085229">
        <w:rPr>
          <w:spacing w:val="1"/>
          <w:sz w:val="28"/>
          <w:szCs w:val="28"/>
        </w:rPr>
        <w:t>7</w:t>
      </w:r>
      <w:r w:rsidR="0065498D">
        <w:rPr>
          <w:spacing w:val="1"/>
          <w:sz w:val="28"/>
          <w:szCs w:val="28"/>
        </w:rPr>
        <w:t>1 учащий</w:t>
      </w:r>
      <w:r w:rsidRPr="006E50B3">
        <w:rPr>
          <w:spacing w:val="1"/>
          <w:sz w:val="28"/>
          <w:szCs w:val="28"/>
        </w:rPr>
        <w:t xml:space="preserve">ся; из них </w:t>
      </w:r>
      <w:r w:rsidR="00085229">
        <w:rPr>
          <w:spacing w:val="1"/>
          <w:sz w:val="28"/>
          <w:szCs w:val="28"/>
        </w:rPr>
        <w:t>50</w:t>
      </w:r>
      <w:r w:rsidRPr="006E50B3">
        <w:rPr>
          <w:spacing w:val="1"/>
          <w:sz w:val="28"/>
          <w:szCs w:val="28"/>
        </w:rPr>
        <w:t xml:space="preserve"> девоч</w:t>
      </w:r>
      <w:r w:rsidR="0065498D">
        <w:rPr>
          <w:spacing w:val="1"/>
          <w:sz w:val="28"/>
          <w:szCs w:val="28"/>
        </w:rPr>
        <w:t>ек и 2</w:t>
      </w:r>
      <w:r w:rsidR="00085229">
        <w:rPr>
          <w:spacing w:val="1"/>
          <w:sz w:val="28"/>
          <w:szCs w:val="28"/>
        </w:rPr>
        <w:t>1</w:t>
      </w:r>
      <w:r w:rsidRPr="006E50B3">
        <w:rPr>
          <w:spacing w:val="1"/>
          <w:sz w:val="28"/>
          <w:szCs w:val="28"/>
        </w:rPr>
        <w:t xml:space="preserve"> мальчик</w:t>
      </w:r>
      <w:r w:rsidR="0065498D">
        <w:rPr>
          <w:spacing w:val="1"/>
          <w:sz w:val="28"/>
          <w:szCs w:val="28"/>
        </w:rPr>
        <w:t xml:space="preserve">. При этом </w:t>
      </w:r>
      <w:r w:rsidR="00085229">
        <w:rPr>
          <w:spacing w:val="1"/>
          <w:sz w:val="28"/>
          <w:szCs w:val="28"/>
        </w:rPr>
        <w:t>20</w:t>
      </w:r>
      <w:r w:rsidRPr="006E50B3">
        <w:rPr>
          <w:spacing w:val="1"/>
          <w:sz w:val="28"/>
          <w:szCs w:val="28"/>
        </w:rPr>
        <w:t xml:space="preserve"> человек</w:t>
      </w:r>
      <w:r w:rsidR="0065498D">
        <w:rPr>
          <w:spacing w:val="1"/>
          <w:sz w:val="28"/>
          <w:szCs w:val="28"/>
        </w:rPr>
        <w:t xml:space="preserve"> представляли 9 класс; 26</w:t>
      </w:r>
      <w:r w:rsidRPr="006E50B3">
        <w:rPr>
          <w:spacing w:val="1"/>
          <w:sz w:val="28"/>
          <w:szCs w:val="28"/>
        </w:rPr>
        <w:t xml:space="preserve"> человек - 10 класс; </w:t>
      </w:r>
      <w:r w:rsidR="0065498D">
        <w:rPr>
          <w:spacing w:val="1"/>
          <w:sz w:val="28"/>
          <w:szCs w:val="28"/>
        </w:rPr>
        <w:t>2</w:t>
      </w:r>
      <w:r w:rsidR="00085229">
        <w:rPr>
          <w:spacing w:val="1"/>
          <w:sz w:val="28"/>
          <w:szCs w:val="28"/>
        </w:rPr>
        <w:t>5</w:t>
      </w:r>
      <w:r w:rsidRPr="006E50B3">
        <w:rPr>
          <w:spacing w:val="1"/>
          <w:sz w:val="28"/>
          <w:szCs w:val="28"/>
        </w:rPr>
        <w:t xml:space="preserve"> человек - 11 класс. </w:t>
      </w:r>
    </w:p>
    <w:p w14:paraId="0FA7D097" w14:textId="77777777" w:rsidR="003D74A6" w:rsidRDefault="003D74A6" w:rsidP="003D74A6"/>
    <w:p w14:paraId="33F9DB0B" w14:textId="77777777" w:rsidR="003D74A6" w:rsidRDefault="003D74A6" w:rsidP="003D74A6"/>
    <w:p w14:paraId="1354F297" w14:textId="77777777" w:rsidR="003D74A6" w:rsidRPr="00130986" w:rsidRDefault="003D74A6" w:rsidP="003D74A6">
      <w:pPr>
        <w:pStyle w:val="a8"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</w:rPr>
        <w:t xml:space="preserve">II. Основные результаты регионального этапа Всероссийской олимпиады школьников по </w:t>
      </w:r>
      <w:r>
        <w:rPr>
          <w:b/>
          <w:sz w:val="28"/>
          <w:szCs w:val="28"/>
        </w:rPr>
        <w:t>обществознанию</w:t>
      </w:r>
    </w:p>
    <w:p w14:paraId="3CEB4A2C" w14:textId="77777777" w:rsidR="003D74A6" w:rsidRDefault="003D74A6" w:rsidP="003D74A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2989401E" w14:textId="1BD39C07" w:rsidR="003D74A6" w:rsidRPr="00130986" w:rsidRDefault="003D74A6" w:rsidP="003D74A6">
      <w:pPr>
        <w:pStyle w:val="a8"/>
        <w:widowControl w:val="0"/>
        <w:spacing w:after="0"/>
        <w:ind w:left="0" w:firstLine="765"/>
        <w:jc w:val="both"/>
        <w:rPr>
          <w:sz w:val="28"/>
          <w:szCs w:val="28"/>
        </w:rPr>
      </w:pPr>
      <w:r w:rsidRPr="00130986">
        <w:rPr>
          <w:sz w:val="28"/>
          <w:szCs w:val="28"/>
        </w:rPr>
        <w:t xml:space="preserve">Решением жюри по итогам регионального этапа Всероссийской олимпиады школьников по </w:t>
      </w:r>
      <w:r>
        <w:rPr>
          <w:sz w:val="28"/>
          <w:szCs w:val="28"/>
        </w:rPr>
        <w:t>обществознанию</w:t>
      </w:r>
      <w:r w:rsidRPr="00130986">
        <w:rPr>
          <w:sz w:val="28"/>
          <w:szCs w:val="28"/>
        </w:rPr>
        <w:t xml:space="preserve"> определены 3 победителя и </w:t>
      </w:r>
      <w:r>
        <w:rPr>
          <w:sz w:val="28"/>
          <w:szCs w:val="28"/>
        </w:rPr>
        <w:t>1</w:t>
      </w:r>
      <w:r w:rsidR="00085229">
        <w:rPr>
          <w:sz w:val="28"/>
          <w:szCs w:val="28"/>
        </w:rPr>
        <w:t>5</w:t>
      </w:r>
      <w:r w:rsidRPr="00130986">
        <w:rPr>
          <w:sz w:val="28"/>
          <w:szCs w:val="28"/>
        </w:rPr>
        <w:t xml:space="preserve"> призер</w:t>
      </w:r>
      <w:r>
        <w:rPr>
          <w:sz w:val="28"/>
          <w:szCs w:val="28"/>
        </w:rPr>
        <w:t xml:space="preserve">ов </w:t>
      </w:r>
      <w:r w:rsidRPr="006E50B3">
        <w:rPr>
          <w:spacing w:val="1"/>
          <w:sz w:val="28"/>
          <w:szCs w:val="28"/>
        </w:rPr>
        <w:t xml:space="preserve">(см. таблицу </w:t>
      </w:r>
      <w:r w:rsidR="00C40EB5">
        <w:rPr>
          <w:spacing w:val="1"/>
          <w:sz w:val="28"/>
          <w:szCs w:val="28"/>
        </w:rPr>
        <w:t>1</w:t>
      </w:r>
      <w:r w:rsidRPr="006E50B3">
        <w:rPr>
          <w:spacing w:val="1"/>
          <w:sz w:val="28"/>
          <w:szCs w:val="28"/>
        </w:rPr>
        <w:t>).</w:t>
      </w:r>
    </w:p>
    <w:p w14:paraId="116D9957" w14:textId="77777777" w:rsidR="003D74A6" w:rsidRDefault="003D74A6" w:rsidP="003D74A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14:paraId="34A05B4C" w14:textId="54EEF790" w:rsidR="003D74A6" w:rsidRDefault="003D74A6" w:rsidP="003D74A6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14212E">
        <w:rPr>
          <w:color w:val="000000"/>
          <w:spacing w:val="-5"/>
          <w:sz w:val="28"/>
          <w:szCs w:val="28"/>
        </w:rPr>
        <w:t xml:space="preserve">Таблица </w:t>
      </w:r>
      <w:r>
        <w:rPr>
          <w:color w:val="000000"/>
          <w:spacing w:val="-5"/>
          <w:sz w:val="28"/>
          <w:szCs w:val="28"/>
        </w:rPr>
        <w:t>1</w:t>
      </w:r>
      <w:r w:rsidRPr="0014212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softHyphen/>
        <w:t xml:space="preserve"> - Результаты регионального этапа Всероссийской олимпиады школьников по обществознанию в 201</w:t>
      </w:r>
      <w:r w:rsidR="00085229">
        <w:rPr>
          <w:color w:val="000000"/>
          <w:spacing w:val="-1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 г.</w:t>
      </w:r>
    </w:p>
    <w:p w14:paraId="3C29B441" w14:textId="7E4B7D72" w:rsidR="00502D82" w:rsidRDefault="00502D82" w:rsidP="002879B2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tbl>
      <w:tblPr>
        <w:tblW w:w="9419" w:type="dxa"/>
        <w:tblLook w:val="04A0" w:firstRow="1" w:lastRow="0" w:firstColumn="1" w:lastColumn="0" w:noHBand="0" w:noVBand="1"/>
      </w:tblPr>
      <w:tblGrid>
        <w:gridCol w:w="531"/>
        <w:gridCol w:w="1386"/>
        <w:gridCol w:w="1322"/>
        <w:gridCol w:w="1667"/>
        <w:gridCol w:w="2285"/>
        <w:gridCol w:w="1057"/>
        <w:gridCol w:w="1282"/>
      </w:tblGrid>
      <w:tr w:rsidR="001A646A" w:rsidRPr="001A646A" w14:paraId="48BD2011" w14:textId="77777777" w:rsidTr="001A646A">
        <w:trPr>
          <w:trHeight w:val="73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165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3026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6E0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3026">
              <w:rPr>
                <w:b/>
                <w:bCs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847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3026">
              <w:rPr>
                <w:b/>
                <w:bCs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01E1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3026">
              <w:rPr>
                <w:b/>
                <w:bCs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8C5" w14:textId="5C5F4080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Полное название общеобразовательного учреждения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3D9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Уровень обучения (класс)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435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3026">
              <w:rPr>
                <w:b/>
                <w:bCs/>
                <w:color w:val="000000"/>
                <w:sz w:val="22"/>
                <w:szCs w:val="22"/>
              </w:rPr>
              <w:t>Тип диплома</w:t>
            </w:r>
          </w:p>
        </w:tc>
      </w:tr>
      <w:tr w:rsidR="001A646A" w:rsidRPr="00373026" w14:paraId="334CFDB5" w14:textId="77777777" w:rsidTr="001A646A">
        <w:trPr>
          <w:trHeight w:val="240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840BB6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0F4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Радина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A9B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Александра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491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C401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бюджетное общеобразовательное учреждение средняя общеобразовательная школа      № 2 г. Вяземского </w:t>
            </w:r>
            <w:proofErr w:type="spellStart"/>
            <w:r w:rsidRPr="00373026">
              <w:rPr>
                <w:color w:val="000000"/>
              </w:rPr>
              <w:t>Вяземского</w:t>
            </w:r>
            <w:proofErr w:type="spellEnd"/>
            <w:r w:rsidRPr="00373026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5398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A86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Победитель</w:t>
            </w:r>
          </w:p>
        </w:tc>
      </w:tr>
      <w:tr w:rsidR="001A646A" w:rsidRPr="00373026" w14:paraId="15793C7D" w14:textId="77777777" w:rsidTr="001A646A">
        <w:trPr>
          <w:trHeight w:val="258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ADD93A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630E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Шумейко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F9E3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3F39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4BAA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общеобразовательное</w:t>
            </w:r>
            <w:r w:rsidRPr="00373026">
              <w:rPr>
                <w:color w:val="000000"/>
              </w:rPr>
              <w:br/>
              <w:t xml:space="preserve"> учреждение средняя общеобразовательная школа с углубленным изучением отдельных предметов № </w:t>
            </w:r>
            <w:proofErr w:type="gramStart"/>
            <w:r w:rsidRPr="00373026">
              <w:rPr>
                <w:color w:val="000000"/>
              </w:rPr>
              <w:t>16  городского</w:t>
            </w:r>
            <w:proofErr w:type="gramEnd"/>
            <w:r w:rsidRPr="00373026">
              <w:rPr>
                <w:color w:val="000000"/>
              </w:rPr>
              <w:t xml:space="preserve">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B06B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5C7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317F73B3" w14:textId="77777777" w:rsidTr="001A646A">
        <w:trPr>
          <w:trHeight w:val="256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2515D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415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Сахарной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774D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B6DE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Романович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19B8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бюджетное общеобразовательное учреждение "Средняя школа      № 3 имени А.И. Томилина" </w:t>
            </w:r>
            <w:proofErr w:type="spellStart"/>
            <w:r w:rsidRPr="00373026">
              <w:rPr>
                <w:color w:val="000000"/>
              </w:rPr>
              <w:t>г.Советская</w:t>
            </w:r>
            <w:proofErr w:type="spellEnd"/>
            <w:r w:rsidRPr="00373026">
              <w:rPr>
                <w:color w:val="000000"/>
              </w:rPr>
              <w:t xml:space="preserve"> Гавань Советско-Гаванского муниципального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B9517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6E7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67AB9650" w14:textId="77777777" w:rsidTr="001A646A">
        <w:trPr>
          <w:trHeight w:val="202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67452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1C8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Сенаторова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E786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DBA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814D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казенное общеобразовательное учреждение средняя общеобразовательная школа </w:t>
            </w:r>
            <w:proofErr w:type="spellStart"/>
            <w:r w:rsidRPr="00373026">
              <w:rPr>
                <w:color w:val="000000"/>
              </w:rPr>
              <w:t>с.Таежное</w:t>
            </w:r>
            <w:proofErr w:type="spellEnd"/>
            <w:r w:rsidRPr="00373026">
              <w:rPr>
                <w:color w:val="000000"/>
              </w:rPr>
              <w:t xml:space="preserve"> Хабаровского муниципального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E5138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C0E9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1577AA7F" w14:textId="77777777" w:rsidTr="001A646A">
        <w:trPr>
          <w:trHeight w:val="219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27BF1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903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Яновичуте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424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Яна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95C0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F9D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автономное общеобразовательное учреждение г. Хабаровска "Средняя школа с углубленным изучением отдельных предметов № 80"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3CFD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D2B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4D596F86" w14:textId="77777777" w:rsidTr="001A646A">
        <w:trPr>
          <w:trHeight w:val="17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D495BE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5811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Пензин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46F0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Матвей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38F5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EBB1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proofErr w:type="gramStart"/>
            <w:r w:rsidRPr="00373026">
              <w:rPr>
                <w:color w:val="000000"/>
              </w:rPr>
              <w:t>Муниципальное  автономное</w:t>
            </w:r>
            <w:proofErr w:type="gramEnd"/>
            <w:r w:rsidRPr="00373026">
              <w:rPr>
                <w:color w:val="000000"/>
              </w:rPr>
              <w:t xml:space="preserve"> общеобразовательное учреждение  г. Хабаровска «Средняя школа №35»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B33A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E50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Победитель</w:t>
            </w:r>
          </w:p>
        </w:tc>
      </w:tr>
      <w:tr w:rsidR="001A646A" w:rsidRPr="00373026" w14:paraId="37CE6BFF" w14:textId="77777777" w:rsidTr="001A646A">
        <w:trPr>
          <w:trHeight w:val="262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8470F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136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Кондрин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CB36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Семён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A4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7075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gramStart"/>
            <w:r w:rsidRPr="00373026">
              <w:rPr>
                <w:color w:val="000000"/>
              </w:rPr>
              <w:t>средняя  общеобразовательная</w:t>
            </w:r>
            <w:proofErr w:type="gramEnd"/>
            <w:r w:rsidRPr="00373026">
              <w:rPr>
                <w:color w:val="000000"/>
              </w:rPr>
              <w:t xml:space="preserve"> школа № 1 рабочего поселка Хор муниципального района имени Лазо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0A1A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9DF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00CA6A76" w14:textId="77777777" w:rsidTr="001A646A">
        <w:trPr>
          <w:trHeight w:val="217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1E105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25F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Гараева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D0C3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C1D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08929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общеобразовательное </w:t>
            </w:r>
            <w:r w:rsidRPr="00373026">
              <w:rPr>
                <w:color w:val="000000"/>
              </w:rPr>
              <w:br/>
              <w:t xml:space="preserve">учреждение гимназия № 1 имени Героя Советского Союза Евгения </w:t>
            </w:r>
            <w:proofErr w:type="spellStart"/>
            <w:proofErr w:type="gramStart"/>
            <w:r w:rsidRPr="00373026">
              <w:rPr>
                <w:color w:val="000000"/>
              </w:rPr>
              <w:t>Дикопольцева</w:t>
            </w:r>
            <w:proofErr w:type="spellEnd"/>
            <w:r w:rsidRPr="00373026">
              <w:rPr>
                <w:color w:val="000000"/>
              </w:rPr>
              <w:t xml:space="preserve">  городского</w:t>
            </w:r>
            <w:proofErr w:type="gramEnd"/>
            <w:r w:rsidRPr="00373026">
              <w:rPr>
                <w:color w:val="000000"/>
              </w:rPr>
              <w:t xml:space="preserve"> округа "Город Комсомольск-на-Амуре"</w:t>
            </w:r>
            <w:r w:rsidRPr="00373026">
              <w:rPr>
                <w:color w:val="000000"/>
              </w:rPr>
              <w:br/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AFE0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73E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7571DE92" w14:textId="77777777" w:rsidTr="001A646A">
        <w:trPr>
          <w:trHeight w:val="250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2E88A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E566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Миронова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36A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3C4E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2B51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4 г. Николаевска- на-Амуре Николаевского муниципального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97FE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5C0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43FC032D" w14:textId="77777777" w:rsidTr="001A646A">
        <w:trPr>
          <w:trHeight w:val="244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46D3E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B413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Янин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FA7E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997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BD46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общеобразовательное </w:t>
            </w:r>
            <w:r w:rsidRPr="00373026">
              <w:rPr>
                <w:color w:val="000000"/>
              </w:rPr>
              <w:br/>
              <w:t>учреждение средняя общеобразовательная школа № 4 имени Героя Советского Союза Хоменко И.С. 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00DF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7B5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1D7DAE30" w14:textId="77777777" w:rsidTr="001A646A">
        <w:trPr>
          <w:trHeight w:val="219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2A692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04F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Гутникова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F823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2039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E573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6 г. Амурска Амурского муниципального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5633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D22C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66E6704E" w14:textId="77777777" w:rsidTr="001A646A">
        <w:trPr>
          <w:trHeight w:val="219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036DC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8471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Яновичуте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B9E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 xml:space="preserve"> Милана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4DA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A46A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автономное общеобразовательное учреждение г. Хабаровска "Средняя школа с углубленным изучением отдельных предметов № 80"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43AE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DDC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57FA2E4D" w14:textId="77777777" w:rsidTr="001A646A">
        <w:trPr>
          <w:trHeight w:val="202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F42F1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7F2E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Дорофеева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DD869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42E34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56AF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общеобразовательное </w:t>
            </w:r>
            <w:r w:rsidRPr="00373026">
              <w:rPr>
                <w:color w:val="000000"/>
              </w:rPr>
              <w:br/>
              <w:t>учреждение средняя общеобразовательная школа № 36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35096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829B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Победитель</w:t>
            </w:r>
          </w:p>
        </w:tc>
      </w:tr>
      <w:tr w:rsidR="001A646A" w:rsidRPr="00373026" w14:paraId="47627A3F" w14:textId="77777777" w:rsidTr="001A646A">
        <w:trPr>
          <w:trHeight w:val="216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CF3071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22B2E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Брагин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4C2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D9E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22F3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общеобразовательное </w:t>
            </w:r>
            <w:r w:rsidRPr="00373026">
              <w:rPr>
                <w:color w:val="000000"/>
              </w:rPr>
              <w:br/>
              <w:t>учреждение средняя общеобразовательная школа № 36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8850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3C34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54C312C2" w14:textId="77777777" w:rsidTr="001A646A">
        <w:trPr>
          <w:trHeight w:val="253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8972F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CA6D1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Докучаев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85100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86C3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Ильич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D765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общеобразовательное</w:t>
            </w:r>
            <w:r w:rsidRPr="00373026">
              <w:rPr>
                <w:color w:val="000000"/>
              </w:rPr>
              <w:br/>
              <w:t xml:space="preserve"> учреждение средняя общеобразовательная школа с углубленным изучением отдельных предметов № 16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00DDD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EC2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7B632FE6" w14:textId="77777777" w:rsidTr="001A646A">
        <w:trPr>
          <w:trHeight w:val="174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38719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B621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Рахубовская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- Ивашенцева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6F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09B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07C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proofErr w:type="gramStart"/>
            <w:r w:rsidRPr="00373026">
              <w:rPr>
                <w:color w:val="000000"/>
              </w:rPr>
              <w:t>Муниципальное  бюджетное</w:t>
            </w:r>
            <w:proofErr w:type="gramEnd"/>
            <w:r w:rsidRPr="00373026">
              <w:rPr>
                <w:color w:val="000000"/>
              </w:rPr>
              <w:t xml:space="preserve"> общеобразовательное учреждение  средняя общеобразовательная школа № 12 г. Хабаровска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8508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8C2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3576C17E" w14:textId="77777777" w:rsidTr="001A646A">
        <w:trPr>
          <w:trHeight w:val="247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177F4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3869C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Желенков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E6A3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DE80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B76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Муниципальное общеобразовательное</w:t>
            </w:r>
            <w:r w:rsidRPr="00373026">
              <w:rPr>
                <w:color w:val="000000"/>
              </w:rPr>
              <w:br/>
              <w:t xml:space="preserve"> учреждение средняя общеобразовательная школа с углубленным изучением отдельных предметов № 16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4918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CE7F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  <w:tr w:rsidR="001A646A" w:rsidRPr="00373026" w14:paraId="0AEF68FB" w14:textId="77777777" w:rsidTr="001A646A">
        <w:trPr>
          <w:trHeight w:val="181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9D312" w14:textId="77777777" w:rsidR="00085229" w:rsidRPr="00373026" w:rsidRDefault="00085229" w:rsidP="00316052">
            <w:pPr>
              <w:jc w:val="center"/>
              <w:rPr>
                <w:color w:val="000000"/>
                <w:sz w:val="24"/>
                <w:szCs w:val="24"/>
              </w:rPr>
            </w:pPr>
            <w:r w:rsidRPr="0037302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31A47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73026">
              <w:rPr>
                <w:color w:val="000000"/>
                <w:sz w:val="22"/>
                <w:szCs w:val="22"/>
              </w:rPr>
              <w:t>Туркенич</w:t>
            </w:r>
            <w:proofErr w:type="spellEnd"/>
            <w:r w:rsidRPr="00373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ED3D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Данила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EFAA" w14:textId="77777777" w:rsidR="00085229" w:rsidRPr="00373026" w:rsidRDefault="00085229" w:rsidP="00316052">
            <w:pPr>
              <w:jc w:val="center"/>
              <w:rPr>
                <w:color w:val="000000"/>
                <w:sz w:val="22"/>
                <w:szCs w:val="22"/>
              </w:rPr>
            </w:pPr>
            <w:r w:rsidRPr="00373026">
              <w:rPr>
                <w:color w:val="000000"/>
                <w:sz w:val="22"/>
                <w:szCs w:val="22"/>
              </w:rPr>
              <w:t>Романович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091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 xml:space="preserve">Муниципальное бюджетное общеобразовательное </w:t>
            </w:r>
            <w:r w:rsidRPr="00373026">
              <w:rPr>
                <w:color w:val="000000"/>
              </w:rPr>
              <w:br/>
              <w:t>учреждение лицей № 1 городского округа "Город Комсомольск-на-Амуре"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7347" w14:textId="77777777" w:rsidR="00085229" w:rsidRPr="00373026" w:rsidRDefault="00085229" w:rsidP="00316052">
            <w:pPr>
              <w:jc w:val="center"/>
              <w:rPr>
                <w:color w:val="000000"/>
              </w:rPr>
            </w:pPr>
            <w:r w:rsidRPr="00373026">
              <w:rPr>
                <w:color w:val="00000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3426" w14:textId="77777777" w:rsidR="00085229" w:rsidRPr="00373026" w:rsidRDefault="00085229" w:rsidP="00316052">
            <w:pPr>
              <w:jc w:val="center"/>
              <w:rPr>
                <w:b/>
                <w:bCs/>
                <w:color w:val="000000"/>
              </w:rPr>
            </w:pPr>
            <w:r w:rsidRPr="00373026">
              <w:rPr>
                <w:b/>
                <w:bCs/>
                <w:color w:val="000000"/>
              </w:rPr>
              <w:t>Призер</w:t>
            </w:r>
          </w:p>
        </w:tc>
      </w:tr>
    </w:tbl>
    <w:p w14:paraId="31186E35" w14:textId="77777777" w:rsidR="00085229" w:rsidRDefault="00085229" w:rsidP="002879B2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14:paraId="2FCE0B78" w14:textId="77777777" w:rsidR="003D74A6" w:rsidRPr="00A970FF" w:rsidRDefault="003D74A6" w:rsidP="002879B2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62D7AEE3" w14:textId="6CDF3850" w:rsidR="003D74A6" w:rsidRPr="00130986" w:rsidRDefault="003D74A6" w:rsidP="002879B2">
      <w:pPr>
        <w:tabs>
          <w:tab w:val="left" w:pos="3345"/>
          <w:tab w:val="center" w:pos="5102"/>
          <w:tab w:val="right" w:pos="9638"/>
        </w:tabs>
        <w:ind w:firstLine="709"/>
        <w:jc w:val="both"/>
        <w:rPr>
          <w:b/>
          <w:sz w:val="28"/>
          <w:szCs w:val="28"/>
        </w:rPr>
      </w:pPr>
      <w:r w:rsidRPr="00130986">
        <w:rPr>
          <w:b/>
          <w:sz w:val="28"/>
          <w:szCs w:val="28"/>
          <w:lang w:val="en-US"/>
        </w:rPr>
        <w:t>III</w:t>
      </w:r>
      <w:r w:rsidRPr="00130986">
        <w:rPr>
          <w:b/>
          <w:sz w:val="28"/>
          <w:szCs w:val="28"/>
        </w:rPr>
        <w:t>. Анализ результатов выполнения заданий на региональном этапе</w:t>
      </w:r>
      <w:r w:rsidR="002879B2">
        <w:rPr>
          <w:b/>
          <w:sz w:val="28"/>
          <w:szCs w:val="28"/>
        </w:rPr>
        <w:t xml:space="preserve"> </w:t>
      </w:r>
      <w:r w:rsidRPr="00130986">
        <w:rPr>
          <w:b/>
          <w:sz w:val="28"/>
          <w:szCs w:val="28"/>
        </w:rPr>
        <w:t xml:space="preserve">Всероссийской олимпиады школьников по </w:t>
      </w:r>
      <w:r>
        <w:rPr>
          <w:b/>
          <w:sz w:val="28"/>
          <w:szCs w:val="28"/>
        </w:rPr>
        <w:t>обществознанию</w:t>
      </w:r>
    </w:p>
    <w:p w14:paraId="075D1462" w14:textId="77777777" w:rsidR="003D74A6" w:rsidRPr="006214E6" w:rsidRDefault="003D74A6" w:rsidP="002879B2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18E3A5E2" w14:textId="77777777" w:rsidR="003D74A6" w:rsidRPr="002879B2" w:rsidRDefault="003D74A6" w:rsidP="002879B2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130986">
        <w:rPr>
          <w:sz w:val="28"/>
          <w:szCs w:val="28"/>
        </w:rPr>
        <w:t xml:space="preserve">Задания и рекомендации для проведения краевого этапа олимпиады по </w:t>
      </w:r>
      <w:r>
        <w:rPr>
          <w:sz w:val="28"/>
          <w:szCs w:val="28"/>
        </w:rPr>
        <w:t>обществознанию</w:t>
      </w:r>
      <w:r w:rsidRPr="00130986">
        <w:rPr>
          <w:sz w:val="28"/>
          <w:szCs w:val="28"/>
        </w:rPr>
        <w:t xml:space="preserve">, а также критерии оценивания работ были подготовлены Центральной методической комиссией по </w:t>
      </w:r>
      <w:r>
        <w:rPr>
          <w:sz w:val="28"/>
          <w:szCs w:val="28"/>
        </w:rPr>
        <w:t>обществознанию</w:t>
      </w:r>
      <w:r w:rsidRPr="00130986">
        <w:rPr>
          <w:sz w:val="28"/>
          <w:szCs w:val="28"/>
        </w:rPr>
        <w:t xml:space="preserve"> Всероссийской </w:t>
      </w:r>
      <w:r w:rsidRPr="002879B2">
        <w:rPr>
          <w:sz w:val="28"/>
          <w:szCs w:val="28"/>
        </w:rPr>
        <w:t xml:space="preserve">олимпиады школьников. </w:t>
      </w:r>
    </w:p>
    <w:p w14:paraId="68A8F8FB" w14:textId="77777777" w:rsidR="002879B2" w:rsidRPr="002879B2" w:rsidRDefault="002879B2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79B2">
        <w:rPr>
          <w:color w:val="000000"/>
          <w:sz w:val="28"/>
          <w:szCs w:val="28"/>
          <w:shd w:val="clear" w:color="auto" w:fill="FFFFFF"/>
        </w:rPr>
        <w:t xml:space="preserve">Региональный этап Олимпиады по обществознанию состоял из двух </w:t>
      </w:r>
      <w:r w:rsidRPr="002879B2">
        <w:rPr>
          <w:color w:val="000000"/>
          <w:sz w:val="28"/>
          <w:szCs w:val="28"/>
          <w:shd w:val="clear" w:color="auto" w:fill="FFFFFF"/>
        </w:rPr>
        <w:lastRenderedPageBreak/>
        <w:t>туров индивидуальных состязаний участников:</w:t>
      </w:r>
    </w:p>
    <w:p w14:paraId="4B252D17" w14:textId="4A276A4A" w:rsidR="002879B2" w:rsidRPr="002879B2" w:rsidRDefault="002879B2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79B2">
        <w:rPr>
          <w:color w:val="000000"/>
          <w:sz w:val="28"/>
          <w:szCs w:val="28"/>
          <w:shd w:val="clear" w:color="auto" w:fill="FFFFFF"/>
        </w:rPr>
        <w:t>- первый тур — крити</w:t>
      </w:r>
      <w:r w:rsidR="001A646A">
        <w:rPr>
          <w:color w:val="000000"/>
          <w:sz w:val="28"/>
          <w:szCs w:val="28"/>
          <w:shd w:val="clear" w:color="auto" w:fill="FFFFFF"/>
        </w:rPr>
        <w:t xml:space="preserve">ка </w:t>
      </w:r>
      <w:r w:rsidRPr="002879B2">
        <w:rPr>
          <w:color w:val="000000"/>
          <w:sz w:val="28"/>
          <w:szCs w:val="28"/>
          <w:shd w:val="clear" w:color="auto" w:fill="FFFFFF"/>
        </w:rPr>
        <w:t>текста и сочинение-рассуждение; при этом участник самостоятельно определял, сколько времени выделить для выполнения критического разбора текста и сколько на выполнение творческих заданий в пределах общего времени, отведенного на первый тур;</w:t>
      </w:r>
    </w:p>
    <w:p w14:paraId="35739044" w14:textId="17DD0E9A" w:rsidR="002879B2" w:rsidRPr="002879B2" w:rsidRDefault="002879B2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79B2">
        <w:rPr>
          <w:color w:val="000000"/>
          <w:sz w:val="28"/>
          <w:szCs w:val="28"/>
          <w:shd w:val="clear" w:color="auto" w:fill="FFFFFF"/>
        </w:rPr>
        <w:t xml:space="preserve">- второй тур — задачи и задания. </w:t>
      </w:r>
    </w:p>
    <w:p w14:paraId="1685DEEC" w14:textId="77777777" w:rsidR="002879B2" w:rsidRPr="002879B2" w:rsidRDefault="002879B2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79B2">
        <w:rPr>
          <w:color w:val="000000"/>
          <w:sz w:val="28"/>
          <w:szCs w:val="28"/>
          <w:shd w:val="clear" w:color="auto" w:fill="FFFFFF"/>
        </w:rPr>
        <w:t>Для всех классов все задания письменные. </w:t>
      </w:r>
    </w:p>
    <w:p w14:paraId="705F7E01" w14:textId="4476C848" w:rsidR="003D74A6" w:rsidRPr="00C333F5" w:rsidRDefault="003D74A6" w:rsidP="003D74A6">
      <w:pPr>
        <w:shd w:val="clear" w:color="auto" w:fill="FFFFFF"/>
        <w:ind w:firstLine="709"/>
        <w:jc w:val="both"/>
        <w:rPr>
          <w:sz w:val="28"/>
          <w:szCs w:val="28"/>
        </w:rPr>
      </w:pPr>
      <w:r w:rsidRPr="002879B2">
        <w:rPr>
          <w:sz w:val="28"/>
          <w:szCs w:val="28"/>
        </w:rPr>
        <w:t xml:space="preserve">Результаты </w:t>
      </w:r>
      <w:r w:rsidR="002879B2">
        <w:rPr>
          <w:sz w:val="28"/>
          <w:szCs w:val="28"/>
        </w:rPr>
        <w:t>состязаний участников регионального эта</w:t>
      </w:r>
      <w:r w:rsidRPr="002879B2">
        <w:rPr>
          <w:sz w:val="28"/>
          <w:szCs w:val="28"/>
        </w:rPr>
        <w:t>па Всероссийской</w:t>
      </w:r>
      <w:r w:rsidRPr="00C333F5">
        <w:rPr>
          <w:sz w:val="28"/>
          <w:szCs w:val="28"/>
        </w:rPr>
        <w:t xml:space="preserve"> олимпиады школьников</w:t>
      </w:r>
      <w:r>
        <w:rPr>
          <w:sz w:val="28"/>
          <w:szCs w:val="28"/>
        </w:rPr>
        <w:t xml:space="preserve"> по обществознанию представлены ниже.</w:t>
      </w:r>
    </w:p>
    <w:p w14:paraId="1A71E154" w14:textId="614CEDAD" w:rsidR="003D74A6" w:rsidRDefault="003D74A6" w:rsidP="003D74A6">
      <w:pPr>
        <w:jc w:val="center"/>
        <w:rPr>
          <w:b/>
          <w:sz w:val="28"/>
          <w:szCs w:val="28"/>
          <w:u w:val="single"/>
        </w:rPr>
      </w:pPr>
    </w:p>
    <w:p w14:paraId="5F46E5D4" w14:textId="77777777" w:rsidR="002A7AC1" w:rsidRDefault="002A7AC1" w:rsidP="003D74A6">
      <w:pPr>
        <w:jc w:val="center"/>
        <w:rPr>
          <w:b/>
          <w:sz w:val="28"/>
          <w:szCs w:val="28"/>
          <w:u w:val="single"/>
        </w:rPr>
      </w:pPr>
    </w:p>
    <w:p w14:paraId="1DDE1BD3" w14:textId="77777777" w:rsidR="003D74A6" w:rsidRDefault="003D74A6" w:rsidP="003D74A6">
      <w:pPr>
        <w:jc w:val="center"/>
        <w:rPr>
          <w:b/>
          <w:sz w:val="28"/>
          <w:szCs w:val="28"/>
          <w:u w:val="single"/>
        </w:rPr>
      </w:pPr>
      <w:r w:rsidRPr="006743C0">
        <w:rPr>
          <w:b/>
          <w:sz w:val="28"/>
          <w:szCs w:val="28"/>
          <w:u w:val="single"/>
          <w:lang w:val="en-US"/>
        </w:rPr>
        <w:t>I</w:t>
      </w:r>
      <w:r w:rsidRPr="006743C0">
        <w:rPr>
          <w:b/>
          <w:sz w:val="28"/>
          <w:szCs w:val="28"/>
          <w:u w:val="single"/>
        </w:rPr>
        <w:t xml:space="preserve"> ТУР</w:t>
      </w:r>
    </w:p>
    <w:p w14:paraId="435504D5" w14:textId="77777777" w:rsidR="003D74A6" w:rsidRDefault="003D74A6" w:rsidP="003D74A6">
      <w:pPr>
        <w:jc w:val="both"/>
        <w:rPr>
          <w:sz w:val="28"/>
          <w:szCs w:val="28"/>
          <w:u w:val="single"/>
        </w:rPr>
      </w:pPr>
    </w:p>
    <w:p w14:paraId="20DE1736" w14:textId="77777777" w:rsidR="00EF3685" w:rsidRDefault="00EF3685" w:rsidP="00EF3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</w:t>
      </w:r>
      <w:r>
        <w:rPr>
          <w:sz w:val="28"/>
          <w:szCs w:val="28"/>
          <w:u w:val="single"/>
        </w:rPr>
        <w:t>критики</w:t>
      </w:r>
      <w:r w:rsidRPr="00FC5E29">
        <w:rPr>
          <w:sz w:val="28"/>
          <w:szCs w:val="28"/>
          <w:u w:val="single"/>
        </w:rPr>
        <w:t xml:space="preserve"> текста</w:t>
      </w:r>
      <w:r>
        <w:rPr>
          <w:sz w:val="28"/>
          <w:szCs w:val="28"/>
        </w:rPr>
        <w:t>, то в этом году участникам олимпиады был предложен сложный, но интересный текст. Большинство учащихся справилось с пониманием авторской постановки проблемы (задание 1.1), пытались формулировать существующие подходы (задание 1.2) к решению рассматриваемой в тексте проблемы (это вызвало трудности у девятиклассников, но многие десятиклассники и одиннадцатиклассники хуже или лучше справлялись) и при правильном указании подходов находили и аргументы  в пользу каждого из них (задание 1.3).</w:t>
      </w:r>
    </w:p>
    <w:p w14:paraId="032D3216" w14:textId="77777777" w:rsidR="00EF3685" w:rsidRDefault="00EF3685" w:rsidP="00EF3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ни странного, но трудность вызвало соотнести авторскую постановку проблемы, правильно сформулированную учащимися, с существующими подходами в истории обществоведческой мысли, что приводило к неправильному определению подхода, которого придерживался автор текста (задание 1.4).</w:t>
      </w:r>
    </w:p>
    <w:p w14:paraId="77E723B2" w14:textId="77777777" w:rsidR="00EF3685" w:rsidRDefault="00EF3685" w:rsidP="00EF36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получалось, что учащиеся приводили положения, которые подтверждали позицию автора, а не выступали против нее (хотя именно это требовалось в задании 1.5). Трудность вызвало, особенно у девятиклассников, также необходимость обосновать контраргументы примерами из истории развития общества или истории мысли. Хотя надо отметить, что были хорошие ответы. </w:t>
      </w:r>
    </w:p>
    <w:p w14:paraId="314A48B3" w14:textId="6529CEA9" w:rsidR="00890EAB" w:rsidRDefault="00890EAB" w:rsidP="003D7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с</w:t>
      </w:r>
      <w:r w:rsidR="00366E41" w:rsidRPr="00366E41">
        <w:rPr>
          <w:sz w:val="28"/>
          <w:szCs w:val="28"/>
          <w:u w:val="single"/>
        </w:rPr>
        <w:t>очинени</w:t>
      </w:r>
      <w:r>
        <w:rPr>
          <w:sz w:val="28"/>
          <w:szCs w:val="28"/>
          <w:u w:val="single"/>
        </w:rPr>
        <w:t>и</w:t>
      </w:r>
      <w:r w:rsidR="00366E41" w:rsidRPr="00366E41">
        <w:rPr>
          <w:sz w:val="28"/>
          <w:szCs w:val="28"/>
          <w:u w:val="single"/>
        </w:rPr>
        <w:t>-рассуждени</w:t>
      </w:r>
      <w:r>
        <w:rPr>
          <w:sz w:val="28"/>
          <w:szCs w:val="28"/>
          <w:u w:val="single"/>
        </w:rPr>
        <w:t>и</w:t>
      </w:r>
      <w:r w:rsidR="00366E41" w:rsidRPr="00366E41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было выбрать решение правительства, указать аргументы в поддержку принятого решения, оценить его существенные негативные последствия и сформулировать меры по их минимизации.</w:t>
      </w:r>
    </w:p>
    <w:p w14:paraId="40939C25" w14:textId="3334A4D8" w:rsidR="00E11CE9" w:rsidRDefault="002A7AC1" w:rsidP="003D7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три четверти учащихся справились с этим заданием, ж</w:t>
      </w:r>
      <w:r w:rsidR="004E21FB">
        <w:rPr>
          <w:sz w:val="28"/>
          <w:szCs w:val="28"/>
        </w:rPr>
        <w:t xml:space="preserve">юри отмечает, </w:t>
      </w:r>
      <w:r w:rsidR="00B6374C">
        <w:rPr>
          <w:sz w:val="28"/>
          <w:szCs w:val="28"/>
        </w:rPr>
        <w:t xml:space="preserve">что </w:t>
      </w:r>
      <w:r w:rsidR="00C1041C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>оно</w:t>
      </w:r>
      <w:r w:rsidR="00C1041C">
        <w:rPr>
          <w:sz w:val="28"/>
          <w:szCs w:val="28"/>
        </w:rPr>
        <w:t xml:space="preserve"> вызвало определенные трудности.</w:t>
      </w:r>
      <w:r w:rsidR="00B6374C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 всего</w:t>
      </w:r>
      <w:r w:rsidR="00B6374C">
        <w:rPr>
          <w:sz w:val="28"/>
          <w:szCs w:val="28"/>
        </w:rPr>
        <w:t xml:space="preserve">, вызывает затруднения аргументация, учащиеся путают аргументы и последствия принятого решения. В обосновании решения мало ссылок на позиции теоретического характера, многие опираются исключительно на свое мнение. Поэтому, видимо, в </w:t>
      </w:r>
      <w:r>
        <w:rPr>
          <w:sz w:val="28"/>
          <w:szCs w:val="28"/>
        </w:rPr>
        <w:t>ряде</w:t>
      </w:r>
      <w:r w:rsidR="00B6374C">
        <w:rPr>
          <w:sz w:val="28"/>
          <w:szCs w:val="28"/>
        </w:rPr>
        <w:t xml:space="preserve"> аргументов указанные позиции носят шаблонный характер. Ответы показывают недостаточное </w:t>
      </w:r>
      <w:r w:rsidR="00EF3685">
        <w:rPr>
          <w:sz w:val="28"/>
          <w:szCs w:val="28"/>
        </w:rPr>
        <w:t xml:space="preserve">владение </w:t>
      </w:r>
      <w:r w:rsidR="00B6374C">
        <w:rPr>
          <w:sz w:val="28"/>
          <w:szCs w:val="28"/>
        </w:rPr>
        <w:t>знани</w:t>
      </w:r>
      <w:r w:rsidR="00EF3685">
        <w:rPr>
          <w:sz w:val="28"/>
          <w:szCs w:val="28"/>
        </w:rPr>
        <w:t>ями</w:t>
      </w:r>
      <w:r w:rsidR="00B6374C">
        <w:rPr>
          <w:sz w:val="28"/>
          <w:szCs w:val="28"/>
        </w:rPr>
        <w:t xml:space="preserve">, </w:t>
      </w:r>
      <w:r w:rsidR="00BD713C">
        <w:rPr>
          <w:sz w:val="28"/>
          <w:szCs w:val="28"/>
        </w:rPr>
        <w:t>связанны</w:t>
      </w:r>
      <w:r w:rsidR="00EF3685">
        <w:rPr>
          <w:sz w:val="28"/>
          <w:szCs w:val="28"/>
        </w:rPr>
        <w:t>ми</w:t>
      </w:r>
      <w:r w:rsidR="00BD713C">
        <w:rPr>
          <w:sz w:val="28"/>
          <w:szCs w:val="28"/>
        </w:rPr>
        <w:t xml:space="preserve"> с проведением </w:t>
      </w:r>
      <w:r w:rsidR="00BD713C">
        <w:rPr>
          <w:sz w:val="28"/>
          <w:szCs w:val="28"/>
        </w:rPr>
        <w:lastRenderedPageBreak/>
        <w:t>государственной политики в стране</w:t>
      </w:r>
      <w:r w:rsidR="004E21FB">
        <w:rPr>
          <w:sz w:val="28"/>
          <w:szCs w:val="28"/>
        </w:rPr>
        <w:t>, механизмом принятия решений на государственном уровне.</w:t>
      </w:r>
      <w:r w:rsidR="00BD713C">
        <w:rPr>
          <w:sz w:val="28"/>
          <w:szCs w:val="28"/>
        </w:rPr>
        <w:t xml:space="preserve"> </w:t>
      </w:r>
      <w:r w:rsidR="00EF3685">
        <w:rPr>
          <w:sz w:val="28"/>
          <w:szCs w:val="28"/>
        </w:rPr>
        <w:t xml:space="preserve"> Трудности вызвала также аргументация принятия мер по минимизации негативных последствий: учащиеся либо поверхностно обосновывали </w:t>
      </w:r>
      <w:r w:rsidR="00D01902">
        <w:rPr>
          <w:sz w:val="28"/>
          <w:szCs w:val="28"/>
        </w:rPr>
        <w:t>выбранн</w:t>
      </w:r>
      <w:r w:rsidR="00EF3685">
        <w:rPr>
          <w:sz w:val="28"/>
          <w:szCs w:val="28"/>
        </w:rPr>
        <w:t>ые</w:t>
      </w:r>
      <w:r w:rsidR="00D01902">
        <w:rPr>
          <w:sz w:val="28"/>
          <w:szCs w:val="28"/>
        </w:rPr>
        <w:t xml:space="preserve"> </w:t>
      </w:r>
      <w:r w:rsidR="00EF3685">
        <w:rPr>
          <w:sz w:val="28"/>
          <w:szCs w:val="28"/>
        </w:rPr>
        <w:t>меры</w:t>
      </w:r>
      <w:r w:rsidR="00D01902">
        <w:rPr>
          <w:sz w:val="28"/>
          <w:szCs w:val="28"/>
        </w:rPr>
        <w:t xml:space="preserve"> или рассуждали чересчур абстрактно.</w:t>
      </w:r>
    </w:p>
    <w:p w14:paraId="05A4B0F6" w14:textId="7D126B80" w:rsidR="00257DC6" w:rsidRDefault="00257DC6" w:rsidP="003D7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заданий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участниками</w:t>
      </w:r>
      <w:r>
        <w:rPr>
          <w:sz w:val="28"/>
          <w:szCs w:val="28"/>
        </w:rPr>
        <w:t xml:space="preserve"> представлено в таблице 2.</w:t>
      </w:r>
    </w:p>
    <w:p w14:paraId="46B318A4" w14:textId="77777777" w:rsidR="00257DC6" w:rsidRDefault="00257DC6" w:rsidP="003D74A6">
      <w:pPr>
        <w:ind w:firstLine="709"/>
        <w:jc w:val="both"/>
        <w:rPr>
          <w:sz w:val="28"/>
          <w:szCs w:val="28"/>
        </w:rPr>
      </w:pPr>
    </w:p>
    <w:p w14:paraId="71E20B31" w14:textId="2AFF771C" w:rsidR="00257DC6" w:rsidRDefault="00257DC6" w:rsidP="00257DC6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F60F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Выполнение заданий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участниками (%)</w:t>
      </w:r>
    </w:p>
    <w:p w14:paraId="07D44938" w14:textId="77777777" w:rsidR="00257DC6" w:rsidRDefault="00257DC6" w:rsidP="00257DC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914"/>
        <w:gridCol w:w="1914"/>
        <w:gridCol w:w="1914"/>
      </w:tblGrid>
      <w:tr w:rsidR="00257DC6" w14:paraId="2C0801A4" w14:textId="77777777" w:rsidTr="00DF1C55">
        <w:tc>
          <w:tcPr>
            <w:tcW w:w="3652" w:type="dxa"/>
            <w:vMerge w:val="restart"/>
          </w:tcPr>
          <w:p w14:paraId="7609AAE7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EE5DA5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  <w:gridSpan w:val="3"/>
          </w:tcPr>
          <w:p w14:paraId="328B7B5A" w14:textId="77777777" w:rsidR="00257DC6" w:rsidRPr="002A7AC1" w:rsidRDefault="00257DC6" w:rsidP="00DF1C55">
            <w:pPr>
              <w:jc w:val="center"/>
              <w:rPr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 xml:space="preserve">% </w:t>
            </w:r>
            <w:r>
              <w:rPr>
                <w:color w:val="000000" w:themeColor="text1"/>
                <w:sz w:val="28"/>
                <w:szCs w:val="28"/>
              </w:rPr>
              <w:t xml:space="preserve">выполнения </w:t>
            </w:r>
            <w:r w:rsidRPr="002A7AC1">
              <w:rPr>
                <w:color w:val="000000" w:themeColor="text1"/>
                <w:sz w:val="28"/>
                <w:szCs w:val="28"/>
              </w:rPr>
              <w:t>задани</w:t>
            </w:r>
            <w:r>
              <w:rPr>
                <w:color w:val="000000" w:themeColor="text1"/>
                <w:sz w:val="28"/>
                <w:szCs w:val="28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</w:rPr>
              <w:t xml:space="preserve"> тура</w:t>
            </w:r>
          </w:p>
        </w:tc>
      </w:tr>
      <w:tr w:rsidR="00257DC6" w14:paraId="5C3219B3" w14:textId="77777777" w:rsidTr="00DF1C55">
        <w:tc>
          <w:tcPr>
            <w:tcW w:w="3652" w:type="dxa"/>
            <w:vMerge/>
          </w:tcPr>
          <w:p w14:paraId="4A33B12B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C208820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914" w:type="dxa"/>
          </w:tcPr>
          <w:p w14:paraId="471314BB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914" w:type="dxa"/>
          </w:tcPr>
          <w:p w14:paraId="420F335C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257DC6" w14:paraId="4B1886DC" w14:textId="77777777" w:rsidTr="00DF1C55">
        <w:tc>
          <w:tcPr>
            <w:tcW w:w="3652" w:type="dxa"/>
          </w:tcPr>
          <w:p w14:paraId="0910DA99" w14:textId="77777777" w:rsidR="00257DC6" w:rsidRDefault="00257DC6" w:rsidP="00DF1C5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Критика текста</w:t>
            </w:r>
          </w:p>
        </w:tc>
        <w:tc>
          <w:tcPr>
            <w:tcW w:w="1914" w:type="dxa"/>
          </w:tcPr>
          <w:p w14:paraId="669EC8A4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14:paraId="74842A18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14:paraId="0D4FD7DA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57DC6" w14:paraId="0194E8C7" w14:textId="77777777" w:rsidTr="00DF1C55">
        <w:tc>
          <w:tcPr>
            <w:tcW w:w="3652" w:type="dxa"/>
          </w:tcPr>
          <w:p w14:paraId="06FA7666" w14:textId="77777777" w:rsidR="00257DC6" w:rsidRDefault="00257DC6" w:rsidP="00DF1C5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Сочинение-рассуждение</w:t>
            </w:r>
          </w:p>
        </w:tc>
        <w:tc>
          <w:tcPr>
            <w:tcW w:w="1914" w:type="dxa"/>
          </w:tcPr>
          <w:p w14:paraId="519CDDAD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14" w:type="dxa"/>
          </w:tcPr>
          <w:p w14:paraId="09F11FA6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914" w:type="dxa"/>
          </w:tcPr>
          <w:p w14:paraId="0257E911" w14:textId="77777777" w:rsidR="00257DC6" w:rsidRDefault="00257DC6" w:rsidP="00DF1C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</w:tbl>
    <w:p w14:paraId="48B2C53B" w14:textId="77777777" w:rsidR="00257DC6" w:rsidRDefault="00257DC6" w:rsidP="00257DC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6094DCA" w14:textId="27959A03" w:rsidR="00DE3422" w:rsidRDefault="00E95BD8" w:rsidP="00DE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</w:t>
      </w:r>
      <w:r w:rsidR="00DE3422">
        <w:rPr>
          <w:sz w:val="28"/>
          <w:szCs w:val="28"/>
        </w:rPr>
        <w:t xml:space="preserve"> серьезной трудностью для участников олимпиады было распределение времени между двумя заданиями </w:t>
      </w:r>
      <w:r w:rsidR="00DE3422">
        <w:rPr>
          <w:sz w:val="28"/>
          <w:szCs w:val="28"/>
          <w:lang w:val="en-US"/>
        </w:rPr>
        <w:t>I</w:t>
      </w:r>
      <w:r w:rsidR="00DE3422">
        <w:rPr>
          <w:sz w:val="28"/>
          <w:szCs w:val="28"/>
        </w:rPr>
        <w:t xml:space="preserve"> тура. Некоторые чересчур сосред</w:t>
      </w:r>
      <w:r w:rsidR="006743C0">
        <w:rPr>
          <w:sz w:val="28"/>
          <w:szCs w:val="28"/>
        </w:rPr>
        <w:t>о</w:t>
      </w:r>
      <w:r w:rsidR="00DE3422">
        <w:rPr>
          <w:sz w:val="28"/>
          <w:szCs w:val="28"/>
        </w:rPr>
        <w:t>т</w:t>
      </w:r>
      <w:r w:rsidR="006743C0">
        <w:rPr>
          <w:sz w:val="28"/>
          <w:szCs w:val="28"/>
        </w:rPr>
        <w:t>а</w:t>
      </w:r>
      <w:r w:rsidR="00DE3422">
        <w:rPr>
          <w:sz w:val="28"/>
          <w:szCs w:val="28"/>
        </w:rPr>
        <w:t>чи</w:t>
      </w:r>
      <w:r w:rsidR="006743C0">
        <w:rPr>
          <w:sz w:val="28"/>
          <w:szCs w:val="28"/>
        </w:rPr>
        <w:t>ва</w:t>
      </w:r>
      <w:r w:rsidR="00DE3422">
        <w:rPr>
          <w:sz w:val="28"/>
          <w:szCs w:val="28"/>
        </w:rPr>
        <w:t xml:space="preserve">лись </w:t>
      </w:r>
      <w:r>
        <w:rPr>
          <w:sz w:val="28"/>
          <w:szCs w:val="28"/>
        </w:rPr>
        <w:t xml:space="preserve">либо </w:t>
      </w:r>
      <w:r w:rsidR="00DE3422">
        <w:rPr>
          <w:sz w:val="28"/>
          <w:szCs w:val="28"/>
        </w:rPr>
        <w:t>на первом задании, и было впечатление</w:t>
      </w:r>
      <w:r w:rsidR="006743C0">
        <w:rPr>
          <w:sz w:val="28"/>
          <w:szCs w:val="28"/>
        </w:rPr>
        <w:t xml:space="preserve"> при проверке работ</w:t>
      </w:r>
      <w:r w:rsidR="00DE3422">
        <w:rPr>
          <w:sz w:val="28"/>
          <w:szCs w:val="28"/>
        </w:rPr>
        <w:t>, что не хватило времени на второе задание</w:t>
      </w:r>
      <w:r>
        <w:rPr>
          <w:sz w:val="28"/>
          <w:szCs w:val="28"/>
        </w:rPr>
        <w:t>, либо наоборот.</w:t>
      </w:r>
      <w:r w:rsidR="00EF3685">
        <w:rPr>
          <w:sz w:val="28"/>
          <w:szCs w:val="28"/>
        </w:rPr>
        <w:t xml:space="preserve"> Думается, что многие трудности сочинения-рассуждения были связаны именно с фактором нехватки времени.</w:t>
      </w:r>
    </w:p>
    <w:p w14:paraId="51177D70" w14:textId="77777777" w:rsidR="003D74A6" w:rsidRDefault="003D74A6" w:rsidP="003D74A6">
      <w:pPr>
        <w:jc w:val="both"/>
        <w:rPr>
          <w:b/>
          <w:sz w:val="28"/>
          <w:szCs w:val="28"/>
        </w:rPr>
      </w:pPr>
    </w:p>
    <w:p w14:paraId="0E8B2DFB" w14:textId="12296685" w:rsidR="002879B2" w:rsidRDefault="002879B2" w:rsidP="002879B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en-US"/>
        </w:rPr>
        <w:t>II</w:t>
      </w:r>
      <w:r w:rsidRPr="006E50B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тур    </w:t>
      </w:r>
      <w:r w:rsidR="00366E41">
        <w:rPr>
          <w:b/>
          <w:sz w:val="28"/>
          <w:szCs w:val="28"/>
          <w:u w:val="single"/>
        </w:rPr>
        <w:t>ЗАДАЧИ И ЗАДАНИЯ</w:t>
      </w:r>
    </w:p>
    <w:p w14:paraId="4BD14C53" w14:textId="77777777" w:rsidR="002879B2" w:rsidRDefault="002879B2" w:rsidP="002879B2">
      <w:pPr>
        <w:jc w:val="both"/>
        <w:rPr>
          <w:sz w:val="28"/>
          <w:szCs w:val="28"/>
        </w:rPr>
      </w:pPr>
    </w:p>
    <w:p w14:paraId="3769DB6D" w14:textId="6E79A737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14:paraId="4C10E6C9" w14:textId="77777777" w:rsidR="00B774D0" w:rsidRDefault="00B774D0" w:rsidP="002879B2">
      <w:pPr>
        <w:jc w:val="center"/>
        <w:rPr>
          <w:b/>
          <w:sz w:val="28"/>
          <w:szCs w:val="28"/>
        </w:rPr>
      </w:pPr>
    </w:p>
    <w:p w14:paraId="7313C52D" w14:textId="1E8D0EBB" w:rsidR="002879B2" w:rsidRPr="00B774D0" w:rsidRDefault="002879B2" w:rsidP="002879B2">
      <w:pPr>
        <w:rPr>
          <w:sz w:val="28"/>
          <w:szCs w:val="28"/>
        </w:rPr>
      </w:pPr>
      <w:r w:rsidRPr="00B774D0">
        <w:rPr>
          <w:sz w:val="28"/>
          <w:szCs w:val="28"/>
        </w:rPr>
        <w:t xml:space="preserve">Таблица </w:t>
      </w:r>
      <w:r w:rsidR="00257DC6">
        <w:rPr>
          <w:sz w:val="28"/>
          <w:szCs w:val="28"/>
        </w:rPr>
        <w:t>3</w:t>
      </w:r>
      <w:r w:rsidRPr="00B774D0">
        <w:rPr>
          <w:sz w:val="28"/>
          <w:szCs w:val="28"/>
        </w:rPr>
        <w:t xml:space="preserve"> – Выполнение заданий девятиклассниками (%)</w:t>
      </w:r>
    </w:p>
    <w:p w14:paraId="588054B8" w14:textId="77777777" w:rsidR="002879B2" w:rsidRPr="00B774D0" w:rsidRDefault="002879B2" w:rsidP="002879B2">
      <w:pPr>
        <w:rPr>
          <w:sz w:val="28"/>
          <w:szCs w:val="28"/>
        </w:rPr>
      </w:pPr>
    </w:p>
    <w:tbl>
      <w:tblPr>
        <w:tblStyle w:val="a3"/>
        <w:tblW w:w="9467" w:type="dxa"/>
        <w:tblLook w:val="01E0" w:firstRow="1" w:lastRow="1" w:firstColumn="1" w:lastColumn="1" w:noHBand="0" w:noVBand="0"/>
      </w:tblPr>
      <w:tblGrid>
        <w:gridCol w:w="2376"/>
        <w:gridCol w:w="708"/>
        <w:gridCol w:w="851"/>
        <w:gridCol w:w="850"/>
        <w:gridCol w:w="707"/>
        <w:gridCol w:w="853"/>
        <w:gridCol w:w="892"/>
        <w:gridCol w:w="714"/>
        <w:gridCol w:w="782"/>
        <w:gridCol w:w="734"/>
      </w:tblGrid>
      <w:tr w:rsidR="003316BC" w:rsidRPr="00B774D0" w14:paraId="1EF7BF04" w14:textId="77777777" w:rsidTr="000B71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7D0" w14:textId="77777777" w:rsidR="003316BC" w:rsidRPr="001C7657" w:rsidRDefault="003316BC" w:rsidP="00316052">
            <w:pPr>
              <w:jc w:val="center"/>
              <w:rPr>
                <w:sz w:val="24"/>
                <w:szCs w:val="24"/>
              </w:rPr>
            </w:pPr>
            <w:r w:rsidRPr="001C7657">
              <w:rPr>
                <w:sz w:val="24"/>
                <w:szCs w:val="24"/>
              </w:rPr>
              <w:t>№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727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AD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3398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3.1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148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3.2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070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3.3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4E3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E40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C5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B56" w14:textId="77777777" w:rsidR="003316BC" w:rsidRPr="001C7657" w:rsidRDefault="003316BC" w:rsidP="00316052">
            <w:pPr>
              <w:jc w:val="center"/>
              <w:rPr>
                <w:sz w:val="28"/>
                <w:szCs w:val="28"/>
              </w:rPr>
            </w:pPr>
            <w:r w:rsidRPr="001C7657">
              <w:rPr>
                <w:sz w:val="28"/>
                <w:szCs w:val="28"/>
              </w:rPr>
              <w:t>7</w:t>
            </w:r>
          </w:p>
        </w:tc>
      </w:tr>
      <w:tr w:rsidR="003316BC" w:rsidRPr="00B774D0" w14:paraId="0B8F437F" w14:textId="77777777" w:rsidTr="000B71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B52" w14:textId="77777777" w:rsidR="003316BC" w:rsidRPr="00B774D0" w:rsidRDefault="003316BC" w:rsidP="00316052">
            <w:pPr>
              <w:jc w:val="both"/>
              <w:rPr>
                <w:sz w:val="28"/>
                <w:szCs w:val="28"/>
              </w:rPr>
            </w:pPr>
            <w:r w:rsidRPr="00B774D0">
              <w:rPr>
                <w:sz w:val="28"/>
                <w:szCs w:val="28"/>
              </w:rPr>
              <w:t>% решаемости</w:t>
            </w:r>
          </w:p>
          <w:p w14:paraId="2389FB7A" w14:textId="77777777" w:rsidR="003316BC" w:rsidRPr="00B774D0" w:rsidRDefault="003316BC" w:rsidP="00316052">
            <w:pPr>
              <w:jc w:val="both"/>
              <w:rPr>
                <w:sz w:val="28"/>
                <w:szCs w:val="28"/>
              </w:rPr>
            </w:pPr>
            <w:r w:rsidRPr="00B774D0">
              <w:rPr>
                <w:sz w:val="28"/>
                <w:szCs w:val="28"/>
              </w:rPr>
              <w:t>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41E" w14:textId="7E37FB89" w:rsidR="003316BC" w:rsidRPr="00B774D0" w:rsidRDefault="003316BC" w:rsidP="00316052">
            <w:pPr>
              <w:jc w:val="center"/>
              <w:rPr>
                <w:sz w:val="28"/>
                <w:szCs w:val="28"/>
              </w:rPr>
            </w:pPr>
            <w:r w:rsidRPr="00B774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3A12" w14:textId="1A64587E" w:rsidR="003316BC" w:rsidRPr="00B774D0" w:rsidRDefault="003316BC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217" w14:textId="301EA8D2" w:rsidR="003316BC" w:rsidRPr="00B774D0" w:rsidRDefault="003316BC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561E" w14:textId="2E6A5FAE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DF7" w14:textId="1AE26189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A51" w14:textId="269882D8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A3E" w14:textId="6DB86BCA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5E0A" w14:textId="68B0B6B6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8697" w14:textId="0F293366" w:rsidR="003316BC" w:rsidRPr="00B774D0" w:rsidRDefault="000B71B6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14:paraId="1B8073FD" w14:textId="29EE7B17" w:rsidR="00C112FE" w:rsidRDefault="00C112FE" w:rsidP="002879B2">
      <w:pPr>
        <w:jc w:val="both"/>
        <w:rPr>
          <w:sz w:val="28"/>
          <w:szCs w:val="28"/>
        </w:rPr>
      </w:pPr>
    </w:p>
    <w:p w14:paraId="24C6F19B" w14:textId="17317849" w:rsidR="002879B2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таблицы </w:t>
      </w:r>
      <w:r w:rsidR="00257DC6">
        <w:rPr>
          <w:sz w:val="28"/>
          <w:szCs w:val="28"/>
        </w:rPr>
        <w:t>3</w:t>
      </w:r>
      <w:r>
        <w:rPr>
          <w:sz w:val="28"/>
          <w:szCs w:val="28"/>
        </w:rPr>
        <w:t xml:space="preserve"> показывают, что</w:t>
      </w:r>
      <w:r w:rsidR="000B71B6">
        <w:rPr>
          <w:sz w:val="28"/>
          <w:szCs w:val="28"/>
        </w:rPr>
        <w:t xml:space="preserve"> в этом году у</w:t>
      </w:r>
      <w:r w:rsidR="000B71B6" w:rsidRPr="00EC65CF">
        <w:rPr>
          <w:sz w:val="28"/>
          <w:szCs w:val="28"/>
        </w:rPr>
        <w:t xml:space="preserve"> боль</w:t>
      </w:r>
      <w:r w:rsidR="000B71B6">
        <w:rPr>
          <w:sz w:val="28"/>
          <w:szCs w:val="28"/>
        </w:rPr>
        <w:t xml:space="preserve">шинства </w:t>
      </w:r>
      <w:r w:rsidR="000B71B6" w:rsidRPr="00EC65CF">
        <w:rPr>
          <w:sz w:val="28"/>
          <w:szCs w:val="28"/>
        </w:rPr>
        <w:t>девятиклассников не вызвали затруднений логиче</w:t>
      </w:r>
      <w:r w:rsidR="000B71B6">
        <w:rPr>
          <w:sz w:val="28"/>
          <w:szCs w:val="28"/>
        </w:rPr>
        <w:t>ские задачи</w:t>
      </w:r>
      <w:r w:rsidR="0069377C">
        <w:rPr>
          <w:sz w:val="28"/>
          <w:szCs w:val="28"/>
        </w:rPr>
        <w:t xml:space="preserve"> (3.3)</w:t>
      </w:r>
      <w:r w:rsidR="000B71B6">
        <w:rPr>
          <w:sz w:val="28"/>
          <w:szCs w:val="28"/>
        </w:rPr>
        <w:t>; только четверть участников так или иначе справились с экономическими</w:t>
      </w:r>
      <w:r w:rsidR="0069377C">
        <w:rPr>
          <w:sz w:val="28"/>
          <w:szCs w:val="28"/>
        </w:rPr>
        <w:t xml:space="preserve"> (3.2)</w:t>
      </w:r>
      <w:r w:rsidR="000B71B6">
        <w:rPr>
          <w:sz w:val="28"/>
          <w:szCs w:val="28"/>
        </w:rPr>
        <w:t xml:space="preserve">, но они традиционно </w:t>
      </w:r>
      <w:r w:rsidR="0069377C">
        <w:rPr>
          <w:sz w:val="28"/>
          <w:szCs w:val="28"/>
        </w:rPr>
        <w:t xml:space="preserve">вызывают затруднения, а юридические </w:t>
      </w:r>
      <w:r w:rsidR="000B71B6">
        <w:rPr>
          <w:sz w:val="28"/>
          <w:szCs w:val="28"/>
        </w:rPr>
        <w:t>задачи</w:t>
      </w:r>
      <w:r w:rsidR="0069377C">
        <w:rPr>
          <w:sz w:val="28"/>
          <w:szCs w:val="28"/>
        </w:rPr>
        <w:t xml:space="preserve"> (3.1)</w:t>
      </w:r>
      <w:r>
        <w:rPr>
          <w:sz w:val="28"/>
          <w:szCs w:val="28"/>
        </w:rPr>
        <w:t xml:space="preserve"> большинство участников не выполнили</w:t>
      </w:r>
      <w:r w:rsidR="0069377C">
        <w:rPr>
          <w:sz w:val="28"/>
          <w:szCs w:val="28"/>
        </w:rPr>
        <w:t>, что говорит о плохой подготовке в этой области знания, хотя в прошлом году четверть участников справилась с такими задачами.</w:t>
      </w:r>
    </w:p>
    <w:p w14:paraId="11869658" w14:textId="28E129D5" w:rsidR="002879B2" w:rsidRDefault="006743C0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прошлого года, з</w:t>
      </w:r>
      <w:r w:rsidR="002879B2">
        <w:rPr>
          <w:sz w:val="28"/>
          <w:szCs w:val="28"/>
        </w:rPr>
        <w:t xml:space="preserve">адания </w:t>
      </w:r>
      <w:r w:rsidR="0069377C">
        <w:rPr>
          <w:sz w:val="28"/>
          <w:szCs w:val="28"/>
        </w:rPr>
        <w:t>4</w:t>
      </w:r>
      <w:r w:rsidR="002879B2">
        <w:rPr>
          <w:sz w:val="28"/>
          <w:szCs w:val="28"/>
        </w:rPr>
        <w:t xml:space="preserve"> и </w:t>
      </w:r>
      <w:r w:rsidR="0069377C">
        <w:rPr>
          <w:sz w:val="28"/>
          <w:szCs w:val="28"/>
        </w:rPr>
        <w:t>5</w:t>
      </w:r>
      <w:r w:rsidR="002879B2">
        <w:rPr>
          <w:sz w:val="28"/>
          <w:szCs w:val="28"/>
        </w:rPr>
        <w:t xml:space="preserve"> </w:t>
      </w:r>
      <w:r w:rsidR="0069377C">
        <w:rPr>
          <w:sz w:val="28"/>
          <w:szCs w:val="28"/>
        </w:rPr>
        <w:t xml:space="preserve">не </w:t>
      </w:r>
      <w:r w:rsidR="002879B2">
        <w:rPr>
          <w:sz w:val="28"/>
          <w:szCs w:val="28"/>
        </w:rPr>
        <w:t>вызвал</w:t>
      </w:r>
      <w:r w:rsidR="00B774D0">
        <w:rPr>
          <w:sz w:val="28"/>
          <w:szCs w:val="28"/>
        </w:rPr>
        <w:t>и</w:t>
      </w:r>
      <w:r w:rsidR="002879B2">
        <w:rPr>
          <w:sz w:val="28"/>
          <w:szCs w:val="28"/>
        </w:rPr>
        <w:t xml:space="preserve"> </w:t>
      </w:r>
      <w:r w:rsidR="0069377C">
        <w:rPr>
          <w:sz w:val="28"/>
          <w:szCs w:val="28"/>
        </w:rPr>
        <w:t xml:space="preserve">серьезных </w:t>
      </w:r>
      <w:r w:rsidR="00B774D0">
        <w:rPr>
          <w:sz w:val="28"/>
          <w:szCs w:val="28"/>
        </w:rPr>
        <w:t>за</w:t>
      </w:r>
      <w:r w:rsidR="002879B2">
        <w:rPr>
          <w:sz w:val="28"/>
          <w:szCs w:val="28"/>
        </w:rPr>
        <w:t>трудн</w:t>
      </w:r>
      <w:r w:rsidR="00B774D0">
        <w:rPr>
          <w:sz w:val="28"/>
          <w:szCs w:val="28"/>
        </w:rPr>
        <w:t>ени</w:t>
      </w:r>
      <w:r w:rsidR="0069377C">
        <w:rPr>
          <w:sz w:val="28"/>
          <w:szCs w:val="28"/>
        </w:rPr>
        <w:t>й</w:t>
      </w:r>
      <w:r w:rsidR="00B774D0">
        <w:rPr>
          <w:sz w:val="28"/>
          <w:szCs w:val="28"/>
        </w:rPr>
        <w:t>, о чем говорят результаты.</w:t>
      </w:r>
      <w:r w:rsidR="002879B2">
        <w:rPr>
          <w:sz w:val="28"/>
          <w:szCs w:val="28"/>
        </w:rPr>
        <w:t xml:space="preserve"> </w:t>
      </w:r>
      <w:r w:rsidR="0069377C">
        <w:rPr>
          <w:sz w:val="28"/>
          <w:szCs w:val="28"/>
        </w:rPr>
        <w:t>Почти половина участников решили</w:t>
      </w:r>
      <w:r w:rsidR="0069377C" w:rsidRPr="00EC65CF">
        <w:rPr>
          <w:sz w:val="28"/>
          <w:szCs w:val="28"/>
        </w:rPr>
        <w:t xml:space="preserve"> </w:t>
      </w:r>
      <w:r w:rsidR="0069377C">
        <w:rPr>
          <w:sz w:val="28"/>
          <w:szCs w:val="28"/>
        </w:rPr>
        <w:t xml:space="preserve">политологическую задачу (4), при этом в прошлом году их было в два раза меньше. Что касается </w:t>
      </w:r>
      <w:r w:rsidR="002879B2">
        <w:rPr>
          <w:sz w:val="28"/>
          <w:szCs w:val="28"/>
        </w:rPr>
        <w:t>угад</w:t>
      </w:r>
      <w:r w:rsidR="0069377C">
        <w:rPr>
          <w:sz w:val="28"/>
          <w:szCs w:val="28"/>
        </w:rPr>
        <w:t>ывания высказываний</w:t>
      </w:r>
      <w:r w:rsidR="002879B2">
        <w:rPr>
          <w:sz w:val="28"/>
          <w:szCs w:val="28"/>
        </w:rPr>
        <w:t xml:space="preserve"> </w:t>
      </w:r>
      <w:r w:rsidR="0069377C">
        <w:rPr>
          <w:sz w:val="28"/>
          <w:szCs w:val="28"/>
        </w:rPr>
        <w:t>мыслителей прошлого (5), то в этом году ответивших также почти в два раза больше, чем в прошлом.</w:t>
      </w:r>
    </w:p>
    <w:p w14:paraId="01CC0EDC" w14:textId="26A82599" w:rsidR="00B774D0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69377C">
        <w:rPr>
          <w:sz w:val="28"/>
          <w:szCs w:val="28"/>
        </w:rPr>
        <w:t>6</w:t>
      </w:r>
      <w:r>
        <w:rPr>
          <w:sz w:val="28"/>
          <w:szCs w:val="28"/>
        </w:rPr>
        <w:t xml:space="preserve"> на распределение </w:t>
      </w:r>
      <w:r w:rsidR="00B774D0">
        <w:rPr>
          <w:sz w:val="28"/>
          <w:szCs w:val="28"/>
        </w:rPr>
        <w:t>объектов и процессов</w:t>
      </w:r>
      <w:r>
        <w:rPr>
          <w:sz w:val="28"/>
          <w:szCs w:val="28"/>
        </w:rPr>
        <w:t xml:space="preserve"> по группам </w:t>
      </w:r>
      <w:r w:rsidR="00B774D0">
        <w:rPr>
          <w:sz w:val="28"/>
          <w:szCs w:val="28"/>
        </w:rPr>
        <w:t xml:space="preserve">особых </w:t>
      </w:r>
      <w:r w:rsidR="00B774D0">
        <w:rPr>
          <w:sz w:val="28"/>
          <w:szCs w:val="28"/>
        </w:rPr>
        <w:lastRenderedPageBreak/>
        <w:t xml:space="preserve">затруднений не </w:t>
      </w:r>
      <w:r>
        <w:rPr>
          <w:sz w:val="28"/>
          <w:szCs w:val="28"/>
        </w:rPr>
        <w:t xml:space="preserve">вызвало </w:t>
      </w:r>
      <w:r w:rsidR="00B774D0">
        <w:rPr>
          <w:sz w:val="28"/>
          <w:szCs w:val="28"/>
        </w:rPr>
        <w:t>у большинства участников</w:t>
      </w:r>
      <w:r w:rsidR="0069377C">
        <w:rPr>
          <w:sz w:val="28"/>
          <w:szCs w:val="28"/>
        </w:rPr>
        <w:t xml:space="preserve">: почти 80% их справилось с заданием, что на </w:t>
      </w:r>
      <w:r w:rsidR="001C7657">
        <w:rPr>
          <w:sz w:val="28"/>
          <w:szCs w:val="28"/>
        </w:rPr>
        <w:t>22% больше прошлого года.</w:t>
      </w:r>
    </w:p>
    <w:p w14:paraId="5C557138" w14:textId="7C99DC40" w:rsidR="00B774D0" w:rsidRDefault="00B774D0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положительным моментам следует отнести </w:t>
      </w:r>
      <w:r w:rsidR="001C7657">
        <w:rPr>
          <w:sz w:val="28"/>
          <w:szCs w:val="28"/>
        </w:rPr>
        <w:t xml:space="preserve">продолжающийся </w:t>
      </w:r>
      <w:r>
        <w:rPr>
          <w:sz w:val="28"/>
          <w:szCs w:val="28"/>
        </w:rPr>
        <w:t>рост выполнения задания по социологии. В</w:t>
      </w:r>
      <w:r w:rsidR="002879B2">
        <w:rPr>
          <w:sz w:val="28"/>
          <w:szCs w:val="28"/>
        </w:rPr>
        <w:t xml:space="preserve"> </w:t>
      </w:r>
      <w:r w:rsidR="001C7657">
        <w:rPr>
          <w:sz w:val="28"/>
          <w:szCs w:val="28"/>
        </w:rPr>
        <w:t>2016</w:t>
      </w:r>
      <w:r w:rsidR="002879B2">
        <w:rPr>
          <w:sz w:val="28"/>
          <w:szCs w:val="28"/>
        </w:rPr>
        <w:t xml:space="preserve"> году процент выполнения заданий составил 6, то в </w:t>
      </w:r>
      <w:r w:rsidR="001C7657">
        <w:rPr>
          <w:sz w:val="28"/>
          <w:szCs w:val="28"/>
        </w:rPr>
        <w:t>2017</w:t>
      </w:r>
      <w:r>
        <w:rPr>
          <w:sz w:val="28"/>
          <w:szCs w:val="28"/>
        </w:rPr>
        <w:t xml:space="preserve"> –</w:t>
      </w:r>
      <w:r w:rsidR="002879B2">
        <w:rPr>
          <w:sz w:val="28"/>
          <w:szCs w:val="28"/>
        </w:rPr>
        <w:t xml:space="preserve"> 18</w:t>
      </w:r>
      <w:r w:rsidR="001C7657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1C76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C7657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– 27</w:t>
      </w:r>
      <w:r w:rsidR="001C7657">
        <w:rPr>
          <w:sz w:val="28"/>
          <w:szCs w:val="28"/>
        </w:rPr>
        <w:t>. А в этом году – 35%. Члены жюри отмечают, что много пропусков и ошибок связаны с вопросами по прикладной социологии (по методам и интерпретации данных)</w:t>
      </w:r>
      <w:r w:rsidR="002879B2">
        <w:rPr>
          <w:sz w:val="28"/>
          <w:szCs w:val="28"/>
        </w:rPr>
        <w:t xml:space="preserve">. </w:t>
      </w:r>
    </w:p>
    <w:p w14:paraId="63F2E01E" w14:textId="1892070C" w:rsidR="00CD2252" w:rsidRDefault="00CD2252" w:rsidP="002879B2">
      <w:pPr>
        <w:jc w:val="center"/>
        <w:rPr>
          <w:b/>
          <w:sz w:val="28"/>
          <w:szCs w:val="28"/>
        </w:rPr>
      </w:pPr>
    </w:p>
    <w:p w14:paraId="6641D423" w14:textId="2714FD2F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14:paraId="6B41C166" w14:textId="77777777" w:rsidR="00CD2252" w:rsidRDefault="00CD2252" w:rsidP="002879B2">
      <w:pPr>
        <w:jc w:val="center"/>
        <w:rPr>
          <w:sz w:val="28"/>
          <w:szCs w:val="28"/>
        </w:rPr>
      </w:pPr>
    </w:p>
    <w:p w14:paraId="06741EE1" w14:textId="37D4FE09" w:rsidR="002879B2" w:rsidRDefault="002879B2" w:rsidP="002879B2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57DC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333F5">
        <w:rPr>
          <w:sz w:val="28"/>
          <w:szCs w:val="28"/>
        </w:rPr>
        <w:t xml:space="preserve">– </w:t>
      </w:r>
      <w:r>
        <w:rPr>
          <w:sz w:val="28"/>
          <w:szCs w:val="28"/>
        </w:rPr>
        <w:t>Выполнение заданий десятиклассниками (%)</w:t>
      </w:r>
    </w:p>
    <w:p w14:paraId="683EE8F8" w14:textId="77777777" w:rsidR="00111589" w:rsidRDefault="00111589" w:rsidP="00111589">
      <w:pPr>
        <w:rPr>
          <w:sz w:val="28"/>
          <w:szCs w:val="28"/>
        </w:rPr>
      </w:pPr>
    </w:p>
    <w:tbl>
      <w:tblPr>
        <w:tblStyle w:val="a3"/>
        <w:tblW w:w="9416" w:type="dxa"/>
        <w:tblLook w:val="01E0" w:firstRow="1" w:lastRow="1" w:firstColumn="1" w:lastColumn="1" w:noHBand="0" w:noVBand="0"/>
      </w:tblPr>
      <w:tblGrid>
        <w:gridCol w:w="2660"/>
        <w:gridCol w:w="722"/>
        <w:gridCol w:w="709"/>
        <w:gridCol w:w="708"/>
        <w:gridCol w:w="851"/>
        <w:gridCol w:w="707"/>
        <w:gridCol w:w="892"/>
        <w:gridCol w:w="714"/>
        <w:gridCol w:w="734"/>
        <w:gridCol w:w="719"/>
      </w:tblGrid>
      <w:tr w:rsidR="00472B95" w:rsidRPr="00255C64" w14:paraId="45D9B17D" w14:textId="77777777" w:rsidTr="00A10C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D36" w14:textId="77777777" w:rsidR="00472B95" w:rsidRPr="00255C64" w:rsidRDefault="00472B95" w:rsidP="00316052">
            <w:pPr>
              <w:jc w:val="center"/>
              <w:rPr>
                <w:sz w:val="24"/>
                <w:szCs w:val="24"/>
              </w:rPr>
            </w:pPr>
            <w:r w:rsidRPr="00255C64">
              <w:rPr>
                <w:sz w:val="24"/>
                <w:szCs w:val="24"/>
              </w:rPr>
              <w:t>№ задания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65E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79C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85A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820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E3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D71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64E" w14:textId="77777777" w:rsidR="00472B95" w:rsidRPr="00255C64" w:rsidRDefault="00472B95" w:rsidP="00316052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AB9" w14:textId="72239215" w:rsidR="00472B95" w:rsidRPr="00255C64" w:rsidRDefault="00316052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3A0" w14:textId="24B2CAF4" w:rsidR="00472B95" w:rsidRPr="00255C64" w:rsidRDefault="00316052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72B95" w:rsidRPr="00255C64" w14:paraId="58EF8D93" w14:textId="77777777" w:rsidTr="00A10C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E35F" w14:textId="77777777" w:rsidR="00472B95" w:rsidRPr="00255C64" w:rsidRDefault="00472B95" w:rsidP="00316052">
            <w:pPr>
              <w:jc w:val="both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% решаемости</w:t>
            </w:r>
          </w:p>
          <w:p w14:paraId="4471A0FB" w14:textId="77777777" w:rsidR="00472B95" w:rsidRPr="00255C64" w:rsidRDefault="00472B95" w:rsidP="00316052">
            <w:pPr>
              <w:jc w:val="both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задания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57C" w14:textId="191505E0" w:rsidR="00472B95" w:rsidRPr="00255C64" w:rsidRDefault="00E75821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9E3" w14:textId="4DF7D352" w:rsidR="00472B95" w:rsidRPr="00255C64" w:rsidRDefault="00E75821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37B" w14:textId="47CC0B91" w:rsidR="00472B95" w:rsidRPr="00255C64" w:rsidRDefault="00E75821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600" w14:textId="5377440B" w:rsidR="00472B95" w:rsidRPr="00255C64" w:rsidRDefault="00E75821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2A1" w14:textId="71B13E8D" w:rsidR="00472B95" w:rsidRPr="00255C64" w:rsidRDefault="00E75821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228" w14:textId="52DCD6BB" w:rsidR="00472B95" w:rsidRPr="00255C64" w:rsidRDefault="001D0CE9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FF0" w14:textId="3268906E" w:rsidR="00472B95" w:rsidRPr="00255C64" w:rsidRDefault="00316052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FF" w14:textId="02A18044" w:rsidR="00472B95" w:rsidRPr="00255C64" w:rsidRDefault="00316052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B5C" w14:textId="6E2C6A2A" w:rsidR="00472B95" w:rsidRPr="00255C64" w:rsidRDefault="00316052" w:rsidP="00316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14:paraId="6A45A858" w14:textId="77777777" w:rsidR="00472B95" w:rsidRDefault="00472B95" w:rsidP="002879B2">
      <w:pPr>
        <w:rPr>
          <w:sz w:val="28"/>
          <w:szCs w:val="28"/>
        </w:rPr>
      </w:pPr>
    </w:p>
    <w:p w14:paraId="2074F34B" w14:textId="201A550A" w:rsidR="002879B2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таблицы </w:t>
      </w:r>
      <w:r w:rsidR="00257DC6">
        <w:rPr>
          <w:sz w:val="28"/>
          <w:szCs w:val="28"/>
        </w:rPr>
        <w:t>4</w:t>
      </w:r>
      <w:r>
        <w:rPr>
          <w:sz w:val="28"/>
          <w:szCs w:val="28"/>
        </w:rPr>
        <w:t xml:space="preserve"> показывают, что в отличие от прошлого года десятиклассники </w:t>
      </w:r>
      <w:r w:rsidR="00E75821">
        <w:rPr>
          <w:sz w:val="28"/>
          <w:szCs w:val="28"/>
        </w:rPr>
        <w:t xml:space="preserve">все </w:t>
      </w:r>
      <w:r w:rsidR="0042421D">
        <w:rPr>
          <w:sz w:val="28"/>
          <w:szCs w:val="28"/>
        </w:rPr>
        <w:t>хуже</w:t>
      </w:r>
      <w:r>
        <w:rPr>
          <w:sz w:val="28"/>
          <w:szCs w:val="28"/>
        </w:rPr>
        <w:t xml:space="preserve"> </w:t>
      </w:r>
      <w:r w:rsidR="00E75821">
        <w:rPr>
          <w:sz w:val="28"/>
          <w:szCs w:val="28"/>
        </w:rPr>
        <w:t xml:space="preserve">и хуже </w:t>
      </w:r>
      <w:r>
        <w:rPr>
          <w:sz w:val="28"/>
          <w:szCs w:val="28"/>
        </w:rPr>
        <w:t>выполн</w:t>
      </w:r>
      <w:r w:rsidR="00E75821">
        <w:rPr>
          <w:sz w:val="28"/>
          <w:szCs w:val="28"/>
        </w:rPr>
        <w:t>яют</w:t>
      </w:r>
      <w:r>
        <w:rPr>
          <w:sz w:val="28"/>
          <w:szCs w:val="28"/>
        </w:rPr>
        <w:t xml:space="preserve"> «задания на ряды» (2): </w:t>
      </w:r>
      <w:r w:rsidR="00E75821">
        <w:rPr>
          <w:sz w:val="28"/>
          <w:szCs w:val="28"/>
        </w:rPr>
        <w:t>11</w:t>
      </w:r>
      <w:r>
        <w:rPr>
          <w:sz w:val="28"/>
          <w:szCs w:val="28"/>
        </w:rPr>
        <w:t xml:space="preserve">% против </w:t>
      </w:r>
      <w:r w:rsidR="00E75821">
        <w:rPr>
          <w:sz w:val="28"/>
          <w:szCs w:val="28"/>
        </w:rPr>
        <w:t>3</w:t>
      </w:r>
      <w:r w:rsidR="0042421D">
        <w:rPr>
          <w:sz w:val="28"/>
          <w:szCs w:val="28"/>
        </w:rPr>
        <w:t>6</w:t>
      </w:r>
      <w:r>
        <w:rPr>
          <w:sz w:val="28"/>
          <w:szCs w:val="28"/>
        </w:rPr>
        <w:t xml:space="preserve">% </w:t>
      </w:r>
      <w:r w:rsidR="00E75821">
        <w:rPr>
          <w:sz w:val="28"/>
          <w:szCs w:val="28"/>
        </w:rPr>
        <w:t>в 2018 и 46% в 2017 гг.</w:t>
      </w:r>
    </w:p>
    <w:p w14:paraId="6DA86386" w14:textId="7B585B4C" w:rsidR="00E75821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решения задач, то </w:t>
      </w:r>
      <w:r w:rsidR="00E75821">
        <w:rPr>
          <w:sz w:val="28"/>
          <w:szCs w:val="28"/>
        </w:rPr>
        <w:t>десятиклассники</w:t>
      </w:r>
      <w:r w:rsidR="0042421D">
        <w:rPr>
          <w:sz w:val="28"/>
          <w:szCs w:val="28"/>
        </w:rPr>
        <w:t xml:space="preserve"> </w:t>
      </w:r>
      <w:r w:rsidR="00E75821">
        <w:rPr>
          <w:sz w:val="28"/>
          <w:szCs w:val="28"/>
        </w:rPr>
        <w:t>хуже, чем в прошлом году (47%),</w:t>
      </w:r>
      <w:r w:rsidR="0042421D">
        <w:rPr>
          <w:sz w:val="28"/>
          <w:szCs w:val="28"/>
        </w:rPr>
        <w:t xml:space="preserve"> справились с юридическими, </w:t>
      </w:r>
      <w:r w:rsidR="00E75821">
        <w:rPr>
          <w:sz w:val="28"/>
          <w:szCs w:val="28"/>
        </w:rPr>
        <w:t>резко прибавили в решении экономических и логических задач (в прошлом году % решаемости заданий составил 2% и 24% соответственно).</w:t>
      </w:r>
    </w:p>
    <w:p w14:paraId="22D6AD4F" w14:textId="6857A53C" w:rsidR="002879B2" w:rsidRDefault="0042421D" w:rsidP="002879B2">
      <w:pPr>
        <w:ind w:firstLine="709"/>
        <w:jc w:val="both"/>
        <w:rPr>
          <w:sz w:val="28"/>
          <w:szCs w:val="28"/>
        </w:rPr>
      </w:pPr>
      <w:r w:rsidRPr="008632DB">
        <w:rPr>
          <w:sz w:val="28"/>
          <w:szCs w:val="28"/>
        </w:rPr>
        <w:t>С з</w:t>
      </w:r>
      <w:r w:rsidR="002879B2" w:rsidRPr="008632DB">
        <w:rPr>
          <w:sz w:val="28"/>
          <w:szCs w:val="28"/>
        </w:rPr>
        <w:t>адание</w:t>
      </w:r>
      <w:r w:rsidRPr="008632DB">
        <w:rPr>
          <w:sz w:val="28"/>
          <w:szCs w:val="28"/>
        </w:rPr>
        <w:t>м</w:t>
      </w:r>
      <w:r w:rsidR="002879B2" w:rsidRPr="008632DB">
        <w:rPr>
          <w:sz w:val="28"/>
          <w:szCs w:val="28"/>
        </w:rPr>
        <w:t xml:space="preserve"> 4 (политологические задачи)</w:t>
      </w:r>
      <w:r w:rsidRPr="008632DB">
        <w:rPr>
          <w:sz w:val="28"/>
          <w:szCs w:val="28"/>
        </w:rPr>
        <w:t xml:space="preserve"> участники справились </w:t>
      </w:r>
      <w:r w:rsidR="00316052" w:rsidRPr="008632DB">
        <w:rPr>
          <w:sz w:val="28"/>
          <w:szCs w:val="28"/>
        </w:rPr>
        <w:t xml:space="preserve">чуть </w:t>
      </w:r>
      <w:r w:rsidR="00316052">
        <w:rPr>
          <w:sz w:val="28"/>
          <w:szCs w:val="28"/>
        </w:rPr>
        <w:t>хуже</w:t>
      </w:r>
      <w:r>
        <w:rPr>
          <w:sz w:val="28"/>
          <w:szCs w:val="28"/>
        </w:rPr>
        <w:t>, чем в прошлом году (</w:t>
      </w:r>
      <w:r w:rsidR="00316052">
        <w:rPr>
          <w:sz w:val="28"/>
          <w:szCs w:val="28"/>
        </w:rPr>
        <w:t>50</w:t>
      </w:r>
      <w:r>
        <w:rPr>
          <w:sz w:val="28"/>
          <w:szCs w:val="28"/>
        </w:rPr>
        <w:t xml:space="preserve">% против </w:t>
      </w:r>
      <w:r w:rsidR="00316052">
        <w:rPr>
          <w:sz w:val="28"/>
          <w:szCs w:val="28"/>
        </w:rPr>
        <w:t>41</w:t>
      </w:r>
      <w:r>
        <w:rPr>
          <w:sz w:val="28"/>
          <w:szCs w:val="28"/>
        </w:rPr>
        <w:t>% нынешних)</w:t>
      </w:r>
      <w:r w:rsidR="002879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Может быть, это связано с формулировкой задания, </w:t>
      </w:r>
      <w:r w:rsidR="00316052">
        <w:rPr>
          <w:sz w:val="28"/>
          <w:szCs w:val="28"/>
        </w:rPr>
        <w:t>поскольку большинство указанное явление определило правильно – терроризм, но не поняли, что необходимо также указать масштаб – международный, поэтому произошла потеря баллов</w:t>
      </w:r>
      <w:r>
        <w:rPr>
          <w:sz w:val="28"/>
          <w:szCs w:val="28"/>
        </w:rPr>
        <w:t>.</w:t>
      </w:r>
    </w:p>
    <w:p w14:paraId="523C8779" w14:textId="74255C4B" w:rsidR="00316052" w:rsidRDefault="00316052" w:rsidP="00316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угадывания высказываний мыслителей прошлого (5), то в этом году ответивших было почти в три раза меньше, чем в прошлом – 14% против 52% в прошлом.</w:t>
      </w:r>
    </w:p>
    <w:p w14:paraId="061360BE" w14:textId="3198B3E1" w:rsidR="002879B2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316052">
        <w:rPr>
          <w:sz w:val="28"/>
          <w:szCs w:val="28"/>
        </w:rPr>
        <w:t>6</w:t>
      </w:r>
      <w:r>
        <w:rPr>
          <w:sz w:val="28"/>
          <w:szCs w:val="28"/>
        </w:rPr>
        <w:t xml:space="preserve"> культурологического характера </w:t>
      </w:r>
      <w:r w:rsidR="00316052">
        <w:rPr>
          <w:sz w:val="28"/>
          <w:szCs w:val="28"/>
        </w:rPr>
        <w:t xml:space="preserve">по сравнению с девятиклассниками </w:t>
      </w:r>
      <w:r>
        <w:rPr>
          <w:sz w:val="28"/>
          <w:szCs w:val="28"/>
        </w:rPr>
        <w:t xml:space="preserve">представляло </w:t>
      </w:r>
      <w:r w:rsidR="00316052">
        <w:rPr>
          <w:sz w:val="28"/>
          <w:szCs w:val="28"/>
        </w:rPr>
        <w:t xml:space="preserve">определенные </w:t>
      </w:r>
      <w:r>
        <w:rPr>
          <w:sz w:val="28"/>
          <w:szCs w:val="28"/>
        </w:rPr>
        <w:t>трудности для десятиклассников, большинство из них набрало</w:t>
      </w:r>
      <w:r w:rsidR="00316052">
        <w:rPr>
          <w:sz w:val="28"/>
          <w:szCs w:val="28"/>
        </w:rPr>
        <w:t xml:space="preserve"> в пределах</w:t>
      </w:r>
      <w:r>
        <w:rPr>
          <w:sz w:val="28"/>
          <w:szCs w:val="28"/>
        </w:rPr>
        <w:t xml:space="preserve"> </w:t>
      </w:r>
      <w:r w:rsidR="00316052">
        <w:rPr>
          <w:sz w:val="28"/>
          <w:szCs w:val="28"/>
        </w:rPr>
        <w:t>3,5-4</w:t>
      </w:r>
      <w:r>
        <w:rPr>
          <w:sz w:val="28"/>
          <w:szCs w:val="28"/>
        </w:rPr>
        <w:t xml:space="preserve"> балл</w:t>
      </w:r>
      <w:r w:rsidR="00316052">
        <w:rPr>
          <w:sz w:val="28"/>
          <w:szCs w:val="28"/>
        </w:rPr>
        <w:t>а</w:t>
      </w:r>
      <w:r>
        <w:rPr>
          <w:sz w:val="28"/>
          <w:szCs w:val="28"/>
        </w:rPr>
        <w:t xml:space="preserve"> (из </w:t>
      </w:r>
      <w:r w:rsidR="00316052">
        <w:rPr>
          <w:sz w:val="28"/>
          <w:szCs w:val="28"/>
        </w:rPr>
        <w:t>7</w:t>
      </w:r>
      <w:r>
        <w:rPr>
          <w:sz w:val="28"/>
          <w:szCs w:val="28"/>
        </w:rPr>
        <w:t xml:space="preserve"> максимальных)</w:t>
      </w:r>
      <w:r w:rsidR="00A10C19">
        <w:rPr>
          <w:sz w:val="28"/>
          <w:szCs w:val="28"/>
        </w:rPr>
        <w:t>, проблемы возникли с указанием символической функции объекта.</w:t>
      </w:r>
    </w:p>
    <w:p w14:paraId="2D7F37EE" w14:textId="761C5969" w:rsidR="00A25EC2" w:rsidRDefault="00A25EC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десятиклассников также наметилась тенденция роста выполнения задания по социологии. В </w:t>
      </w:r>
      <w:r w:rsidR="00316052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 процент выполнения заданий составил 8, в </w:t>
      </w:r>
      <w:r w:rsidR="00316052">
        <w:rPr>
          <w:sz w:val="28"/>
          <w:szCs w:val="28"/>
        </w:rPr>
        <w:t>2017</w:t>
      </w:r>
      <w:r>
        <w:rPr>
          <w:sz w:val="28"/>
          <w:szCs w:val="28"/>
        </w:rPr>
        <w:t xml:space="preserve"> – 19, в </w:t>
      </w:r>
      <w:r w:rsidR="00316052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– 25</w:t>
      </w:r>
      <w:r w:rsidR="00316052">
        <w:rPr>
          <w:sz w:val="28"/>
          <w:szCs w:val="28"/>
        </w:rPr>
        <w:t>, а в этом – 35, что не может не радовать.</w:t>
      </w:r>
    </w:p>
    <w:p w14:paraId="5AD866A8" w14:textId="77777777" w:rsidR="002879B2" w:rsidRDefault="002879B2" w:rsidP="002879B2">
      <w:pPr>
        <w:jc w:val="center"/>
        <w:rPr>
          <w:b/>
          <w:sz w:val="28"/>
          <w:szCs w:val="28"/>
        </w:rPr>
      </w:pPr>
    </w:p>
    <w:p w14:paraId="3AE72DF9" w14:textId="3E2D9E94" w:rsidR="002879B2" w:rsidRDefault="002879B2" w:rsidP="00287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14:paraId="772970AC" w14:textId="77777777" w:rsidR="00A25EC2" w:rsidRDefault="00A25EC2" w:rsidP="002879B2">
      <w:pPr>
        <w:jc w:val="center"/>
        <w:rPr>
          <w:b/>
          <w:sz w:val="28"/>
          <w:szCs w:val="28"/>
        </w:rPr>
      </w:pPr>
    </w:p>
    <w:p w14:paraId="51DB755C" w14:textId="1D8F3873" w:rsidR="002879B2" w:rsidRDefault="002879B2" w:rsidP="002879B2">
      <w:pPr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57DC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F60F4">
        <w:rPr>
          <w:sz w:val="28"/>
          <w:szCs w:val="28"/>
        </w:rPr>
        <w:t xml:space="preserve">– </w:t>
      </w:r>
      <w:r>
        <w:rPr>
          <w:sz w:val="28"/>
          <w:szCs w:val="28"/>
        </w:rPr>
        <w:t>Выполнение заданий одиннадцатиклассниками (%)</w:t>
      </w:r>
    </w:p>
    <w:p w14:paraId="51102926" w14:textId="0EA38E94" w:rsidR="002879B2" w:rsidRDefault="002879B2" w:rsidP="002879B2">
      <w:pPr>
        <w:jc w:val="right"/>
        <w:rPr>
          <w:sz w:val="28"/>
          <w:szCs w:val="28"/>
        </w:rPr>
      </w:pPr>
    </w:p>
    <w:tbl>
      <w:tblPr>
        <w:tblStyle w:val="a3"/>
        <w:tblW w:w="9429" w:type="dxa"/>
        <w:tblLook w:val="01E0" w:firstRow="1" w:lastRow="1" w:firstColumn="1" w:lastColumn="1" w:noHBand="0" w:noVBand="0"/>
      </w:tblPr>
      <w:tblGrid>
        <w:gridCol w:w="2660"/>
        <w:gridCol w:w="846"/>
        <w:gridCol w:w="708"/>
        <w:gridCol w:w="708"/>
        <w:gridCol w:w="856"/>
        <w:gridCol w:w="707"/>
        <w:gridCol w:w="859"/>
        <w:gridCol w:w="713"/>
        <w:gridCol w:w="692"/>
        <w:gridCol w:w="680"/>
      </w:tblGrid>
      <w:tr w:rsidR="008632DB" w:rsidRPr="00255C64" w14:paraId="0B730713" w14:textId="77777777" w:rsidTr="002A7A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51C" w14:textId="77777777" w:rsidR="008632DB" w:rsidRPr="00255C64" w:rsidRDefault="008632DB" w:rsidP="00DF1C55">
            <w:pPr>
              <w:jc w:val="center"/>
              <w:rPr>
                <w:sz w:val="24"/>
                <w:szCs w:val="24"/>
              </w:rPr>
            </w:pPr>
            <w:r w:rsidRPr="00255C64">
              <w:rPr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53F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851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A97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16A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231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3.3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DD1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7B8" w14:textId="77777777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 w:rsidRPr="00255C64">
              <w:rPr>
                <w:sz w:val="28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51A" w14:textId="23B097B1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6BB" w14:textId="5A43D97B" w:rsidR="008632DB" w:rsidRPr="00255C64" w:rsidRDefault="008632DB" w:rsidP="00DF1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A7AC1" w:rsidRPr="002A7AC1" w14:paraId="23093666" w14:textId="77777777" w:rsidTr="002A7A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0DC9" w14:textId="77777777" w:rsidR="008632DB" w:rsidRPr="002A7AC1" w:rsidRDefault="008632DB" w:rsidP="00DF1C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% решаемости</w:t>
            </w:r>
          </w:p>
          <w:p w14:paraId="5F94C676" w14:textId="77777777" w:rsidR="008632DB" w:rsidRPr="002A7AC1" w:rsidRDefault="008632DB" w:rsidP="00DF1C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307" w14:textId="2554CFFE" w:rsidR="008632DB" w:rsidRPr="002A7AC1" w:rsidRDefault="00C069D5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5</w:t>
            </w:r>
            <w:r w:rsidR="00705AE7" w:rsidRPr="002A7AC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5E8B" w14:textId="45C5E9F5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CA8" w14:textId="11AFEB66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61C7" w14:textId="33246FA9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CF3" w14:textId="7CFA5FF6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9135" w14:textId="3E5520E3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A4E" w14:textId="62DB680C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3D6" w14:textId="52EB7497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EC3" w14:textId="357DF1C9" w:rsidR="008632DB" w:rsidRPr="002A7AC1" w:rsidRDefault="00705AE7" w:rsidP="00DF1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A7AC1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</w:tbl>
    <w:p w14:paraId="33A17D29" w14:textId="77777777" w:rsidR="008632DB" w:rsidRDefault="008632DB" w:rsidP="002879B2">
      <w:pPr>
        <w:jc w:val="right"/>
        <w:rPr>
          <w:sz w:val="28"/>
          <w:szCs w:val="28"/>
        </w:rPr>
      </w:pPr>
    </w:p>
    <w:p w14:paraId="1441F7C8" w14:textId="3C6A07F8" w:rsidR="00A25EC2" w:rsidRDefault="00A25EC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 одиннадцатиклассников показывает, что выполн</w:t>
      </w:r>
      <w:r w:rsidR="00705AE7">
        <w:rPr>
          <w:sz w:val="28"/>
          <w:szCs w:val="28"/>
        </w:rPr>
        <w:t>ение</w:t>
      </w:r>
      <w:r>
        <w:rPr>
          <w:sz w:val="28"/>
          <w:szCs w:val="28"/>
        </w:rPr>
        <w:t xml:space="preserve"> задани</w:t>
      </w:r>
      <w:r w:rsidR="00705AE7">
        <w:rPr>
          <w:sz w:val="28"/>
          <w:szCs w:val="28"/>
        </w:rPr>
        <w:t>й</w:t>
      </w:r>
      <w:r>
        <w:rPr>
          <w:sz w:val="28"/>
          <w:szCs w:val="28"/>
        </w:rPr>
        <w:t xml:space="preserve"> этого тура</w:t>
      </w:r>
      <w:r w:rsidR="00705AE7">
        <w:rPr>
          <w:sz w:val="28"/>
          <w:szCs w:val="28"/>
        </w:rPr>
        <w:t xml:space="preserve"> носит неравномерный характер</w:t>
      </w:r>
      <w:r>
        <w:rPr>
          <w:sz w:val="28"/>
          <w:szCs w:val="28"/>
        </w:rPr>
        <w:t>.</w:t>
      </w:r>
    </w:p>
    <w:p w14:paraId="74077523" w14:textId="74941AF8" w:rsidR="002879B2" w:rsidRDefault="00705AE7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Одиннадцатиклассники гораздо успешнее, чем десятиклассники выполнили</w:t>
      </w:r>
      <w:r w:rsidR="00A25EC2">
        <w:rPr>
          <w:sz w:val="28"/>
          <w:szCs w:val="28"/>
        </w:rPr>
        <w:t xml:space="preserve"> </w:t>
      </w:r>
      <w:r w:rsidR="002879B2">
        <w:rPr>
          <w:sz w:val="28"/>
          <w:szCs w:val="28"/>
        </w:rPr>
        <w:t>«задания на ряды»</w:t>
      </w:r>
      <w:r>
        <w:rPr>
          <w:sz w:val="28"/>
          <w:szCs w:val="28"/>
        </w:rPr>
        <w:t xml:space="preserve"> </w:t>
      </w:r>
      <w:r w:rsidR="002879B2">
        <w:rPr>
          <w:sz w:val="28"/>
          <w:szCs w:val="28"/>
        </w:rPr>
        <w:t>(2)</w:t>
      </w:r>
      <w:r>
        <w:rPr>
          <w:sz w:val="28"/>
          <w:szCs w:val="28"/>
        </w:rPr>
        <w:t xml:space="preserve"> и лучше</w:t>
      </w:r>
      <w:r w:rsidR="0068694D">
        <w:rPr>
          <w:sz w:val="28"/>
          <w:szCs w:val="28"/>
        </w:rPr>
        <w:t xml:space="preserve"> (42%)</w:t>
      </w:r>
      <w:r>
        <w:rPr>
          <w:sz w:val="28"/>
          <w:szCs w:val="28"/>
        </w:rPr>
        <w:t>, чем в прошлом году (32%).</w:t>
      </w:r>
    </w:p>
    <w:p w14:paraId="633202DE" w14:textId="70DB9879" w:rsidR="00705AE7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задач, </w:t>
      </w:r>
      <w:r w:rsidR="00705AE7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в целом </w:t>
      </w:r>
      <w:r w:rsidR="00705AE7">
        <w:rPr>
          <w:sz w:val="28"/>
          <w:szCs w:val="28"/>
        </w:rPr>
        <w:t xml:space="preserve">большинство </w:t>
      </w:r>
      <w:r w:rsidR="0069114D">
        <w:rPr>
          <w:sz w:val="28"/>
          <w:szCs w:val="28"/>
        </w:rPr>
        <w:t>участник</w:t>
      </w:r>
      <w:r w:rsidR="00705AE7">
        <w:rPr>
          <w:sz w:val="28"/>
          <w:szCs w:val="28"/>
        </w:rPr>
        <w:t>ов</w:t>
      </w:r>
      <w:r>
        <w:rPr>
          <w:sz w:val="28"/>
          <w:szCs w:val="28"/>
        </w:rPr>
        <w:t xml:space="preserve"> либо решали, либо приступали к их решению.</w:t>
      </w:r>
      <w:r w:rsidR="0069114D">
        <w:rPr>
          <w:sz w:val="28"/>
          <w:szCs w:val="28"/>
        </w:rPr>
        <w:t xml:space="preserve"> </w:t>
      </w:r>
      <w:r w:rsidR="00705AE7">
        <w:rPr>
          <w:sz w:val="28"/>
          <w:szCs w:val="28"/>
        </w:rPr>
        <w:t>В отличие от девяти- и десятиклассников</w:t>
      </w:r>
      <w:r w:rsidR="0069114D">
        <w:rPr>
          <w:sz w:val="28"/>
          <w:szCs w:val="28"/>
        </w:rPr>
        <w:t xml:space="preserve">, </w:t>
      </w:r>
      <w:r w:rsidR="00705AE7">
        <w:rPr>
          <w:sz w:val="28"/>
          <w:szCs w:val="28"/>
        </w:rPr>
        <w:t>одиннадцатиклассники гораздо хуже справились с логическими задачами</w:t>
      </w:r>
      <w:r w:rsidR="0068694D">
        <w:rPr>
          <w:sz w:val="28"/>
          <w:szCs w:val="28"/>
        </w:rPr>
        <w:t xml:space="preserve"> </w:t>
      </w:r>
      <w:r w:rsidR="00705AE7">
        <w:rPr>
          <w:sz w:val="28"/>
          <w:szCs w:val="28"/>
        </w:rPr>
        <w:t xml:space="preserve">(3.3); только пятая часть решила </w:t>
      </w:r>
      <w:r w:rsidR="0068694D">
        <w:rPr>
          <w:sz w:val="28"/>
          <w:szCs w:val="28"/>
        </w:rPr>
        <w:t>все или частично юридические задачи (3.1). Но нынешние одиннадцатиклассники резко прибавили в решении экономических задач по сравнению с прошлым годом (55% против 4,5% прошлогодних).</w:t>
      </w:r>
    </w:p>
    <w:p w14:paraId="31EAF61A" w14:textId="35518A4B" w:rsidR="0068694D" w:rsidRDefault="0068694D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одиннадцатиклассники резко прибавили в выполнении з</w:t>
      </w:r>
      <w:r w:rsidR="002879B2">
        <w:rPr>
          <w:sz w:val="28"/>
          <w:szCs w:val="28"/>
        </w:rPr>
        <w:t>адани</w:t>
      </w:r>
      <w:r>
        <w:rPr>
          <w:sz w:val="28"/>
          <w:szCs w:val="28"/>
        </w:rPr>
        <w:t>я</w:t>
      </w:r>
      <w:r w:rsidR="002879B2">
        <w:rPr>
          <w:sz w:val="28"/>
          <w:szCs w:val="28"/>
        </w:rPr>
        <w:t xml:space="preserve"> 4 (политологическая задача)</w:t>
      </w:r>
      <w:r>
        <w:rPr>
          <w:sz w:val="28"/>
          <w:szCs w:val="28"/>
        </w:rPr>
        <w:t>, хотя оно было достаточно сложным, но 70</w:t>
      </w:r>
      <w:r w:rsidR="002879B2">
        <w:rPr>
          <w:sz w:val="28"/>
          <w:szCs w:val="28"/>
        </w:rPr>
        <w:t xml:space="preserve"> </w:t>
      </w:r>
      <w:r>
        <w:rPr>
          <w:sz w:val="28"/>
          <w:szCs w:val="28"/>
        </w:rPr>
        <w:t>% справились с этим заданием против 27 % в прошлом году.</w:t>
      </w:r>
    </w:p>
    <w:p w14:paraId="096FF1B5" w14:textId="3964EBF3" w:rsidR="0068694D" w:rsidRDefault="0068694D" w:rsidP="0068694D">
      <w:pPr>
        <w:ind w:firstLine="709"/>
        <w:jc w:val="both"/>
        <w:rPr>
          <w:sz w:val="28"/>
          <w:szCs w:val="28"/>
        </w:rPr>
      </w:pPr>
      <w:r w:rsidRPr="002A7AC1">
        <w:rPr>
          <w:color w:val="000000" w:themeColor="text1"/>
          <w:sz w:val="28"/>
          <w:szCs w:val="28"/>
        </w:rPr>
        <w:t>Что касается угадывания высказываний мыслителей прошлого (5), то</w:t>
      </w:r>
      <w:r w:rsidRPr="002A7AC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одиннадцатиклассники его провалили – только </w:t>
      </w:r>
      <w:r w:rsidR="007068FD">
        <w:rPr>
          <w:sz w:val="28"/>
          <w:szCs w:val="28"/>
        </w:rPr>
        <w:t xml:space="preserve">1 человек заработал максимальные 3 балла и еще 1 чел. – 1 балл. Причем, это задание с каждым годом выполняется все хуже и хуже: </w:t>
      </w:r>
      <w:r>
        <w:rPr>
          <w:sz w:val="28"/>
          <w:szCs w:val="28"/>
        </w:rPr>
        <w:t xml:space="preserve">в </w:t>
      </w:r>
      <w:r w:rsidR="007068FD">
        <w:rPr>
          <w:sz w:val="28"/>
          <w:szCs w:val="28"/>
        </w:rPr>
        <w:t>2017</w:t>
      </w:r>
      <w:r>
        <w:rPr>
          <w:sz w:val="28"/>
          <w:szCs w:val="28"/>
        </w:rPr>
        <w:t xml:space="preserve"> году </w:t>
      </w:r>
      <w:r w:rsidR="007068FD">
        <w:rPr>
          <w:sz w:val="28"/>
          <w:szCs w:val="28"/>
        </w:rPr>
        <w:t>процент решаемости</w:t>
      </w:r>
      <w:r>
        <w:rPr>
          <w:sz w:val="28"/>
          <w:szCs w:val="28"/>
        </w:rPr>
        <w:t xml:space="preserve"> был </w:t>
      </w:r>
      <w:r w:rsidR="007068FD">
        <w:rPr>
          <w:sz w:val="28"/>
          <w:szCs w:val="28"/>
        </w:rPr>
        <w:t xml:space="preserve">52%, </w:t>
      </w:r>
      <w:r>
        <w:rPr>
          <w:sz w:val="28"/>
          <w:szCs w:val="28"/>
        </w:rPr>
        <w:t xml:space="preserve">в </w:t>
      </w:r>
      <w:r w:rsidR="007068FD">
        <w:rPr>
          <w:sz w:val="28"/>
          <w:szCs w:val="28"/>
        </w:rPr>
        <w:t>2018</w:t>
      </w:r>
      <w:r>
        <w:rPr>
          <w:sz w:val="28"/>
          <w:szCs w:val="28"/>
        </w:rPr>
        <w:t xml:space="preserve"> – 14%</w:t>
      </w:r>
      <w:r w:rsidR="007068FD">
        <w:rPr>
          <w:sz w:val="28"/>
          <w:szCs w:val="28"/>
        </w:rPr>
        <w:t>, в этом – 5%</w:t>
      </w:r>
      <w:r>
        <w:rPr>
          <w:sz w:val="28"/>
          <w:szCs w:val="28"/>
        </w:rPr>
        <w:t>.</w:t>
      </w:r>
    </w:p>
    <w:p w14:paraId="2218F654" w14:textId="40070E34" w:rsidR="002879B2" w:rsidRDefault="00255C64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з</w:t>
      </w:r>
      <w:r w:rsidR="002879B2">
        <w:rPr>
          <w:sz w:val="28"/>
          <w:szCs w:val="28"/>
        </w:rPr>
        <w:t>адание</w:t>
      </w:r>
      <w:r>
        <w:rPr>
          <w:sz w:val="28"/>
          <w:szCs w:val="28"/>
        </w:rPr>
        <w:t>м</w:t>
      </w:r>
      <w:r w:rsidR="002879B2">
        <w:rPr>
          <w:sz w:val="28"/>
          <w:szCs w:val="28"/>
        </w:rPr>
        <w:t xml:space="preserve"> </w:t>
      </w:r>
      <w:r w:rsidR="008632DB">
        <w:rPr>
          <w:sz w:val="28"/>
          <w:szCs w:val="28"/>
        </w:rPr>
        <w:t>6</w:t>
      </w:r>
      <w:r w:rsidR="002879B2">
        <w:rPr>
          <w:sz w:val="28"/>
          <w:szCs w:val="28"/>
        </w:rPr>
        <w:t xml:space="preserve"> </w:t>
      </w:r>
      <w:r>
        <w:rPr>
          <w:sz w:val="28"/>
          <w:szCs w:val="28"/>
        </w:rPr>
        <w:t>на распределение по парам</w:t>
      </w:r>
      <w:r w:rsidR="007068FD">
        <w:rPr>
          <w:sz w:val="28"/>
          <w:szCs w:val="28"/>
        </w:rPr>
        <w:t>, как и в прошлом году,</w:t>
      </w:r>
      <w:r w:rsidR="002879B2">
        <w:rPr>
          <w:sz w:val="28"/>
          <w:szCs w:val="28"/>
        </w:rPr>
        <w:t xml:space="preserve"> </w:t>
      </w:r>
      <w:r>
        <w:rPr>
          <w:sz w:val="28"/>
          <w:szCs w:val="28"/>
        </w:rPr>
        <w:t>почти половина участников</w:t>
      </w:r>
      <w:r w:rsidR="002879B2">
        <w:rPr>
          <w:sz w:val="28"/>
          <w:szCs w:val="28"/>
        </w:rPr>
        <w:t xml:space="preserve"> справилось.</w:t>
      </w:r>
      <w:r w:rsidR="007068FD">
        <w:rPr>
          <w:sz w:val="28"/>
          <w:szCs w:val="28"/>
        </w:rPr>
        <w:t xml:space="preserve"> </w:t>
      </w:r>
      <w:r w:rsidR="002879B2">
        <w:rPr>
          <w:sz w:val="28"/>
          <w:szCs w:val="28"/>
        </w:rPr>
        <w:t>Трудным</w:t>
      </w:r>
      <w:r>
        <w:rPr>
          <w:sz w:val="28"/>
          <w:szCs w:val="28"/>
        </w:rPr>
        <w:t>, как и раньше,</w:t>
      </w:r>
      <w:r w:rsidR="002879B2">
        <w:rPr>
          <w:sz w:val="28"/>
          <w:szCs w:val="28"/>
        </w:rPr>
        <w:t xml:space="preserve"> оказалось обосновать свое решение.</w:t>
      </w:r>
    </w:p>
    <w:p w14:paraId="32AEB88D" w14:textId="1DEAD734" w:rsidR="002879B2" w:rsidRDefault="002879B2" w:rsidP="00287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</w:t>
      </w:r>
      <w:r w:rsidR="008632DB">
        <w:rPr>
          <w:sz w:val="28"/>
          <w:szCs w:val="28"/>
        </w:rPr>
        <w:t>7</w:t>
      </w:r>
      <w:r>
        <w:rPr>
          <w:sz w:val="28"/>
          <w:szCs w:val="28"/>
        </w:rPr>
        <w:t xml:space="preserve"> задания</w:t>
      </w:r>
      <w:r w:rsidR="00255C64">
        <w:rPr>
          <w:sz w:val="28"/>
          <w:szCs w:val="28"/>
        </w:rPr>
        <w:t xml:space="preserve"> по социологии</w:t>
      </w:r>
      <w:r>
        <w:rPr>
          <w:sz w:val="28"/>
          <w:szCs w:val="28"/>
        </w:rPr>
        <w:t xml:space="preserve">, то процент выполненных заданий </w:t>
      </w:r>
      <w:r w:rsidR="007068FD">
        <w:rPr>
          <w:sz w:val="28"/>
          <w:szCs w:val="28"/>
        </w:rPr>
        <w:t>продолжает расти: в 2017 году</w:t>
      </w:r>
      <w:r>
        <w:rPr>
          <w:sz w:val="28"/>
          <w:szCs w:val="28"/>
        </w:rPr>
        <w:t xml:space="preserve"> </w:t>
      </w:r>
      <w:r w:rsidR="00255C64">
        <w:rPr>
          <w:sz w:val="28"/>
          <w:szCs w:val="28"/>
        </w:rPr>
        <w:t xml:space="preserve">– </w:t>
      </w:r>
      <w:r w:rsidR="007068FD">
        <w:rPr>
          <w:sz w:val="28"/>
          <w:szCs w:val="28"/>
        </w:rPr>
        <w:t xml:space="preserve">27, в 2018 – </w:t>
      </w:r>
      <w:r w:rsidR="00255C64">
        <w:rPr>
          <w:sz w:val="28"/>
          <w:szCs w:val="28"/>
        </w:rPr>
        <w:t>3</w:t>
      </w:r>
      <w:r w:rsidR="007068FD">
        <w:rPr>
          <w:sz w:val="28"/>
          <w:szCs w:val="28"/>
        </w:rPr>
        <w:t>2, а в этом – почти 43%.</w:t>
      </w:r>
      <w:r>
        <w:rPr>
          <w:sz w:val="28"/>
          <w:szCs w:val="28"/>
        </w:rPr>
        <w:t xml:space="preserve"> Как и </w:t>
      </w:r>
      <w:r w:rsidR="00255C64">
        <w:rPr>
          <w:sz w:val="28"/>
          <w:szCs w:val="28"/>
        </w:rPr>
        <w:t>раньше,</w:t>
      </w:r>
      <w:r>
        <w:rPr>
          <w:sz w:val="28"/>
          <w:szCs w:val="28"/>
        </w:rPr>
        <w:t xml:space="preserve"> трудности вызывает анализ таблиц</w:t>
      </w:r>
      <w:r w:rsidR="007068FD">
        <w:rPr>
          <w:sz w:val="28"/>
          <w:szCs w:val="28"/>
        </w:rPr>
        <w:t>, интерпретация их данных</w:t>
      </w:r>
      <w:r>
        <w:rPr>
          <w:sz w:val="28"/>
          <w:szCs w:val="28"/>
        </w:rPr>
        <w:t xml:space="preserve"> и сказывается </w:t>
      </w:r>
      <w:r w:rsidR="00255C64">
        <w:rPr>
          <w:sz w:val="28"/>
          <w:szCs w:val="28"/>
        </w:rPr>
        <w:t xml:space="preserve">недостаточное </w:t>
      </w:r>
      <w:r>
        <w:rPr>
          <w:sz w:val="28"/>
          <w:szCs w:val="28"/>
        </w:rPr>
        <w:t xml:space="preserve">знание социологических методов. </w:t>
      </w:r>
    </w:p>
    <w:p w14:paraId="43C68ADB" w14:textId="7BDBFEBF" w:rsidR="003D74A6" w:rsidRDefault="003D74A6" w:rsidP="003D74A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2C9D557" w14:textId="5D3AD25D" w:rsidR="003D74A6" w:rsidRDefault="003D74A6" w:rsidP="003D74A6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130986">
        <w:rPr>
          <w:b/>
          <w:sz w:val="28"/>
          <w:szCs w:val="28"/>
          <w:lang w:val="en-US"/>
        </w:rPr>
        <w:t>IV</w:t>
      </w:r>
      <w:r w:rsidRPr="00130986">
        <w:rPr>
          <w:b/>
          <w:sz w:val="28"/>
          <w:szCs w:val="28"/>
        </w:rPr>
        <w:t>. Общие выводы</w:t>
      </w:r>
    </w:p>
    <w:p w14:paraId="201F7593" w14:textId="77777777" w:rsidR="00257DC6" w:rsidRPr="00130986" w:rsidRDefault="00257DC6" w:rsidP="003D74A6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7018671" w14:textId="0716A29C" w:rsidR="002A7AC1" w:rsidRDefault="008638E1" w:rsidP="00863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хочется отметить, что </w:t>
      </w:r>
      <w:r w:rsidR="00C112FE">
        <w:rPr>
          <w:sz w:val="28"/>
          <w:szCs w:val="28"/>
        </w:rPr>
        <w:t>продолжается тенденция роста</w:t>
      </w:r>
      <w:r>
        <w:rPr>
          <w:sz w:val="28"/>
          <w:szCs w:val="28"/>
        </w:rPr>
        <w:t xml:space="preserve"> общ</w:t>
      </w:r>
      <w:r w:rsidR="00C112FE">
        <w:rPr>
          <w:sz w:val="28"/>
          <w:szCs w:val="28"/>
        </w:rPr>
        <w:t>ей</w:t>
      </w:r>
      <w:r>
        <w:rPr>
          <w:sz w:val="28"/>
          <w:szCs w:val="28"/>
        </w:rPr>
        <w:t xml:space="preserve"> гуманитарн</w:t>
      </w:r>
      <w:r w:rsidR="00C112FE">
        <w:rPr>
          <w:sz w:val="28"/>
          <w:szCs w:val="28"/>
        </w:rPr>
        <w:t>ой</w:t>
      </w:r>
      <w:r>
        <w:rPr>
          <w:sz w:val="28"/>
          <w:szCs w:val="28"/>
        </w:rPr>
        <w:t xml:space="preserve"> эрудици</w:t>
      </w:r>
      <w:r w:rsidR="00C112FE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многих участников олимпиады, о чем говорят результаты первого тур</w:t>
      </w:r>
      <w:r w:rsidR="00257DC6">
        <w:rPr>
          <w:sz w:val="28"/>
          <w:szCs w:val="28"/>
        </w:rPr>
        <w:t xml:space="preserve">а; </w:t>
      </w:r>
      <w:r w:rsidR="00257DC6">
        <w:rPr>
          <w:sz w:val="28"/>
          <w:szCs w:val="28"/>
        </w:rPr>
        <w:t>р</w:t>
      </w:r>
      <w:r w:rsidR="00257DC6">
        <w:rPr>
          <w:sz w:val="28"/>
          <w:szCs w:val="28"/>
        </w:rPr>
        <w:t>астет</w:t>
      </w:r>
      <w:r w:rsidR="00257DC6">
        <w:rPr>
          <w:sz w:val="28"/>
          <w:szCs w:val="28"/>
        </w:rPr>
        <w:t xml:space="preserve"> </w:t>
      </w:r>
      <w:r w:rsidR="00257DC6">
        <w:rPr>
          <w:sz w:val="28"/>
          <w:szCs w:val="28"/>
        </w:rPr>
        <w:t xml:space="preserve">% </w:t>
      </w:r>
      <w:r w:rsidR="00257DC6">
        <w:rPr>
          <w:sz w:val="28"/>
          <w:szCs w:val="28"/>
        </w:rPr>
        <w:t>выполнения задания по социологии</w:t>
      </w:r>
      <w:r w:rsidR="00257DC6">
        <w:rPr>
          <w:sz w:val="28"/>
          <w:szCs w:val="28"/>
        </w:rPr>
        <w:t>, культурологии, решению логических задач, что является результатом проделанной большой работы по совершенствованию системы подготовки школьников к участию олимпиады.</w:t>
      </w:r>
    </w:p>
    <w:p w14:paraId="5433B386" w14:textId="11FAE43B" w:rsidR="002D1ABE" w:rsidRDefault="002D1ABE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1126760" w14:textId="77777777" w:rsidR="002D1ABE" w:rsidRDefault="002D1ABE" w:rsidP="003D74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AED30E8" w14:textId="77777777" w:rsidR="003D74A6" w:rsidRDefault="003D74A6" w:rsidP="003D74A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жюри</w:t>
      </w:r>
    </w:p>
    <w:p w14:paraId="39D2F24F" w14:textId="34A514E6" w:rsidR="00DD4A90" w:rsidRDefault="003D74A6" w:rsidP="00257DC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по обществознанию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О.Н.Саяпина</w:t>
      </w:r>
      <w:proofErr w:type="spellEnd"/>
    </w:p>
    <w:sectPr w:rsidR="00DD4A90" w:rsidSect="00BD713C">
      <w:headerReference w:type="even" r:id="rId7"/>
      <w:headerReference w:type="default" r:id="rId8"/>
      <w:pgSz w:w="11906" w:h="16838"/>
      <w:pgMar w:top="1134" w:right="85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3006" w14:textId="77777777" w:rsidR="00224E64" w:rsidRDefault="00224E64">
      <w:r>
        <w:separator/>
      </w:r>
    </w:p>
  </w:endnote>
  <w:endnote w:type="continuationSeparator" w:id="0">
    <w:p w14:paraId="23866B14" w14:textId="77777777" w:rsidR="00224E64" w:rsidRDefault="0022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3A53A" w14:textId="77777777" w:rsidR="00224E64" w:rsidRDefault="00224E64">
      <w:r>
        <w:separator/>
      </w:r>
    </w:p>
  </w:footnote>
  <w:footnote w:type="continuationSeparator" w:id="0">
    <w:p w14:paraId="77D87DE1" w14:textId="77777777" w:rsidR="00224E64" w:rsidRDefault="0022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53DD" w14:textId="77777777" w:rsidR="00316052" w:rsidRDefault="00316052" w:rsidP="00BD71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6D0520" w14:textId="77777777" w:rsidR="00316052" w:rsidRDefault="00316052" w:rsidP="00BD713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14F0" w14:textId="0A2400A4" w:rsidR="00316052" w:rsidRDefault="00316052" w:rsidP="00BD71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208F20DF" w14:textId="77777777" w:rsidR="00316052" w:rsidRDefault="00316052" w:rsidP="00BD713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F689A"/>
    <w:multiLevelType w:val="hybridMultilevel"/>
    <w:tmpl w:val="73D2D55A"/>
    <w:lvl w:ilvl="0" w:tplc="BC1E6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DA2"/>
    <w:rsid w:val="00004779"/>
    <w:rsid w:val="00085229"/>
    <w:rsid w:val="000B71B6"/>
    <w:rsid w:val="000E0F4E"/>
    <w:rsid w:val="00111589"/>
    <w:rsid w:val="00137646"/>
    <w:rsid w:val="00191B5F"/>
    <w:rsid w:val="001A646A"/>
    <w:rsid w:val="001C7657"/>
    <w:rsid w:val="001D0CE9"/>
    <w:rsid w:val="00224E64"/>
    <w:rsid w:val="002313CA"/>
    <w:rsid w:val="00255C64"/>
    <w:rsid w:val="00257DC6"/>
    <w:rsid w:val="002879B2"/>
    <w:rsid w:val="002A7AC1"/>
    <w:rsid w:val="002D1ABE"/>
    <w:rsid w:val="002F2F7D"/>
    <w:rsid w:val="00316052"/>
    <w:rsid w:val="003316BC"/>
    <w:rsid w:val="00334E6C"/>
    <w:rsid w:val="00366E41"/>
    <w:rsid w:val="003D74A6"/>
    <w:rsid w:val="003E26CA"/>
    <w:rsid w:val="0042421D"/>
    <w:rsid w:val="00472B95"/>
    <w:rsid w:val="004E21FB"/>
    <w:rsid w:val="00502D82"/>
    <w:rsid w:val="005508CE"/>
    <w:rsid w:val="005544F0"/>
    <w:rsid w:val="00611CEE"/>
    <w:rsid w:val="0065498D"/>
    <w:rsid w:val="006743C0"/>
    <w:rsid w:val="0068694D"/>
    <w:rsid w:val="0069114D"/>
    <w:rsid w:val="0069377C"/>
    <w:rsid w:val="00705AE7"/>
    <w:rsid w:val="007068FD"/>
    <w:rsid w:val="007E67C5"/>
    <w:rsid w:val="008321E2"/>
    <w:rsid w:val="008632DB"/>
    <w:rsid w:val="008638E1"/>
    <w:rsid w:val="00882A5B"/>
    <w:rsid w:val="00890EAB"/>
    <w:rsid w:val="009170D2"/>
    <w:rsid w:val="00A10C19"/>
    <w:rsid w:val="00A25EC2"/>
    <w:rsid w:val="00A54DA2"/>
    <w:rsid w:val="00A62153"/>
    <w:rsid w:val="00AE62A1"/>
    <w:rsid w:val="00B6374C"/>
    <w:rsid w:val="00B774D0"/>
    <w:rsid w:val="00B96EF4"/>
    <w:rsid w:val="00BB2A4A"/>
    <w:rsid w:val="00BD713C"/>
    <w:rsid w:val="00BE50D8"/>
    <w:rsid w:val="00C069D5"/>
    <w:rsid w:val="00C1041C"/>
    <w:rsid w:val="00C112FE"/>
    <w:rsid w:val="00C40EB5"/>
    <w:rsid w:val="00CC6840"/>
    <w:rsid w:val="00CD2252"/>
    <w:rsid w:val="00CF7E8D"/>
    <w:rsid w:val="00D01902"/>
    <w:rsid w:val="00D84F8B"/>
    <w:rsid w:val="00DC2DF5"/>
    <w:rsid w:val="00DD4A90"/>
    <w:rsid w:val="00DE3422"/>
    <w:rsid w:val="00E11CE9"/>
    <w:rsid w:val="00E75821"/>
    <w:rsid w:val="00E95BD8"/>
    <w:rsid w:val="00E97F53"/>
    <w:rsid w:val="00ED554C"/>
    <w:rsid w:val="00EF3685"/>
    <w:rsid w:val="00FB1355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30295E"/>
  <w15:docId w15:val="{AED95A0C-5E99-4CE0-8A84-16835833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74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D74A6"/>
  </w:style>
  <w:style w:type="paragraph" w:styleId="a7">
    <w:name w:val="Normal (Web)"/>
    <w:basedOn w:val="a"/>
    <w:rsid w:val="003D74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rsid w:val="003D74A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D7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D74A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02D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D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Саяпина</dc:creator>
  <cp:keywords/>
  <dc:description/>
  <cp:lastModifiedBy>user</cp:lastModifiedBy>
  <cp:revision>31</cp:revision>
  <cp:lastPrinted>2018-02-09T01:31:00Z</cp:lastPrinted>
  <dcterms:created xsi:type="dcterms:W3CDTF">2018-02-08T12:59:00Z</dcterms:created>
  <dcterms:modified xsi:type="dcterms:W3CDTF">2019-03-04T15:35:00Z</dcterms:modified>
</cp:coreProperties>
</file>