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1D" w:rsidRPr="00746109" w:rsidRDefault="00A13C1D" w:rsidP="00A13C1D">
      <w:pPr>
        <w:widowControl w:val="0"/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46109">
        <w:rPr>
          <w:rFonts w:ascii="Times New Roman" w:eastAsia="Lucida Sans Unicode" w:hAnsi="Times New Roman" w:cs="Mangal"/>
          <w:b/>
          <w:bCs/>
          <w:color w:val="000000"/>
          <w:spacing w:val="-2"/>
          <w:kern w:val="1"/>
          <w:sz w:val="28"/>
          <w:szCs w:val="28"/>
          <w:lang w:eastAsia="hi-IN" w:bidi="hi-IN"/>
        </w:rPr>
        <w:t>ИТОГИ РЕГИОНАЛЬНОГО ЭТАПА</w:t>
      </w:r>
    </w:p>
    <w:p w:rsidR="00A13C1D" w:rsidRPr="00746109" w:rsidRDefault="00A13C1D" w:rsidP="00A13C1D">
      <w:pPr>
        <w:widowControl w:val="0"/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Lucida Sans Unicode" w:hAnsi="Times New Roman" w:cs="Mangal"/>
          <w:b/>
          <w:bCs/>
          <w:color w:val="000000"/>
          <w:spacing w:val="-3"/>
          <w:kern w:val="1"/>
          <w:sz w:val="28"/>
          <w:szCs w:val="28"/>
          <w:lang w:eastAsia="hi-IN" w:bidi="hi-IN"/>
        </w:rPr>
      </w:pPr>
      <w:r w:rsidRPr="00746109">
        <w:rPr>
          <w:rFonts w:ascii="Times New Roman" w:eastAsia="Lucida Sans Unicode" w:hAnsi="Times New Roman" w:cs="Mangal"/>
          <w:b/>
          <w:bCs/>
          <w:color w:val="000000"/>
          <w:spacing w:val="-3"/>
          <w:kern w:val="1"/>
          <w:sz w:val="28"/>
          <w:szCs w:val="28"/>
          <w:lang w:eastAsia="hi-IN" w:bidi="hi-IN"/>
        </w:rPr>
        <w:t>ВСЕРОССИЙСКОЙ ОЛИМПИАДЫ ШКОЛЬНИКОВ</w:t>
      </w:r>
    </w:p>
    <w:p w:rsidR="00A13C1D" w:rsidRPr="00746109" w:rsidRDefault="001D4F49" w:rsidP="00A13C1D">
      <w:pPr>
        <w:widowControl w:val="0"/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color w:val="000000"/>
          <w:spacing w:val="-2"/>
          <w:kern w:val="1"/>
          <w:sz w:val="28"/>
          <w:szCs w:val="28"/>
          <w:lang w:eastAsia="hi-IN" w:bidi="hi-IN"/>
        </w:rPr>
        <w:t>ПО ПРАВУ в 2018-2019</w:t>
      </w:r>
      <w:r w:rsidR="00A13C1D" w:rsidRPr="00746109">
        <w:rPr>
          <w:rFonts w:ascii="Times New Roman" w:eastAsia="Lucida Sans Unicode" w:hAnsi="Times New Roman" w:cs="Mangal"/>
          <w:b/>
          <w:bCs/>
          <w:color w:val="000000"/>
          <w:spacing w:val="-2"/>
          <w:kern w:val="1"/>
          <w:sz w:val="28"/>
          <w:szCs w:val="28"/>
          <w:lang w:eastAsia="hi-IN" w:bidi="hi-IN"/>
        </w:rPr>
        <w:t xml:space="preserve"> году</w:t>
      </w:r>
    </w:p>
    <w:p w:rsidR="00A13C1D" w:rsidRPr="00746109" w:rsidRDefault="00A13C1D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746109">
        <w:rPr>
          <w:rFonts w:ascii="Times New Roman" w:eastAsia="Lucida Sans Unicode" w:hAnsi="Times New Roman" w:cs="Mangal"/>
          <w:color w:val="000000"/>
          <w:spacing w:val="2"/>
          <w:kern w:val="1"/>
          <w:sz w:val="28"/>
          <w:szCs w:val="28"/>
          <w:lang w:eastAsia="hi-IN" w:bidi="hi-IN"/>
        </w:rPr>
        <w:t xml:space="preserve">В соответствии с приказом </w:t>
      </w:r>
      <w:r w:rsidRPr="00746109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министерства образования и науки Хабаровского края</w:t>
      </w:r>
      <w:r>
        <w:rPr>
          <w:rFonts w:ascii="Times New Roman" w:eastAsia="Lucida Sans Unicode" w:hAnsi="Times New Roman" w:cs="Mangal"/>
          <w:color w:val="000000"/>
          <w:spacing w:val="2"/>
          <w:kern w:val="1"/>
          <w:sz w:val="28"/>
          <w:szCs w:val="28"/>
          <w:lang w:eastAsia="hi-IN" w:bidi="hi-IN"/>
        </w:rPr>
        <w:t xml:space="preserve"> 25 февраля 2019</w:t>
      </w:r>
      <w:r w:rsidRPr="00746109">
        <w:rPr>
          <w:rFonts w:ascii="Times New Roman" w:eastAsia="Lucida Sans Unicode" w:hAnsi="Times New Roman" w:cs="Mangal"/>
          <w:color w:val="000000"/>
          <w:spacing w:val="2"/>
          <w:kern w:val="1"/>
          <w:sz w:val="28"/>
          <w:szCs w:val="28"/>
          <w:lang w:eastAsia="hi-IN" w:bidi="hi-IN"/>
        </w:rPr>
        <w:t xml:space="preserve"> г. </w:t>
      </w:r>
      <w:r w:rsidRPr="00746109">
        <w:rPr>
          <w:rFonts w:ascii="Times New Roman" w:eastAsia="Lucida Sans Unicode" w:hAnsi="Times New Roman" w:cs="Mangal"/>
          <w:color w:val="000000"/>
          <w:spacing w:val="-2"/>
          <w:kern w:val="1"/>
          <w:sz w:val="28"/>
          <w:szCs w:val="28"/>
          <w:lang w:eastAsia="hi-IN" w:bidi="hi-IN"/>
        </w:rPr>
        <w:t xml:space="preserve">в краевом центре «Созвездие» был </w:t>
      </w:r>
      <w:r w:rsidRPr="00746109">
        <w:rPr>
          <w:rFonts w:ascii="Times New Roman" w:eastAsia="Lucida Sans Unicode" w:hAnsi="Times New Roman" w:cs="Mangal"/>
          <w:color w:val="000000"/>
          <w:spacing w:val="-1"/>
          <w:kern w:val="1"/>
          <w:sz w:val="28"/>
          <w:szCs w:val="28"/>
          <w:lang w:eastAsia="hi-IN" w:bidi="hi-IN"/>
        </w:rPr>
        <w:t xml:space="preserve">проведен региональный этап Всероссийской олимпиады школьников по Праву. 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В краевой олимпиад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е по  Праву принимали участие 45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обучающихс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я общеобразовательных школ из 12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районов  Хабаровского края. Не принимали участие 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в Олимпиаде </w:t>
      </w:r>
      <w:proofErr w:type="spellStart"/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Ванинский</w:t>
      </w:r>
      <w:proofErr w:type="spellEnd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, Охотски</w:t>
      </w:r>
      <w:r w:rsidR="00E73A6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й, Амурский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, </w:t>
      </w:r>
      <w:proofErr w:type="spellStart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Аяно</w:t>
      </w:r>
      <w:proofErr w:type="spellEnd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-Майский, </w:t>
      </w:r>
      <w:proofErr w:type="spellStart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Тугуро-Чумикансий</w:t>
      </w:r>
      <w:proofErr w:type="spellEnd"/>
      <w:r w:rsidR="00E73A6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, </w:t>
      </w:r>
      <w:proofErr w:type="spellStart"/>
      <w:r w:rsidR="00E73A6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Ульчский</w:t>
      </w:r>
      <w:proofErr w:type="spellEnd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районы.</w:t>
      </w:r>
    </w:p>
    <w:p w:rsidR="00A13C1D" w:rsidRPr="00746109" w:rsidRDefault="00A13C1D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4610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Количество участников по классам распределялос</w:t>
      </w:r>
      <w:r w:rsidR="00E73A63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ь следующим образом: 9 классы —12 обучающихся, 10-е классы — 16 обучающихся, 11 классы — 17</w:t>
      </w:r>
      <w:r w:rsidR="001D4F4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  <w:r w:rsidRPr="0074610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в прошлом году было обращено внимание на необходимость существенного повышения уровня подготовки именно десятиклассников как потенциальных участников нынешней олимпиады.</w:t>
      </w:r>
    </w:p>
    <w:p w:rsidR="00A13C1D" w:rsidRPr="00746109" w:rsidRDefault="00A13C1D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Следует отметить, что самое большое количество участников – э</w:t>
      </w:r>
      <w:r w:rsidR="00E73A6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то  обучающиеся г. Хабаровск (16 участников), Комсомольск-на-Амуре – 11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участников, Нана</w:t>
      </w:r>
      <w:r w:rsidR="00E73A6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йский район – 4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участников; остальные районы были представлены от 1-го до 3-х участников</w:t>
      </w:r>
      <w:r w:rsidR="00E73A6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.</w:t>
      </w:r>
    </w:p>
    <w:p w:rsidR="00A13C1D" w:rsidRPr="00746109" w:rsidRDefault="00A13C1D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В этом году самый высокий результат, из</w:t>
      </w:r>
      <w:r w:rsidR="002107BB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имеющихся, показали участники 10 классов: 63,73%- 1чел.;  59,80%- 1 чел.;  54,9%- 2 чел.;  от 52 до 50% - 2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чел.; и еще 2 человека переш</w:t>
      </w:r>
      <w:r w:rsidR="00620DF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агнули 50%. Таим образом,  5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0% участников</w:t>
      </w:r>
      <w:r w:rsidR="00620DF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этой параллели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показали хороший (достойный) уровень подготовки. Мин</w:t>
      </w:r>
      <w:r w:rsidR="002107BB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имальный балл среди участников 10-х классов составил 18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баллов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(такой результат у одного обучающегося).</w:t>
      </w:r>
    </w:p>
    <w:p w:rsidR="00A13C1D" w:rsidRPr="00746109" w:rsidRDefault="002107BB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9 классы: 55,88%- 1 чел.;  53,92%- 1 чел.; более 50%- 2</w:t>
      </w:r>
      <w:r w:rsidR="00A13C1D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чел.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; 4</w:t>
      </w:r>
      <w:r w:rsidR="00A13C1D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человек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а</w:t>
      </w:r>
      <w:r w:rsidR="00A13C1D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перешагнули 40% б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арьер. Минимальное количество 27 баллов</w:t>
      </w:r>
      <w:r w:rsidR="00A13C1D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набрал один частник.</w:t>
      </w:r>
    </w:p>
    <w:p w:rsidR="00A13C1D" w:rsidRDefault="00A13C1D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К сожалению, традиционно удручающе выглядят результаты 11 классов </w:t>
      </w:r>
      <w:proofErr w:type="gramStart"/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(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</w:t>
      </w:r>
      <w:proofErr w:type="gramEnd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по сравнению 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с прошлым годом, результативность значительно снизилась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)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. 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lastRenderedPageBreak/>
        <w:t>Порог в 50% никому из участников перешагнуть не удалось</w:t>
      </w:r>
      <w:proofErr w:type="gramStart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:</w:t>
      </w:r>
      <w:proofErr w:type="gramEnd"/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самый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высокий результат  равен 49% (1 чел.); 45%- 1 чел; 43% - 2 чел.; 4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2% -1 чел.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, и 41%-1 чел; порог в 30%  перешагнули только 2</w:t>
      </w: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человека. </w:t>
      </w:r>
      <w:r w:rsidR="008265A1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Минимальное количество 9 баллов набрал один участник</w:t>
      </w:r>
      <w:r w:rsidR="001D47A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.</w:t>
      </w:r>
    </w:p>
    <w:p w:rsidR="00AE00B8" w:rsidRPr="00746109" w:rsidRDefault="001D47A8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Если сравнить показатели прошлого года и нынешнего, то с сожалением приходится констатировать значительное ухудшение уровня подготовки участников олимпиады</w:t>
      </w:r>
      <w:r w:rsidR="0046443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(более чем в два раза)</w:t>
      </w:r>
      <w:r w:rsidR="00AE00B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. </w:t>
      </w:r>
      <w:r w:rsidR="00C63B2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Сравнительные данные представлены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00B8" w:rsidTr="00AE00B8">
        <w:tc>
          <w:tcPr>
            <w:tcW w:w="1914" w:type="dxa"/>
          </w:tcPr>
          <w:p w:rsidR="00AE00B8" w:rsidRDefault="00AE00B8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914" w:type="dxa"/>
          </w:tcPr>
          <w:p w:rsidR="00AE00B8" w:rsidRDefault="00AE00B8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9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кл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1914" w:type="dxa"/>
          </w:tcPr>
          <w:p w:rsidR="00AE00B8" w:rsidRDefault="00AE00B8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10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кл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1914" w:type="dxa"/>
          </w:tcPr>
          <w:p w:rsidR="00AE00B8" w:rsidRDefault="00AE00B8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11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кл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1915" w:type="dxa"/>
          </w:tcPr>
          <w:p w:rsidR="00AE00B8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Всего чел.</w:t>
            </w:r>
          </w:p>
        </w:tc>
      </w:tr>
      <w:tr w:rsidR="00AE00B8" w:rsidTr="00AE00B8">
        <w:tc>
          <w:tcPr>
            <w:tcW w:w="1914" w:type="dxa"/>
          </w:tcPr>
          <w:p w:rsidR="00AE00B8" w:rsidRDefault="00AE00B8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2018 г</w:t>
            </w:r>
          </w:p>
        </w:tc>
        <w:tc>
          <w:tcPr>
            <w:tcW w:w="1914" w:type="dxa"/>
          </w:tcPr>
          <w:p w:rsidR="00AE00B8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22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4" w:type="dxa"/>
          </w:tcPr>
          <w:p w:rsidR="00AE00B8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20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4" w:type="dxa"/>
          </w:tcPr>
          <w:p w:rsidR="00AE00B8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15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5" w:type="dxa"/>
          </w:tcPr>
          <w:p w:rsidR="00AE00B8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57</w:t>
            </w:r>
          </w:p>
        </w:tc>
      </w:tr>
      <w:tr w:rsidR="00342552" w:rsidTr="00AE00B8"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Более 50% правильных ответов</w:t>
            </w:r>
          </w:p>
        </w:tc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11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чел.</w:t>
            </w:r>
          </w:p>
        </w:tc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14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5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5" w:type="dxa"/>
          </w:tcPr>
          <w:p w:rsidR="00342552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30</w:t>
            </w:r>
          </w:p>
        </w:tc>
      </w:tr>
      <w:tr w:rsidR="00342552" w:rsidTr="00AE00B8"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В %</w:t>
            </w:r>
          </w:p>
        </w:tc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50</w:t>
            </w:r>
          </w:p>
        </w:tc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70</w:t>
            </w:r>
          </w:p>
        </w:tc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33</w:t>
            </w:r>
          </w:p>
        </w:tc>
        <w:tc>
          <w:tcPr>
            <w:tcW w:w="1915" w:type="dxa"/>
          </w:tcPr>
          <w:p w:rsidR="00342552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464433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52</w:t>
            </w:r>
          </w:p>
        </w:tc>
      </w:tr>
      <w:tr w:rsidR="00AE00B8" w:rsidTr="00AE00B8">
        <w:tc>
          <w:tcPr>
            <w:tcW w:w="1914" w:type="dxa"/>
          </w:tcPr>
          <w:p w:rsidR="00AE00B8" w:rsidRDefault="00AE00B8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2019 г.</w:t>
            </w:r>
          </w:p>
        </w:tc>
        <w:tc>
          <w:tcPr>
            <w:tcW w:w="1914" w:type="dxa"/>
          </w:tcPr>
          <w:p w:rsidR="00AE00B8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12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</w:t>
            </w:r>
          </w:p>
        </w:tc>
        <w:tc>
          <w:tcPr>
            <w:tcW w:w="1914" w:type="dxa"/>
          </w:tcPr>
          <w:p w:rsidR="00AE00B8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16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4" w:type="dxa"/>
          </w:tcPr>
          <w:p w:rsidR="00AE00B8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17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чел.</w:t>
            </w:r>
          </w:p>
        </w:tc>
        <w:tc>
          <w:tcPr>
            <w:tcW w:w="1915" w:type="dxa"/>
          </w:tcPr>
          <w:p w:rsidR="00AE00B8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45</w:t>
            </w:r>
          </w:p>
        </w:tc>
      </w:tr>
      <w:tr w:rsidR="00342552" w:rsidTr="00AE00B8"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Более 50% правильных ответов</w:t>
            </w:r>
          </w:p>
        </w:tc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4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</w:t>
            </w:r>
          </w:p>
        </w:tc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8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4" w:type="dxa"/>
          </w:tcPr>
          <w:p w:rsid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0</w:t>
            </w:r>
            <w:r w:rsidR="00464433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1915" w:type="dxa"/>
          </w:tcPr>
          <w:p w:rsidR="00342552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hi-IN" w:bidi="hi-IN"/>
              </w:rPr>
              <w:t>12</w:t>
            </w:r>
          </w:p>
        </w:tc>
      </w:tr>
      <w:tr w:rsidR="00342552" w:rsidTr="00AE00B8"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В %</w:t>
            </w:r>
          </w:p>
        </w:tc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33</w:t>
            </w:r>
          </w:p>
        </w:tc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50</w:t>
            </w:r>
          </w:p>
        </w:tc>
        <w:tc>
          <w:tcPr>
            <w:tcW w:w="1914" w:type="dxa"/>
          </w:tcPr>
          <w:p w:rsidR="00342552" w:rsidRPr="00342552" w:rsidRDefault="00342552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 w:rsidRPr="00342552"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0</w:t>
            </w:r>
          </w:p>
        </w:tc>
        <w:tc>
          <w:tcPr>
            <w:tcW w:w="1915" w:type="dxa"/>
          </w:tcPr>
          <w:p w:rsidR="00342552" w:rsidRPr="00342552" w:rsidRDefault="00464433" w:rsidP="00A13C1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  <w:kern w:val="1"/>
                <w:sz w:val="28"/>
                <w:szCs w:val="24"/>
                <w:lang w:eastAsia="hi-IN" w:bidi="hi-IN"/>
              </w:rPr>
              <w:t>26,6</w:t>
            </w:r>
          </w:p>
        </w:tc>
      </w:tr>
    </w:tbl>
    <w:p w:rsidR="001D47A8" w:rsidRDefault="001D47A8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</w:p>
    <w:p w:rsidR="003A337E" w:rsidRDefault="003A337E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И это при том, что по единогласному мнению членов жюри регионального этапа олимпиады,  уровень ложности заданий был значительно ниже, чем в предшествующие три года. Практически все задания были ориентированы на проверку знаний ведущих (базовых) отраслей права</w:t>
      </w:r>
      <w:r w:rsidR="001D4F4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без «перекосов» на какую-либо одну отрасль (как это наблюдалось в заданиях прошлых лет)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, отсутствовали задания с развернутым ответом</w:t>
      </w:r>
      <w:r w:rsidR="001D4F4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и задания, имеющие неоднозначную трактовку.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</w:t>
      </w:r>
      <w:r w:rsidR="00620DF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Несмотря на общее снижение уровня подготовки, наилучший результат показали участники из 10-х классов, наихудший – из 11 классов. Из общего количество заданий – 31</w:t>
      </w:r>
      <w:r w:rsidR="00C40FAF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,</w:t>
      </w:r>
      <w:r w:rsidR="00620DF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наблюдались совпадения</w:t>
      </w:r>
      <w:r w:rsidR="00C40FAF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(одинаковые задания)</w:t>
      </w:r>
      <w:r w:rsidR="00620DF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по всем кл</w:t>
      </w:r>
      <w:r w:rsidR="00C40FAF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ассам. В 10 и 11 классах совпа</w:t>
      </w:r>
      <w:r w:rsidR="00620DF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ли </w:t>
      </w:r>
      <w:r w:rsidR="00620DF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lastRenderedPageBreak/>
        <w:t>11 з</w:t>
      </w:r>
      <w:r w:rsidR="00C40FAF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аданий; в 9 и 10 классах совпа</w:t>
      </w:r>
      <w:r w:rsidR="00620DF9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ли 16 заданий</w:t>
      </w:r>
      <w:r w:rsidR="00C40FAF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;</w:t>
      </w:r>
      <w:r w:rsidR="00A30E1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в 9 и 11 классах совпало 1 задание;</w:t>
      </w:r>
      <w:r w:rsidR="00C40FAF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задание №29 было одинаковым для всех трех классов. </w:t>
      </w:r>
    </w:p>
    <w:p w:rsidR="00887A66" w:rsidRDefault="00704881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Сравнивая баллы участников муниципального и регионального этапов олимпиады,  обращает на себя внимание слабый контроль со стороны членов жюри муниципального этапа олимпиады двух районов – Солнечного и Нанайского. Участники из этих районов не только не подтвердили набранные на муни</w:t>
      </w:r>
      <w:r w:rsidR="00887A6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ципальном этапе баллы, но и оказались последними в рейтинге регионального этапа. Из Солнечного района было 3 участника (11 </w:t>
      </w:r>
      <w:proofErr w:type="spellStart"/>
      <w:r w:rsidR="00887A6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кл</w:t>
      </w:r>
      <w:proofErr w:type="spellEnd"/>
      <w:r w:rsidR="00887A6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.) у которых баллы за муниципальный этап составили</w:t>
      </w:r>
      <w:r w:rsidR="00485530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:</w:t>
      </w:r>
      <w:r w:rsidR="00887A6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62, 60 и 53; на региональном этапе участники получили 24,23 и 14 баллов соответственно.</w:t>
      </w:r>
      <w:r w:rsidR="0066595A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</w:t>
      </w:r>
      <w:r w:rsidR="00887A6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Из Нанайского района было 4</w:t>
      </w:r>
      <w:r w:rsidR="00485530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(2-11кл; 2-10 </w:t>
      </w:r>
      <w:proofErr w:type="spellStart"/>
      <w:r w:rsidR="00485530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кл</w:t>
      </w:r>
      <w:proofErr w:type="spellEnd"/>
      <w:r w:rsidR="00485530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.)</w:t>
      </w:r>
      <w:r w:rsidR="00887A6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участника</w:t>
      </w:r>
      <w:r w:rsidR="00485530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; у троих баллы за муниципальный этап составили: 70, 64 и 64; на региональном этапе эти участники получили 13,24 и 20 баллов соответственно.</w:t>
      </w:r>
    </w:p>
    <w:p w:rsidR="007C700B" w:rsidRPr="007C700B" w:rsidRDefault="007C700B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Анализ допущенных, при выполнении олимпиадных заданий ошибок, а также беседы с участниками  свидетельствует о том, что подавляющее большинство допустили ошибки в вопросах с несколькими вариант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ами ответов</w:t>
      </w: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;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показали низкий уровень знаний по ключевым вопросам теории государства и права таким как: виды норм права, состав правонарушения; </w:t>
      </w: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не могут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применять знания (или имеют пробелы) полученные на уроках истории по особенностям построения </w:t>
      </w:r>
      <w:r w:rsidR="0066595A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системы советских органов власти и управления, этапах конституционного развития России</w:t>
      </w: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7C700B" w:rsidRPr="007C700B" w:rsidRDefault="007C700B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Не устранены</w:t>
      </w: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пробелы по следующим вопросам:</w:t>
      </w:r>
    </w:p>
    <w:p w:rsidR="007C700B" w:rsidRPr="007C700B" w:rsidRDefault="007C700B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- судебная система России;</w:t>
      </w:r>
    </w:p>
    <w:p w:rsidR="007C700B" w:rsidRDefault="007C700B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C70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- система органов государственной власти и компетенция этих органов;</w:t>
      </w:r>
    </w:p>
    <w:p w:rsidR="0066595A" w:rsidRDefault="0066595A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- система источников права;</w:t>
      </w:r>
    </w:p>
    <w:p w:rsidR="0066595A" w:rsidRDefault="0066595A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- основные институты ведущих отраслей права.</w:t>
      </w:r>
    </w:p>
    <w:p w:rsidR="0066595A" w:rsidRDefault="0066595A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66595A" w:rsidRPr="0066595A" w:rsidRDefault="0066595A" w:rsidP="0066595A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Председатель жюри, </w:t>
      </w:r>
    </w:p>
    <w:p w:rsidR="0066595A" w:rsidRPr="0066595A" w:rsidRDefault="0066595A" w:rsidP="0066595A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доцент кафедры </w:t>
      </w:r>
      <w:proofErr w:type="gramStart"/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трудового</w:t>
      </w:r>
      <w:proofErr w:type="gramEnd"/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и </w:t>
      </w:r>
    </w:p>
    <w:p w:rsidR="0066595A" w:rsidRPr="0066595A" w:rsidRDefault="0066595A" w:rsidP="0066595A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предпринимательского права </w:t>
      </w:r>
    </w:p>
    <w:p w:rsidR="0066595A" w:rsidRPr="0066595A" w:rsidRDefault="0066595A" w:rsidP="0066595A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lastRenderedPageBreak/>
        <w:t>юридического факультета ХГУЭП</w:t>
      </w:r>
    </w:p>
    <w:p w:rsidR="0066595A" w:rsidRPr="0066595A" w:rsidRDefault="0066595A" w:rsidP="0066595A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66595A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кандидат юридических наук                                     Певцова И. Е. </w:t>
      </w:r>
    </w:p>
    <w:p w:rsidR="0066595A" w:rsidRDefault="0066595A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595A" w:rsidRPr="007C700B" w:rsidRDefault="0066595A" w:rsidP="007C700B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485530" w:rsidRDefault="00485530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</w:p>
    <w:p w:rsidR="00887A66" w:rsidRDefault="00887A66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</w:p>
    <w:p w:rsidR="00A638AC" w:rsidRDefault="00704881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 </w:t>
      </w:r>
    </w:p>
    <w:p w:rsidR="00A30E16" w:rsidRPr="00746109" w:rsidRDefault="00A30E16" w:rsidP="00A13C1D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</w:pPr>
    </w:p>
    <w:p w:rsidR="002860FC" w:rsidRDefault="002860FC"/>
    <w:sectPr w:rsidR="0028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6C"/>
    <w:rsid w:val="001D47A8"/>
    <w:rsid w:val="001D4F49"/>
    <w:rsid w:val="002107BB"/>
    <w:rsid w:val="002860FC"/>
    <w:rsid w:val="00342552"/>
    <w:rsid w:val="003A337E"/>
    <w:rsid w:val="00464433"/>
    <w:rsid w:val="00485530"/>
    <w:rsid w:val="00620DF9"/>
    <w:rsid w:val="0066595A"/>
    <w:rsid w:val="00704881"/>
    <w:rsid w:val="007C700B"/>
    <w:rsid w:val="008265A1"/>
    <w:rsid w:val="00887A66"/>
    <w:rsid w:val="00A13C1D"/>
    <w:rsid w:val="00A30E16"/>
    <w:rsid w:val="00A638AC"/>
    <w:rsid w:val="00AE00B8"/>
    <w:rsid w:val="00BE396C"/>
    <w:rsid w:val="00C40FAF"/>
    <w:rsid w:val="00C63B2A"/>
    <w:rsid w:val="00E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2019-03-03T01:37:00Z</dcterms:created>
  <dcterms:modified xsi:type="dcterms:W3CDTF">2019-03-03T06:04:00Z</dcterms:modified>
</cp:coreProperties>
</file>