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B1C30" w:rsidRPr="00262C2A" w:rsidTr="000A4323">
        <w:tc>
          <w:tcPr>
            <w:tcW w:w="3651" w:type="dxa"/>
          </w:tcPr>
          <w:p w:rsidR="00BB1C30" w:rsidRPr="00262C2A" w:rsidRDefault="00BB1C30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2C2A">
              <w:rPr>
                <w:sz w:val="28"/>
                <w:szCs w:val="28"/>
              </w:rPr>
              <w:t>Приложение</w:t>
            </w:r>
          </w:p>
          <w:p w:rsidR="00BB1C30" w:rsidRPr="00262C2A" w:rsidRDefault="00262C2A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="00BB1C30" w:rsidRPr="00262C2A">
              <w:rPr>
                <w:sz w:val="28"/>
                <w:szCs w:val="28"/>
              </w:rPr>
              <w:t>риказу КГБОУ ДПО ХК ИРО</w:t>
            </w:r>
          </w:p>
          <w:p w:rsidR="00BB1C30" w:rsidRPr="0078502B" w:rsidRDefault="00BB1C30" w:rsidP="008452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2C2A">
              <w:rPr>
                <w:sz w:val="28"/>
                <w:szCs w:val="28"/>
              </w:rPr>
              <w:t>от</w:t>
            </w:r>
            <w:r w:rsidR="00771CB6">
              <w:rPr>
                <w:sz w:val="28"/>
                <w:szCs w:val="28"/>
              </w:rPr>
              <w:t xml:space="preserve"> </w:t>
            </w:r>
            <w:r w:rsidR="00845212">
              <w:rPr>
                <w:sz w:val="28"/>
                <w:szCs w:val="28"/>
              </w:rPr>
              <w:t>25</w:t>
            </w:r>
            <w:r w:rsidR="00771CB6">
              <w:rPr>
                <w:sz w:val="28"/>
                <w:szCs w:val="28"/>
              </w:rPr>
              <w:t>.0</w:t>
            </w:r>
            <w:r w:rsidR="00FA63C1">
              <w:rPr>
                <w:sz w:val="28"/>
                <w:szCs w:val="28"/>
              </w:rPr>
              <w:t>4</w:t>
            </w:r>
            <w:r w:rsidR="00771CB6">
              <w:rPr>
                <w:sz w:val="28"/>
                <w:szCs w:val="28"/>
              </w:rPr>
              <w:t>.201</w:t>
            </w:r>
            <w:r w:rsidR="00FA63C1">
              <w:rPr>
                <w:sz w:val="28"/>
                <w:szCs w:val="28"/>
              </w:rPr>
              <w:t>8</w:t>
            </w:r>
            <w:r w:rsidR="00771CB6">
              <w:rPr>
                <w:sz w:val="28"/>
                <w:szCs w:val="28"/>
              </w:rPr>
              <w:t xml:space="preserve"> г. </w:t>
            </w:r>
            <w:r w:rsidRPr="0078502B">
              <w:rPr>
                <w:sz w:val="28"/>
                <w:szCs w:val="28"/>
              </w:rPr>
              <w:t>№</w:t>
            </w:r>
            <w:r w:rsidR="00E36A82">
              <w:rPr>
                <w:sz w:val="28"/>
                <w:szCs w:val="28"/>
              </w:rPr>
              <w:t xml:space="preserve"> 33</w:t>
            </w:r>
          </w:p>
          <w:p w:rsidR="00BB1C30" w:rsidRPr="00262C2A" w:rsidRDefault="00BB1C30" w:rsidP="0036314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1C30" w:rsidRPr="00262C2A" w:rsidRDefault="00BB1C30" w:rsidP="00363147">
      <w:pPr>
        <w:spacing w:line="276" w:lineRule="auto"/>
        <w:jc w:val="center"/>
        <w:rPr>
          <w:b/>
          <w:sz w:val="28"/>
          <w:szCs w:val="28"/>
        </w:rPr>
      </w:pPr>
    </w:p>
    <w:p w:rsidR="00B6473D" w:rsidRPr="00262C2A" w:rsidRDefault="00B6473D" w:rsidP="00363147">
      <w:pPr>
        <w:spacing w:line="276" w:lineRule="auto"/>
        <w:jc w:val="center"/>
        <w:rPr>
          <w:b/>
          <w:sz w:val="28"/>
          <w:szCs w:val="28"/>
        </w:rPr>
      </w:pPr>
      <w:r w:rsidRPr="00262C2A">
        <w:rPr>
          <w:b/>
          <w:sz w:val="28"/>
          <w:szCs w:val="28"/>
        </w:rPr>
        <w:t>ПОЛОЖЕНИЕ</w:t>
      </w:r>
    </w:p>
    <w:p w:rsidR="008C6AE0" w:rsidRPr="00262C2A" w:rsidRDefault="00EF137A" w:rsidP="00363147">
      <w:pPr>
        <w:spacing w:line="276" w:lineRule="auto"/>
        <w:jc w:val="center"/>
        <w:rPr>
          <w:b/>
          <w:sz w:val="28"/>
          <w:szCs w:val="28"/>
        </w:rPr>
      </w:pPr>
      <w:r w:rsidRPr="00262C2A">
        <w:rPr>
          <w:b/>
          <w:sz w:val="28"/>
          <w:szCs w:val="28"/>
        </w:rPr>
        <w:t xml:space="preserve">о </w:t>
      </w:r>
      <w:r w:rsidR="008C6AE0" w:rsidRPr="00262C2A">
        <w:rPr>
          <w:b/>
          <w:sz w:val="28"/>
          <w:szCs w:val="28"/>
        </w:rPr>
        <w:t>сетевом методическом событии</w:t>
      </w:r>
    </w:p>
    <w:p w:rsidR="00A3291F" w:rsidRPr="00262C2A" w:rsidRDefault="00262C2A" w:rsidP="003631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"Опыт сопровождения </w:t>
      </w:r>
      <w:r w:rsidR="0039056A">
        <w:rPr>
          <w:b/>
          <w:sz w:val="28"/>
          <w:szCs w:val="28"/>
        </w:rPr>
        <w:t>одаренных</w:t>
      </w:r>
      <w:r w:rsidR="00FA63C1">
        <w:rPr>
          <w:b/>
          <w:sz w:val="28"/>
          <w:szCs w:val="28"/>
        </w:rPr>
        <w:t xml:space="preserve">, </w:t>
      </w:r>
      <w:r w:rsidR="003F69F6" w:rsidRPr="00262C2A">
        <w:rPr>
          <w:b/>
          <w:sz w:val="28"/>
          <w:szCs w:val="28"/>
        </w:rPr>
        <w:t xml:space="preserve">способных и высокомотивированных </w:t>
      </w:r>
      <w:r w:rsidR="008C6AE0" w:rsidRPr="00262C2A">
        <w:rPr>
          <w:b/>
          <w:sz w:val="28"/>
          <w:szCs w:val="28"/>
        </w:rPr>
        <w:t>детей в Хаба</w:t>
      </w:r>
      <w:r>
        <w:rPr>
          <w:b/>
          <w:sz w:val="28"/>
          <w:szCs w:val="28"/>
        </w:rPr>
        <w:t>ровском крае: открытая площадка"</w:t>
      </w:r>
    </w:p>
    <w:p w:rsidR="00B6473D" w:rsidRPr="00363147" w:rsidRDefault="00B6473D" w:rsidP="00363147">
      <w:pPr>
        <w:spacing w:line="276" w:lineRule="auto"/>
        <w:jc w:val="both"/>
        <w:rPr>
          <w:b/>
        </w:rPr>
      </w:pPr>
    </w:p>
    <w:p w:rsidR="005400EE" w:rsidRPr="00262C2A" w:rsidRDefault="00D82D51" w:rsidP="00363147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62C2A">
        <w:rPr>
          <w:sz w:val="28"/>
          <w:szCs w:val="28"/>
        </w:rPr>
        <w:t xml:space="preserve">Настоящее Положение определяет </w:t>
      </w:r>
      <w:r w:rsidR="00FB67F2" w:rsidRPr="00262C2A">
        <w:rPr>
          <w:sz w:val="28"/>
          <w:szCs w:val="28"/>
        </w:rPr>
        <w:t xml:space="preserve">цели, </w:t>
      </w:r>
      <w:r w:rsidRPr="00262C2A">
        <w:rPr>
          <w:sz w:val="28"/>
          <w:szCs w:val="28"/>
        </w:rPr>
        <w:t xml:space="preserve">задачи, порядок </w:t>
      </w:r>
      <w:r w:rsidR="00B02429" w:rsidRPr="00262C2A">
        <w:rPr>
          <w:sz w:val="28"/>
          <w:szCs w:val="28"/>
        </w:rPr>
        <w:t>участия в</w:t>
      </w:r>
      <w:r w:rsidR="00B02429" w:rsidRPr="00262C2A">
        <w:rPr>
          <w:b/>
          <w:sz w:val="28"/>
          <w:szCs w:val="28"/>
        </w:rPr>
        <w:t xml:space="preserve"> </w:t>
      </w:r>
      <w:r w:rsidR="00262C2A">
        <w:rPr>
          <w:sz w:val="28"/>
          <w:szCs w:val="28"/>
        </w:rPr>
        <w:t xml:space="preserve">сетевом методическом событии "Опыт сопровождения </w:t>
      </w:r>
      <w:r w:rsidR="00825001">
        <w:rPr>
          <w:sz w:val="28"/>
          <w:szCs w:val="28"/>
        </w:rPr>
        <w:t xml:space="preserve">одаренных, </w:t>
      </w:r>
      <w:r w:rsidR="00B02429" w:rsidRPr="00262C2A">
        <w:rPr>
          <w:sz w:val="28"/>
          <w:szCs w:val="28"/>
        </w:rPr>
        <w:t>способных и высокомотивированных детей в Хаба</w:t>
      </w:r>
      <w:r w:rsidR="00262C2A">
        <w:rPr>
          <w:sz w:val="28"/>
          <w:szCs w:val="28"/>
        </w:rPr>
        <w:t>ровском крае: открытая площадка"</w:t>
      </w:r>
      <w:r w:rsidR="00733064" w:rsidRPr="00262C2A">
        <w:rPr>
          <w:sz w:val="28"/>
          <w:szCs w:val="28"/>
        </w:rPr>
        <w:t xml:space="preserve"> (далее – Сетевое событие)</w:t>
      </w:r>
      <w:r w:rsidR="00B02429" w:rsidRPr="00262C2A">
        <w:rPr>
          <w:sz w:val="28"/>
          <w:szCs w:val="28"/>
        </w:rPr>
        <w:t>.</w:t>
      </w:r>
      <w:r w:rsidR="0083038D" w:rsidRPr="00262C2A">
        <w:rPr>
          <w:b/>
          <w:sz w:val="28"/>
          <w:szCs w:val="28"/>
        </w:rPr>
        <w:t xml:space="preserve"> </w:t>
      </w:r>
      <w:r w:rsidR="0083038D" w:rsidRPr="00262C2A">
        <w:rPr>
          <w:sz w:val="28"/>
          <w:szCs w:val="28"/>
        </w:rPr>
        <w:t>Сетевое событие</w:t>
      </w:r>
      <w:r w:rsidR="00C63145" w:rsidRPr="00262C2A">
        <w:rPr>
          <w:sz w:val="28"/>
          <w:szCs w:val="28"/>
        </w:rPr>
        <w:t xml:space="preserve"> </w:t>
      </w:r>
      <w:r w:rsidR="005400EE" w:rsidRPr="00262C2A">
        <w:rPr>
          <w:sz w:val="28"/>
          <w:szCs w:val="28"/>
        </w:rPr>
        <w:t>является одн</w:t>
      </w:r>
      <w:r w:rsidR="00872344" w:rsidRPr="00262C2A">
        <w:rPr>
          <w:sz w:val="28"/>
          <w:szCs w:val="28"/>
        </w:rPr>
        <w:t>и</w:t>
      </w:r>
      <w:r w:rsidR="005400EE" w:rsidRPr="00262C2A">
        <w:rPr>
          <w:sz w:val="28"/>
          <w:szCs w:val="28"/>
        </w:rPr>
        <w:t xml:space="preserve">м из способов </w:t>
      </w:r>
      <w:r w:rsidR="0083038D" w:rsidRPr="00262C2A">
        <w:rPr>
          <w:sz w:val="28"/>
          <w:szCs w:val="28"/>
        </w:rPr>
        <w:t>повышени</w:t>
      </w:r>
      <w:r w:rsidR="0018359B" w:rsidRPr="00262C2A">
        <w:rPr>
          <w:sz w:val="28"/>
          <w:szCs w:val="28"/>
        </w:rPr>
        <w:t>я</w:t>
      </w:r>
      <w:r w:rsidR="0083038D" w:rsidRPr="00262C2A">
        <w:rPr>
          <w:sz w:val="28"/>
          <w:szCs w:val="28"/>
        </w:rPr>
        <w:t xml:space="preserve"> </w:t>
      </w:r>
      <w:r w:rsidR="005400EE" w:rsidRPr="00262C2A">
        <w:rPr>
          <w:sz w:val="28"/>
          <w:szCs w:val="28"/>
        </w:rPr>
        <w:t>эффективно</w:t>
      </w:r>
      <w:r w:rsidR="0083038D" w:rsidRPr="00262C2A">
        <w:rPr>
          <w:sz w:val="28"/>
          <w:szCs w:val="28"/>
        </w:rPr>
        <w:t>сти</w:t>
      </w:r>
      <w:r w:rsidR="005400EE" w:rsidRPr="00262C2A">
        <w:rPr>
          <w:sz w:val="28"/>
          <w:szCs w:val="28"/>
        </w:rPr>
        <w:t xml:space="preserve"> </w:t>
      </w:r>
      <w:r w:rsidR="000B195A" w:rsidRPr="00262C2A">
        <w:rPr>
          <w:sz w:val="28"/>
          <w:szCs w:val="28"/>
        </w:rPr>
        <w:t>сопровождения способных и высокомотивированных детей</w:t>
      </w:r>
      <w:r w:rsidR="00477902" w:rsidRPr="00262C2A">
        <w:rPr>
          <w:sz w:val="28"/>
          <w:szCs w:val="28"/>
        </w:rPr>
        <w:t>, в том числе организации и проведения различных этапов всероссийской олимпиады школьников</w:t>
      </w:r>
      <w:r w:rsidR="005400EE" w:rsidRPr="00262C2A">
        <w:rPr>
          <w:sz w:val="28"/>
          <w:szCs w:val="28"/>
        </w:rPr>
        <w:t xml:space="preserve">. </w:t>
      </w:r>
    </w:p>
    <w:p w:rsidR="00B6473D" w:rsidRPr="00262C2A" w:rsidRDefault="00B6473D" w:rsidP="00363147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F7165A" w:rsidRPr="00262C2A" w:rsidRDefault="00B6473D" w:rsidP="00262C2A">
      <w:pPr>
        <w:pStyle w:val="a4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  <w:lang w:val="en-US"/>
        </w:rPr>
      </w:pPr>
      <w:r w:rsidRPr="00262C2A">
        <w:rPr>
          <w:b/>
          <w:sz w:val="28"/>
          <w:szCs w:val="28"/>
          <w:lang w:val="en-US"/>
        </w:rPr>
        <w:t>Общие</w:t>
      </w:r>
      <w:r w:rsidR="009C4B62" w:rsidRPr="00262C2A">
        <w:rPr>
          <w:b/>
          <w:sz w:val="28"/>
          <w:szCs w:val="28"/>
        </w:rPr>
        <w:t xml:space="preserve"> </w:t>
      </w:r>
      <w:r w:rsidRPr="00262C2A">
        <w:rPr>
          <w:b/>
          <w:sz w:val="28"/>
          <w:szCs w:val="28"/>
          <w:lang w:val="en-US"/>
        </w:rPr>
        <w:t>положения</w:t>
      </w:r>
    </w:p>
    <w:p w:rsidR="0032383B" w:rsidRDefault="0032383B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1.1. Организаторами </w:t>
      </w:r>
      <w:r w:rsidR="00090083" w:rsidRPr="00262C2A">
        <w:rPr>
          <w:sz w:val="28"/>
          <w:szCs w:val="28"/>
        </w:rPr>
        <w:t xml:space="preserve">Сетевого события </w:t>
      </w:r>
      <w:r w:rsidRPr="00262C2A">
        <w:rPr>
          <w:sz w:val="28"/>
          <w:szCs w:val="28"/>
        </w:rPr>
        <w:t>являются министерство образования и науки Хабаровского края</w:t>
      </w:r>
      <w:r w:rsidR="00262C2A">
        <w:rPr>
          <w:sz w:val="28"/>
          <w:szCs w:val="28"/>
        </w:rPr>
        <w:t xml:space="preserve"> (далее – Министерство</w:t>
      </w:r>
      <w:r w:rsidR="005E5740" w:rsidRPr="00262C2A">
        <w:rPr>
          <w:sz w:val="28"/>
          <w:szCs w:val="28"/>
        </w:rPr>
        <w:t>)</w:t>
      </w:r>
      <w:r w:rsidR="00D509E7" w:rsidRPr="00262C2A">
        <w:rPr>
          <w:sz w:val="28"/>
          <w:szCs w:val="28"/>
        </w:rPr>
        <w:t>,</w:t>
      </w:r>
      <w:r w:rsidR="00262C2A">
        <w:rPr>
          <w:sz w:val="28"/>
          <w:szCs w:val="28"/>
        </w:rPr>
        <w:t xml:space="preserve"> к</w:t>
      </w:r>
      <w:r w:rsidRPr="00262C2A">
        <w:rPr>
          <w:sz w:val="28"/>
          <w:szCs w:val="28"/>
        </w:rPr>
        <w:t>раевое государственное образовательное учреждение дополнительного</w:t>
      </w:r>
      <w:r w:rsidR="00262C2A">
        <w:rPr>
          <w:sz w:val="28"/>
          <w:szCs w:val="28"/>
        </w:rPr>
        <w:t xml:space="preserve"> профессионального образования "</w:t>
      </w:r>
      <w:r w:rsidRPr="00262C2A">
        <w:rPr>
          <w:sz w:val="28"/>
          <w:szCs w:val="28"/>
        </w:rPr>
        <w:t>Хабаровский краевой институт развития образования</w:t>
      </w:r>
      <w:r w:rsidR="00262C2A">
        <w:rPr>
          <w:sz w:val="28"/>
          <w:szCs w:val="28"/>
        </w:rPr>
        <w:t>"</w:t>
      </w:r>
      <w:r w:rsidRPr="00262C2A">
        <w:rPr>
          <w:sz w:val="28"/>
          <w:szCs w:val="28"/>
        </w:rPr>
        <w:t xml:space="preserve"> </w:t>
      </w:r>
      <w:r w:rsidR="00262C2A">
        <w:rPr>
          <w:sz w:val="28"/>
          <w:szCs w:val="28"/>
        </w:rPr>
        <w:t xml:space="preserve">          </w:t>
      </w:r>
      <w:r w:rsidRPr="00262C2A">
        <w:rPr>
          <w:sz w:val="28"/>
          <w:szCs w:val="28"/>
        </w:rPr>
        <w:t xml:space="preserve">(далее </w:t>
      </w:r>
      <w:r w:rsidR="00262C2A">
        <w:rPr>
          <w:sz w:val="28"/>
          <w:szCs w:val="28"/>
        </w:rPr>
        <w:t xml:space="preserve">– </w:t>
      </w:r>
      <w:r w:rsidRPr="00262C2A">
        <w:rPr>
          <w:sz w:val="28"/>
          <w:szCs w:val="28"/>
        </w:rPr>
        <w:t>ХК ИРО).</w:t>
      </w:r>
      <w:r w:rsidR="000A6D2A">
        <w:rPr>
          <w:sz w:val="28"/>
          <w:szCs w:val="28"/>
        </w:rPr>
        <w:t xml:space="preserve"> В </w:t>
      </w:r>
      <w:r w:rsidR="00D36F9D" w:rsidRPr="007D02C2">
        <w:rPr>
          <w:b/>
          <w:sz w:val="28"/>
          <w:szCs w:val="28"/>
        </w:rPr>
        <w:t>п</w:t>
      </w:r>
      <w:r w:rsidR="000A6D2A" w:rsidRPr="007D02C2">
        <w:rPr>
          <w:b/>
          <w:sz w:val="28"/>
          <w:szCs w:val="28"/>
        </w:rPr>
        <w:t>риложении 1</w:t>
      </w:r>
      <w:r w:rsidR="000A6D2A">
        <w:rPr>
          <w:sz w:val="28"/>
          <w:szCs w:val="28"/>
        </w:rPr>
        <w:t xml:space="preserve"> </w:t>
      </w:r>
      <w:r w:rsidR="007D02C2">
        <w:rPr>
          <w:sz w:val="28"/>
          <w:szCs w:val="28"/>
        </w:rPr>
        <w:t>указан</w:t>
      </w:r>
      <w:r w:rsidR="000A6D2A">
        <w:rPr>
          <w:sz w:val="28"/>
          <w:szCs w:val="28"/>
        </w:rPr>
        <w:t xml:space="preserve"> состав ор</w:t>
      </w:r>
      <w:bookmarkStart w:id="0" w:name="_GoBack"/>
      <w:bookmarkEnd w:id="0"/>
      <w:r w:rsidR="000A6D2A">
        <w:rPr>
          <w:sz w:val="28"/>
          <w:szCs w:val="28"/>
        </w:rPr>
        <w:t>ганизационного комитета с правами эксперт</w:t>
      </w:r>
      <w:r w:rsidR="003E4DDE">
        <w:rPr>
          <w:sz w:val="28"/>
          <w:szCs w:val="28"/>
        </w:rPr>
        <w:t>ов</w:t>
      </w:r>
      <w:r w:rsidR="000A6D2A">
        <w:rPr>
          <w:sz w:val="28"/>
          <w:szCs w:val="28"/>
        </w:rPr>
        <w:t>.</w:t>
      </w:r>
    </w:p>
    <w:p w:rsidR="0018359B" w:rsidRPr="00262C2A" w:rsidRDefault="002D4681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1.2. </w:t>
      </w:r>
      <w:r w:rsidR="0018359B" w:rsidRPr="00262C2A">
        <w:rPr>
          <w:sz w:val="28"/>
          <w:szCs w:val="28"/>
        </w:rPr>
        <w:t>Сетевое событие – способ соорганизации участников сетево</w:t>
      </w:r>
      <w:r w:rsidR="00A143FE" w:rsidRPr="00262C2A">
        <w:rPr>
          <w:sz w:val="28"/>
          <w:szCs w:val="28"/>
        </w:rPr>
        <w:t>го взаимодействия.</w:t>
      </w:r>
      <w:r w:rsidR="00F269F8" w:rsidRPr="00262C2A">
        <w:rPr>
          <w:sz w:val="28"/>
          <w:szCs w:val="28"/>
        </w:rPr>
        <w:t xml:space="preserve"> Сетевое методическое событие – это личностно-значимая ситуация осмысленной деятельности субъекта, осуществляем</w:t>
      </w:r>
      <w:r w:rsidR="00826588" w:rsidRPr="00262C2A">
        <w:rPr>
          <w:sz w:val="28"/>
          <w:szCs w:val="28"/>
        </w:rPr>
        <w:t>ая</w:t>
      </w:r>
      <w:r w:rsidR="00F269F8" w:rsidRPr="00262C2A">
        <w:rPr>
          <w:sz w:val="28"/>
          <w:szCs w:val="28"/>
        </w:rPr>
        <w:t xml:space="preserve"> через осознание образовательной проблемы и определение путей и способов её решения в информационно-образовательном пространстве. </w:t>
      </w:r>
    </w:p>
    <w:p w:rsidR="00EA46D0" w:rsidRPr="00262C2A" w:rsidRDefault="002D4681" w:rsidP="00363147">
      <w:pPr>
        <w:tabs>
          <w:tab w:val="left" w:pos="9355"/>
        </w:tabs>
        <w:spacing w:line="276" w:lineRule="auto"/>
        <w:ind w:right="-1" w:firstLine="709"/>
        <w:jc w:val="both"/>
        <w:rPr>
          <w:b/>
          <w:sz w:val="28"/>
          <w:szCs w:val="28"/>
        </w:rPr>
      </w:pPr>
      <w:r w:rsidRPr="00262C2A">
        <w:rPr>
          <w:sz w:val="28"/>
          <w:szCs w:val="28"/>
        </w:rPr>
        <w:t>1.3</w:t>
      </w:r>
      <w:r w:rsidR="00664D97" w:rsidRPr="00262C2A">
        <w:rPr>
          <w:sz w:val="28"/>
          <w:szCs w:val="28"/>
        </w:rPr>
        <w:t>. </w:t>
      </w:r>
      <w:r w:rsidR="00D82D51" w:rsidRPr="00262C2A">
        <w:rPr>
          <w:sz w:val="28"/>
          <w:szCs w:val="28"/>
        </w:rPr>
        <w:t>Цель</w:t>
      </w:r>
      <w:r w:rsidR="00313DD0" w:rsidRPr="00262C2A">
        <w:rPr>
          <w:sz w:val="28"/>
          <w:szCs w:val="28"/>
        </w:rPr>
        <w:t xml:space="preserve"> </w:t>
      </w:r>
      <w:r w:rsidR="0017596F" w:rsidRPr="00262C2A">
        <w:rPr>
          <w:sz w:val="28"/>
          <w:szCs w:val="28"/>
        </w:rPr>
        <w:t>Сетевого события</w:t>
      </w:r>
      <w:r w:rsidR="0017596F" w:rsidRPr="00262C2A">
        <w:rPr>
          <w:b/>
          <w:sz w:val="28"/>
          <w:szCs w:val="28"/>
        </w:rPr>
        <w:t xml:space="preserve"> </w:t>
      </w:r>
      <w:r w:rsidR="00262C2A">
        <w:rPr>
          <w:sz w:val="28"/>
          <w:szCs w:val="28"/>
        </w:rPr>
        <w:t>–</w:t>
      </w:r>
      <w:r w:rsidR="00AD79DD" w:rsidRPr="00262C2A">
        <w:rPr>
          <w:sz w:val="28"/>
          <w:szCs w:val="28"/>
        </w:rPr>
        <w:t xml:space="preserve"> </w:t>
      </w:r>
      <w:r w:rsidR="0017596F" w:rsidRPr="00262C2A">
        <w:rPr>
          <w:sz w:val="28"/>
          <w:szCs w:val="28"/>
        </w:rPr>
        <w:t xml:space="preserve">повышение эффективности </w:t>
      </w:r>
      <w:r w:rsidR="001B0CBF" w:rsidRPr="00262C2A">
        <w:rPr>
          <w:sz w:val="28"/>
          <w:szCs w:val="28"/>
        </w:rPr>
        <w:t xml:space="preserve">сопровождения </w:t>
      </w:r>
      <w:r w:rsidR="0039056A">
        <w:rPr>
          <w:sz w:val="28"/>
          <w:szCs w:val="28"/>
        </w:rPr>
        <w:t>интеллектуально одаренных</w:t>
      </w:r>
      <w:r w:rsidR="00DC53AE">
        <w:rPr>
          <w:sz w:val="28"/>
          <w:szCs w:val="28"/>
        </w:rPr>
        <w:t xml:space="preserve">, </w:t>
      </w:r>
      <w:r w:rsidR="001B0CBF" w:rsidRPr="00262C2A">
        <w:rPr>
          <w:sz w:val="28"/>
          <w:szCs w:val="28"/>
        </w:rPr>
        <w:t>способных и высокомотивированных детей</w:t>
      </w:r>
      <w:r w:rsidR="00FF124F" w:rsidRPr="00262C2A">
        <w:rPr>
          <w:sz w:val="28"/>
          <w:szCs w:val="28"/>
        </w:rPr>
        <w:t>, качества организации и проведения этапов всероссийской олимпиады школьников</w:t>
      </w:r>
      <w:r w:rsidR="00E46CD3" w:rsidRPr="00262C2A">
        <w:rPr>
          <w:sz w:val="28"/>
          <w:szCs w:val="28"/>
        </w:rPr>
        <w:t>.</w:t>
      </w:r>
    </w:p>
    <w:p w:rsidR="004A37B2" w:rsidRPr="00262C2A" w:rsidRDefault="00506F9F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1.</w:t>
      </w:r>
      <w:r w:rsidR="002D4681" w:rsidRPr="00262C2A">
        <w:rPr>
          <w:sz w:val="28"/>
          <w:szCs w:val="28"/>
        </w:rPr>
        <w:t>4</w:t>
      </w:r>
      <w:r w:rsidR="00EA46D0" w:rsidRPr="00262C2A">
        <w:rPr>
          <w:sz w:val="28"/>
          <w:szCs w:val="28"/>
        </w:rPr>
        <w:t xml:space="preserve">. </w:t>
      </w:r>
      <w:r w:rsidR="004A37B2" w:rsidRPr="00262C2A">
        <w:rPr>
          <w:sz w:val="28"/>
          <w:szCs w:val="28"/>
        </w:rPr>
        <w:t>Задачи</w:t>
      </w:r>
      <w:r w:rsidR="00A17750" w:rsidRPr="00262C2A">
        <w:rPr>
          <w:sz w:val="28"/>
          <w:szCs w:val="28"/>
        </w:rPr>
        <w:t xml:space="preserve"> </w:t>
      </w:r>
      <w:r w:rsidR="00CF1FBB" w:rsidRPr="00262C2A">
        <w:rPr>
          <w:sz w:val="28"/>
          <w:szCs w:val="28"/>
        </w:rPr>
        <w:t xml:space="preserve">Сетевого </w:t>
      </w:r>
      <w:r w:rsidR="006F21D5" w:rsidRPr="00262C2A">
        <w:rPr>
          <w:sz w:val="28"/>
          <w:szCs w:val="28"/>
        </w:rPr>
        <w:t>с</w:t>
      </w:r>
      <w:r w:rsidR="00CF1FBB" w:rsidRPr="00262C2A">
        <w:rPr>
          <w:sz w:val="28"/>
          <w:szCs w:val="28"/>
        </w:rPr>
        <w:t>обытия</w:t>
      </w:r>
      <w:r w:rsidR="00676F1A" w:rsidRPr="00262C2A">
        <w:rPr>
          <w:sz w:val="28"/>
          <w:szCs w:val="28"/>
        </w:rPr>
        <w:t>:</w:t>
      </w:r>
    </w:p>
    <w:p w:rsidR="00EC4863" w:rsidRPr="00262C2A" w:rsidRDefault="00BA681C" w:rsidP="00363147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53AD" w:rsidRPr="00262C2A">
        <w:rPr>
          <w:sz w:val="28"/>
          <w:szCs w:val="28"/>
        </w:rPr>
        <w:t>1.4.1. </w:t>
      </w:r>
      <w:r w:rsidR="0000484D" w:rsidRPr="00262C2A">
        <w:rPr>
          <w:sz w:val="28"/>
          <w:szCs w:val="28"/>
        </w:rPr>
        <w:t>Проанализировать</w:t>
      </w:r>
      <w:r w:rsidR="00EC4863" w:rsidRPr="00262C2A">
        <w:rPr>
          <w:sz w:val="28"/>
          <w:szCs w:val="28"/>
        </w:rPr>
        <w:t xml:space="preserve"> риски, проблемы и особенности организация и проведение школьного, муниципального,</w:t>
      </w:r>
      <w:r w:rsidR="00EC4863" w:rsidRPr="00262C2A">
        <w:rPr>
          <w:bCs/>
          <w:sz w:val="28"/>
          <w:szCs w:val="28"/>
        </w:rPr>
        <w:t xml:space="preserve"> регионального</w:t>
      </w:r>
      <w:r w:rsidR="007516BC" w:rsidRPr="00262C2A">
        <w:rPr>
          <w:bCs/>
          <w:sz w:val="28"/>
          <w:szCs w:val="28"/>
        </w:rPr>
        <w:t>,</w:t>
      </w:r>
      <w:r w:rsidR="00EC4863" w:rsidRPr="00262C2A">
        <w:rPr>
          <w:sz w:val="28"/>
          <w:szCs w:val="28"/>
        </w:rPr>
        <w:t xml:space="preserve"> </w:t>
      </w:r>
      <w:r w:rsidR="00262C2A">
        <w:rPr>
          <w:bCs/>
          <w:sz w:val="28"/>
          <w:szCs w:val="28"/>
        </w:rPr>
        <w:t xml:space="preserve">итоги </w:t>
      </w:r>
      <w:r w:rsidR="007516BC" w:rsidRPr="00262C2A">
        <w:rPr>
          <w:bCs/>
          <w:sz w:val="28"/>
          <w:szCs w:val="28"/>
        </w:rPr>
        <w:t>заключительного</w:t>
      </w:r>
      <w:r w:rsidR="007516BC" w:rsidRPr="00262C2A">
        <w:rPr>
          <w:sz w:val="28"/>
          <w:szCs w:val="28"/>
        </w:rPr>
        <w:t xml:space="preserve"> </w:t>
      </w:r>
      <w:r w:rsidR="00EC4863" w:rsidRPr="00262C2A">
        <w:rPr>
          <w:sz w:val="28"/>
          <w:szCs w:val="28"/>
        </w:rPr>
        <w:t>этапов всероссийской олимпиады школьников 201</w:t>
      </w:r>
      <w:r w:rsidR="00DC53AE">
        <w:rPr>
          <w:sz w:val="28"/>
          <w:szCs w:val="28"/>
        </w:rPr>
        <w:t>7</w:t>
      </w:r>
      <w:r w:rsidR="00EC4863" w:rsidRPr="00262C2A">
        <w:rPr>
          <w:sz w:val="28"/>
          <w:szCs w:val="28"/>
        </w:rPr>
        <w:t>-201</w:t>
      </w:r>
      <w:r w:rsidR="00DC53AE">
        <w:rPr>
          <w:sz w:val="28"/>
          <w:szCs w:val="28"/>
        </w:rPr>
        <w:t>8</w:t>
      </w:r>
      <w:r w:rsidR="00EC4863" w:rsidRPr="00262C2A">
        <w:rPr>
          <w:sz w:val="28"/>
          <w:szCs w:val="28"/>
        </w:rPr>
        <w:t xml:space="preserve"> учебного года</w:t>
      </w:r>
      <w:r w:rsidR="00102557" w:rsidRPr="00262C2A">
        <w:rPr>
          <w:bCs/>
          <w:sz w:val="28"/>
          <w:szCs w:val="28"/>
        </w:rPr>
        <w:t>.</w:t>
      </w:r>
    </w:p>
    <w:p w:rsidR="00EC4863" w:rsidRPr="00262C2A" w:rsidRDefault="007516BC" w:rsidP="00363147">
      <w:pPr>
        <w:spacing w:line="276" w:lineRule="auto"/>
        <w:jc w:val="both"/>
        <w:rPr>
          <w:bCs/>
          <w:sz w:val="28"/>
          <w:szCs w:val="28"/>
        </w:rPr>
      </w:pPr>
      <w:r w:rsidRPr="00262C2A">
        <w:rPr>
          <w:bCs/>
          <w:sz w:val="28"/>
          <w:szCs w:val="28"/>
        </w:rPr>
        <w:t xml:space="preserve">          1.4.2.</w:t>
      </w:r>
      <w:r w:rsidR="00F50491" w:rsidRPr="00262C2A">
        <w:rPr>
          <w:bCs/>
          <w:sz w:val="28"/>
          <w:szCs w:val="28"/>
        </w:rPr>
        <w:t> </w:t>
      </w:r>
      <w:r w:rsidR="00DC53AE">
        <w:rPr>
          <w:bCs/>
          <w:sz w:val="28"/>
          <w:szCs w:val="28"/>
        </w:rPr>
        <w:t>Скорректировать</w:t>
      </w:r>
      <w:r w:rsidR="00377386" w:rsidRPr="00262C2A">
        <w:rPr>
          <w:bCs/>
          <w:sz w:val="28"/>
          <w:szCs w:val="28"/>
        </w:rPr>
        <w:t xml:space="preserve"> </w:t>
      </w:r>
      <w:r w:rsidR="00EC4863" w:rsidRPr="00262C2A">
        <w:rPr>
          <w:bCs/>
          <w:sz w:val="28"/>
          <w:szCs w:val="28"/>
        </w:rPr>
        <w:t>организационно-технологическ</w:t>
      </w:r>
      <w:r w:rsidR="00DC53AE">
        <w:rPr>
          <w:bCs/>
          <w:sz w:val="28"/>
          <w:szCs w:val="28"/>
        </w:rPr>
        <w:t>ие</w:t>
      </w:r>
      <w:r w:rsidR="00EC4863" w:rsidRPr="00262C2A">
        <w:rPr>
          <w:bCs/>
          <w:sz w:val="28"/>
          <w:szCs w:val="28"/>
        </w:rPr>
        <w:t xml:space="preserve"> модел</w:t>
      </w:r>
      <w:r w:rsidR="00377386" w:rsidRPr="00262C2A">
        <w:rPr>
          <w:bCs/>
          <w:sz w:val="28"/>
          <w:szCs w:val="28"/>
        </w:rPr>
        <w:t>и</w:t>
      </w:r>
      <w:r w:rsidR="00EC4863" w:rsidRPr="00262C2A">
        <w:rPr>
          <w:bCs/>
          <w:sz w:val="28"/>
          <w:szCs w:val="28"/>
        </w:rPr>
        <w:t xml:space="preserve"> проведения школьного и муниципального этапов всероссийской олимпиады </w:t>
      </w:r>
      <w:r w:rsidR="00EC4863" w:rsidRPr="00262C2A">
        <w:rPr>
          <w:bCs/>
          <w:sz w:val="28"/>
          <w:szCs w:val="28"/>
        </w:rPr>
        <w:lastRenderedPageBreak/>
        <w:t>школьников</w:t>
      </w:r>
      <w:r w:rsidR="00DC53AE">
        <w:rPr>
          <w:bCs/>
          <w:sz w:val="28"/>
          <w:szCs w:val="28"/>
        </w:rPr>
        <w:t xml:space="preserve"> в соответствии с</w:t>
      </w:r>
      <w:r w:rsidR="001951EA" w:rsidRPr="00262C2A">
        <w:rPr>
          <w:bCs/>
          <w:sz w:val="28"/>
          <w:szCs w:val="28"/>
        </w:rPr>
        <w:t xml:space="preserve"> </w:t>
      </w:r>
      <w:r w:rsidR="007A7148" w:rsidRPr="00262C2A">
        <w:rPr>
          <w:bCs/>
          <w:sz w:val="28"/>
          <w:szCs w:val="28"/>
        </w:rPr>
        <w:t>тенденци</w:t>
      </w:r>
      <w:r w:rsidR="00DC53AE">
        <w:rPr>
          <w:bCs/>
          <w:sz w:val="28"/>
          <w:szCs w:val="28"/>
        </w:rPr>
        <w:t>ями</w:t>
      </w:r>
      <w:r w:rsidR="007A7148" w:rsidRPr="00262C2A">
        <w:rPr>
          <w:bCs/>
          <w:sz w:val="28"/>
          <w:szCs w:val="28"/>
        </w:rPr>
        <w:t xml:space="preserve"> в создании </w:t>
      </w:r>
      <w:r w:rsidR="001951EA" w:rsidRPr="00262C2A">
        <w:rPr>
          <w:bCs/>
          <w:sz w:val="28"/>
          <w:szCs w:val="28"/>
        </w:rPr>
        <w:t>модели сопровождения детей, проявивших выдающиеся способности</w:t>
      </w:r>
      <w:r w:rsidR="00A461A6" w:rsidRPr="00262C2A">
        <w:rPr>
          <w:bCs/>
          <w:sz w:val="28"/>
          <w:szCs w:val="28"/>
        </w:rPr>
        <w:t>.</w:t>
      </w:r>
    </w:p>
    <w:p w:rsidR="00EC4863" w:rsidRPr="00262C2A" w:rsidRDefault="00B51D97" w:rsidP="00363147">
      <w:pPr>
        <w:spacing w:line="276" w:lineRule="auto"/>
        <w:jc w:val="both"/>
        <w:rPr>
          <w:bCs/>
          <w:sz w:val="28"/>
          <w:szCs w:val="28"/>
        </w:rPr>
      </w:pPr>
      <w:r w:rsidRPr="00262C2A">
        <w:rPr>
          <w:bCs/>
          <w:sz w:val="28"/>
          <w:szCs w:val="28"/>
        </w:rPr>
        <w:t xml:space="preserve">           </w:t>
      </w:r>
      <w:r w:rsidR="00BA681C">
        <w:rPr>
          <w:bCs/>
          <w:sz w:val="28"/>
          <w:szCs w:val="28"/>
        </w:rPr>
        <w:t xml:space="preserve"> </w:t>
      </w:r>
      <w:r w:rsidR="001B2137" w:rsidRPr="00262C2A">
        <w:rPr>
          <w:bCs/>
          <w:sz w:val="28"/>
          <w:szCs w:val="28"/>
        </w:rPr>
        <w:t>1.4.</w:t>
      </w:r>
      <w:r w:rsidR="00BA681C">
        <w:rPr>
          <w:bCs/>
          <w:sz w:val="28"/>
          <w:szCs w:val="28"/>
        </w:rPr>
        <w:t>3</w:t>
      </w:r>
      <w:r w:rsidR="001B2137" w:rsidRPr="00262C2A">
        <w:rPr>
          <w:bCs/>
          <w:sz w:val="28"/>
          <w:szCs w:val="28"/>
        </w:rPr>
        <w:t>.</w:t>
      </w:r>
      <w:r w:rsidR="00EC4863" w:rsidRPr="00262C2A">
        <w:rPr>
          <w:bCs/>
          <w:sz w:val="28"/>
          <w:szCs w:val="28"/>
        </w:rPr>
        <w:t> </w:t>
      </w:r>
      <w:r w:rsidR="00150114">
        <w:rPr>
          <w:bCs/>
          <w:sz w:val="28"/>
          <w:szCs w:val="28"/>
        </w:rPr>
        <w:t>Осуществить мониторинг и аудит материалов, отражающих особенности организации и проведения школьного и муниципального этапов всероссийской олимпиады школьников</w:t>
      </w:r>
    </w:p>
    <w:p w:rsidR="001951EA" w:rsidRPr="00262C2A" w:rsidRDefault="001951EA" w:rsidP="00363147">
      <w:pPr>
        <w:spacing w:line="276" w:lineRule="auto"/>
        <w:jc w:val="both"/>
        <w:rPr>
          <w:bCs/>
          <w:sz w:val="28"/>
          <w:szCs w:val="28"/>
        </w:rPr>
      </w:pPr>
      <w:r w:rsidRPr="00262C2A">
        <w:rPr>
          <w:bCs/>
          <w:sz w:val="28"/>
          <w:szCs w:val="28"/>
        </w:rPr>
        <w:t xml:space="preserve">            1.4.</w:t>
      </w:r>
      <w:r w:rsidR="00BA681C">
        <w:rPr>
          <w:bCs/>
          <w:sz w:val="28"/>
          <w:szCs w:val="28"/>
        </w:rPr>
        <w:t>4</w:t>
      </w:r>
      <w:r w:rsidRPr="00262C2A">
        <w:rPr>
          <w:bCs/>
          <w:sz w:val="28"/>
          <w:szCs w:val="28"/>
        </w:rPr>
        <w:t>.</w:t>
      </w:r>
      <w:r w:rsidR="0052375D" w:rsidRPr="00262C2A">
        <w:rPr>
          <w:bCs/>
          <w:sz w:val="28"/>
          <w:szCs w:val="28"/>
        </w:rPr>
        <w:t> </w:t>
      </w:r>
      <w:r w:rsidR="00544EE7" w:rsidRPr="00262C2A">
        <w:rPr>
          <w:bCs/>
          <w:sz w:val="28"/>
          <w:szCs w:val="28"/>
        </w:rPr>
        <w:t>Использовать механизм сетевого взаимодействия с целью обобщения, систематизации, распространения опыт</w:t>
      </w:r>
      <w:r w:rsidR="007322D1" w:rsidRPr="00262C2A">
        <w:rPr>
          <w:bCs/>
          <w:sz w:val="28"/>
          <w:szCs w:val="28"/>
        </w:rPr>
        <w:t>а</w:t>
      </w:r>
      <w:r w:rsidR="00544EE7" w:rsidRPr="00262C2A">
        <w:rPr>
          <w:bCs/>
          <w:sz w:val="28"/>
          <w:szCs w:val="28"/>
        </w:rPr>
        <w:t xml:space="preserve"> реализации системы сопровождения </w:t>
      </w:r>
      <w:r w:rsidR="0039056A">
        <w:rPr>
          <w:bCs/>
          <w:sz w:val="28"/>
          <w:szCs w:val="28"/>
        </w:rPr>
        <w:t>интеллектуально одаренных</w:t>
      </w:r>
      <w:r w:rsidR="00BF4722">
        <w:rPr>
          <w:bCs/>
          <w:sz w:val="28"/>
          <w:szCs w:val="28"/>
        </w:rPr>
        <w:t>, способных</w:t>
      </w:r>
      <w:r w:rsidR="00544EE7" w:rsidRPr="00262C2A">
        <w:rPr>
          <w:bCs/>
          <w:sz w:val="28"/>
          <w:szCs w:val="28"/>
        </w:rPr>
        <w:t xml:space="preserve"> и высокомотивированных детей на муниципальном уровне</w:t>
      </w:r>
      <w:r w:rsidR="00576575" w:rsidRPr="00262C2A">
        <w:rPr>
          <w:bCs/>
          <w:sz w:val="28"/>
          <w:szCs w:val="28"/>
        </w:rPr>
        <w:t>.</w:t>
      </w:r>
    </w:p>
    <w:p w:rsidR="00544EE7" w:rsidRPr="00262C2A" w:rsidRDefault="00544EE7" w:rsidP="00363147">
      <w:pPr>
        <w:spacing w:line="276" w:lineRule="auto"/>
        <w:jc w:val="both"/>
        <w:rPr>
          <w:bCs/>
          <w:sz w:val="28"/>
          <w:szCs w:val="28"/>
        </w:rPr>
      </w:pPr>
      <w:r w:rsidRPr="00262C2A">
        <w:rPr>
          <w:bCs/>
          <w:sz w:val="28"/>
          <w:szCs w:val="28"/>
        </w:rPr>
        <w:t xml:space="preserve">            1.4.</w:t>
      </w:r>
      <w:r w:rsidR="00BA681C">
        <w:rPr>
          <w:bCs/>
          <w:sz w:val="28"/>
          <w:szCs w:val="28"/>
        </w:rPr>
        <w:t>5</w:t>
      </w:r>
      <w:r w:rsidRPr="00262C2A">
        <w:rPr>
          <w:bCs/>
          <w:sz w:val="28"/>
          <w:szCs w:val="28"/>
        </w:rPr>
        <w:t>.</w:t>
      </w:r>
      <w:r w:rsidR="008919B4" w:rsidRPr="00262C2A">
        <w:rPr>
          <w:bCs/>
          <w:sz w:val="28"/>
          <w:szCs w:val="28"/>
        </w:rPr>
        <w:t> </w:t>
      </w:r>
      <w:r w:rsidR="007322D1" w:rsidRPr="00262C2A">
        <w:rPr>
          <w:bCs/>
          <w:sz w:val="28"/>
          <w:szCs w:val="28"/>
        </w:rPr>
        <w:t xml:space="preserve">Обеспечить </w:t>
      </w:r>
      <w:r w:rsidR="00B81C71" w:rsidRPr="00262C2A">
        <w:rPr>
          <w:bCs/>
          <w:sz w:val="28"/>
          <w:szCs w:val="28"/>
        </w:rPr>
        <w:t xml:space="preserve">возможность открытого доступа к материалам образовательных организаций, </w:t>
      </w:r>
      <w:r w:rsidR="00D13D88">
        <w:rPr>
          <w:bCs/>
          <w:sz w:val="28"/>
          <w:szCs w:val="28"/>
        </w:rPr>
        <w:t>имеющих статус в инновационной инфраструктуре края</w:t>
      </w:r>
      <w:r w:rsidR="00634D77" w:rsidRPr="00262C2A">
        <w:rPr>
          <w:bCs/>
          <w:sz w:val="28"/>
          <w:szCs w:val="28"/>
        </w:rPr>
        <w:t>.</w:t>
      </w:r>
    </w:p>
    <w:p w:rsidR="00634D77" w:rsidRPr="00262C2A" w:rsidRDefault="00634D77" w:rsidP="00363147">
      <w:pPr>
        <w:spacing w:line="276" w:lineRule="auto"/>
        <w:jc w:val="both"/>
        <w:rPr>
          <w:bCs/>
          <w:sz w:val="28"/>
          <w:szCs w:val="28"/>
        </w:rPr>
      </w:pPr>
      <w:r w:rsidRPr="00262C2A">
        <w:rPr>
          <w:bCs/>
          <w:sz w:val="28"/>
          <w:szCs w:val="28"/>
        </w:rPr>
        <w:t xml:space="preserve">           1.4.</w:t>
      </w:r>
      <w:r w:rsidR="00BA681C">
        <w:rPr>
          <w:bCs/>
          <w:sz w:val="28"/>
          <w:szCs w:val="28"/>
        </w:rPr>
        <w:t>6</w:t>
      </w:r>
      <w:r w:rsidRPr="00262C2A">
        <w:rPr>
          <w:bCs/>
          <w:sz w:val="28"/>
          <w:szCs w:val="28"/>
        </w:rPr>
        <w:t>. </w:t>
      </w:r>
      <w:r w:rsidR="00B65326" w:rsidRPr="00262C2A">
        <w:rPr>
          <w:bCs/>
          <w:sz w:val="28"/>
          <w:szCs w:val="28"/>
        </w:rPr>
        <w:t xml:space="preserve">Создать условия для </w:t>
      </w:r>
      <w:r w:rsidR="00C83568" w:rsidRPr="00262C2A">
        <w:rPr>
          <w:bCs/>
          <w:sz w:val="28"/>
          <w:szCs w:val="28"/>
        </w:rPr>
        <w:t xml:space="preserve">сетевого взаимодействия, </w:t>
      </w:r>
      <w:r w:rsidR="00B65326" w:rsidRPr="00262C2A">
        <w:rPr>
          <w:bCs/>
          <w:sz w:val="28"/>
          <w:szCs w:val="28"/>
        </w:rPr>
        <w:t>выявления и презентации лучших практик сопровождения детей, проявивших выдающиеся способности</w:t>
      </w:r>
      <w:r w:rsidR="00256BC4" w:rsidRPr="00262C2A">
        <w:rPr>
          <w:bCs/>
          <w:sz w:val="28"/>
          <w:szCs w:val="28"/>
        </w:rPr>
        <w:t>, в крае посредством работы интернет-площадок</w:t>
      </w:r>
      <w:r w:rsidR="00B65326" w:rsidRPr="00262C2A">
        <w:rPr>
          <w:bCs/>
          <w:sz w:val="28"/>
          <w:szCs w:val="28"/>
        </w:rPr>
        <w:t>.</w:t>
      </w:r>
    </w:p>
    <w:p w:rsidR="005A27A0" w:rsidRDefault="005A27A0" w:rsidP="00363147">
      <w:pPr>
        <w:spacing w:line="276" w:lineRule="auto"/>
        <w:jc w:val="both"/>
        <w:rPr>
          <w:bCs/>
          <w:sz w:val="28"/>
          <w:szCs w:val="28"/>
        </w:rPr>
      </w:pPr>
      <w:r w:rsidRPr="00262C2A">
        <w:rPr>
          <w:bCs/>
          <w:sz w:val="28"/>
          <w:szCs w:val="28"/>
        </w:rPr>
        <w:t xml:space="preserve">            1.4.</w:t>
      </w:r>
      <w:r w:rsidR="00BA681C">
        <w:rPr>
          <w:bCs/>
          <w:sz w:val="28"/>
          <w:szCs w:val="28"/>
        </w:rPr>
        <w:t>7</w:t>
      </w:r>
      <w:r w:rsidR="0039056A">
        <w:rPr>
          <w:bCs/>
          <w:sz w:val="28"/>
          <w:szCs w:val="28"/>
        </w:rPr>
        <w:t>. </w:t>
      </w:r>
      <w:r w:rsidR="0098261F" w:rsidRPr="00262C2A">
        <w:rPr>
          <w:bCs/>
          <w:sz w:val="28"/>
          <w:szCs w:val="28"/>
        </w:rPr>
        <w:t>Повысить активность</w:t>
      </w:r>
      <w:r w:rsidR="00CA5E7C" w:rsidRPr="00262C2A">
        <w:rPr>
          <w:bCs/>
          <w:sz w:val="28"/>
          <w:szCs w:val="28"/>
        </w:rPr>
        <w:t xml:space="preserve"> </w:t>
      </w:r>
      <w:r w:rsidR="0098261F" w:rsidRPr="00262C2A">
        <w:rPr>
          <w:bCs/>
          <w:sz w:val="28"/>
          <w:szCs w:val="28"/>
        </w:rPr>
        <w:t>специалистов</w:t>
      </w:r>
      <w:r w:rsidR="00262C2A">
        <w:rPr>
          <w:bCs/>
          <w:sz w:val="28"/>
          <w:szCs w:val="28"/>
        </w:rPr>
        <w:t>, курирующих данное направление деятельности</w:t>
      </w:r>
      <w:r w:rsidR="0098261F" w:rsidRPr="00262C2A">
        <w:rPr>
          <w:bCs/>
          <w:sz w:val="28"/>
          <w:szCs w:val="28"/>
        </w:rPr>
        <w:t>, о</w:t>
      </w:r>
      <w:r w:rsidRPr="00262C2A">
        <w:rPr>
          <w:bCs/>
          <w:sz w:val="28"/>
          <w:szCs w:val="28"/>
        </w:rPr>
        <w:t>беспечить возможность реализации самоанализа и взаимоанализа опыта работы участниками Сетевого события в открытой образовательной среде.</w:t>
      </w:r>
    </w:p>
    <w:p w:rsidR="0039056A" w:rsidRPr="00262C2A" w:rsidRDefault="0039056A" w:rsidP="0039056A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1.4.8. Визуализировать систему работы муниципальных команд сопровождения интеллектуально одаренных, способных, высокомотивированных детей.</w:t>
      </w:r>
    </w:p>
    <w:p w:rsidR="00F7165A" w:rsidRPr="00262C2A" w:rsidRDefault="0059652D" w:rsidP="00262C2A">
      <w:pPr>
        <w:pStyle w:val="ConsPlusNormal"/>
        <w:widowControl/>
        <w:numPr>
          <w:ilvl w:val="0"/>
          <w:numId w:val="26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C2A">
        <w:rPr>
          <w:rFonts w:ascii="Times New Roman" w:hAnsi="Times New Roman" w:cs="Times New Roman"/>
          <w:b/>
          <w:sz w:val="28"/>
          <w:szCs w:val="28"/>
        </w:rPr>
        <w:t>У</w:t>
      </w:r>
      <w:r w:rsidR="00DB0D77" w:rsidRPr="00262C2A">
        <w:rPr>
          <w:rFonts w:ascii="Times New Roman" w:hAnsi="Times New Roman" w:cs="Times New Roman"/>
          <w:b/>
          <w:sz w:val="28"/>
          <w:szCs w:val="28"/>
        </w:rPr>
        <w:t>частники</w:t>
      </w:r>
    </w:p>
    <w:p w:rsidR="00D1293A" w:rsidRPr="00262C2A" w:rsidRDefault="00D1293A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2.1</w:t>
      </w:r>
      <w:r w:rsidR="00571A0E" w:rsidRPr="00262C2A">
        <w:rPr>
          <w:sz w:val="28"/>
          <w:szCs w:val="28"/>
        </w:rPr>
        <w:t>. </w:t>
      </w:r>
      <w:r w:rsidRPr="00262C2A">
        <w:rPr>
          <w:sz w:val="28"/>
          <w:szCs w:val="28"/>
        </w:rPr>
        <w:t xml:space="preserve">Общее руководство Сетевым событием </w:t>
      </w:r>
      <w:r w:rsidR="00262C2A">
        <w:rPr>
          <w:sz w:val="28"/>
          <w:szCs w:val="28"/>
        </w:rPr>
        <w:t xml:space="preserve">осуществляют специалисты </w:t>
      </w:r>
      <w:r w:rsidR="00825001">
        <w:rPr>
          <w:sz w:val="28"/>
          <w:szCs w:val="28"/>
        </w:rPr>
        <w:t>М</w:t>
      </w:r>
      <w:r w:rsidR="00262C2A">
        <w:rPr>
          <w:sz w:val="28"/>
          <w:szCs w:val="28"/>
        </w:rPr>
        <w:t>инистерства</w:t>
      </w:r>
      <w:r w:rsidRPr="00262C2A">
        <w:rPr>
          <w:sz w:val="28"/>
          <w:szCs w:val="28"/>
        </w:rPr>
        <w:t xml:space="preserve"> и</w:t>
      </w:r>
      <w:r w:rsidR="00262C2A">
        <w:rPr>
          <w:sz w:val="28"/>
          <w:szCs w:val="28"/>
        </w:rPr>
        <w:t xml:space="preserve"> ХК ИРО</w:t>
      </w:r>
      <w:r w:rsidR="001952D4">
        <w:rPr>
          <w:sz w:val="28"/>
          <w:szCs w:val="28"/>
        </w:rPr>
        <w:t xml:space="preserve">, </w:t>
      </w:r>
      <w:r w:rsidRPr="00262C2A">
        <w:rPr>
          <w:sz w:val="28"/>
          <w:szCs w:val="28"/>
        </w:rPr>
        <w:t>которы</w:t>
      </w:r>
      <w:r w:rsidR="00BA681C">
        <w:rPr>
          <w:sz w:val="28"/>
          <w:szCs w:val="28"/>
        </w:rPr>
        <w:t>е</w:t>
      </w:r>
      <w:r w:rsidRPr="00262C2A">
        <w:rPr>
          <w:sz w:val="28"/>
          <w:szCs w:val="28"/>
        </w:rPr>
        <w:t xml:space="preserve"> обеспечива</w:t>
      </w:r>
      <w:r w:rsidR="00BA681C">
        <w:rPr>
          <w:sz w:val="28"/>
          <w:szCs w:val="28"/>
        </w:rPr>
        <w:t>ю</w:t>
      </w:r>
      <w:r w:rsidRPr="00262C2A">
        <w:rPr>
          <w:sz w:val="28"/>
          <w:szCs w:val="28"/>
        </w:rPr>
        <w:t>т техническую и методическую поддержку, издание и тиражирование методической литературы по итогам деятельности.</w:t>
      </w:r>
    </w:p>
    <w:p w:rsidR="007F5805" w:rsidRPr="00262C2A" w:rsidRDefault="004B3875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2.</w:t>
      </w:r>
      <w:r w:rsidR="00D1293A" w:rsidRPr="00262C2A">
        <w:rPr>
          <w:sz w:val="28"/>
          <w:szCs w:val="28"/>
        </w:rPr>
        <w:t>2</w:t>
      </w:r>
      <w:r w:rsidRPr="00262C2A">
        <w:rPr>
          <w:sz w:val="28"/>
          <w:szCs w:val="28"/>
        </w:rPr>
        <w:t xml:space="preserve">. Категории участников </w:t>
      </w:r>
      <w:r w:rsidR="00A453E1" w:rsidRPr="00262C2A">
        <w:rPr>
          <w:sz w:val="28"/>
          <w:szCs w:val="28"/>
        </w:rPr>
        <w:t>Сетевого события</w:t>
      </w:r>
      <w:r w:rsidR="007F5805" w:rsidRPr="00262C2A">
        <w:rPr>
          <w:sz w:val="28"/>
          <w:szCs w:val="28"/>
        </w:rPr>
        <w:t>:</w:t>
      </w:r>
    </w:p>
    <w:p w:rsidR="00CD1DA9" w:rsidRPr="00262C2A" w:rsidRDefault="00BA1460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- </w:t>
      </w:r>
      <w:r w:rsidR="0052648A" w:rsidRPr="00262C2A">
        <w:rPr>
          <w:sz w:val="28"/>
          <w:szCs w:val="28"/>
        </w:rPr>
        <w:t xml:space="preserve">представители </w:t>
      </w:r>
      <w:r w:rsidR="004A4851" w:rsidRPr="00262C2A">
        <w:rPr>
          <w:sz w:val="28"/>
          <w:szCs w:val="28"/>
        </w:rPr>
        <w:t xml:space="preserve">муниципальных органов </w:t>
      </w:r>
      <w:r w:rsidR="0052648A" w:rsidRPr="00262C2A">
        <w:rPr>
          <w:sz w:val="28"/>
          <w:szCs w:val="28"/>
        </w:rPr>
        <w:t xml:space="preserve">местного самоуправления, </w:t>
      </w:r>
      <w:r w:rsidR="001952D4">
        <w:rPr>
          <w:sz w:val="28"/>
          <w:szCs w:val="28"/>
        </w:rPr>
        <w:t>осуществляющие</w:t>
      </w:r>
      <w:r w:rsidR="00D106CC">
        <w:rPr>
          <w:sz w:val="28"/>
          <w:szCs w:val="28"/>
        </w:rPr>
        <w:t xml:space="preserve"> управление в сфере образования;</w:t>
      </w:r>
    </w:p>
    <w:p w:rsidR="00B3424A" w:rsidRPr="00262C2A" w:rsidRDefault="00CD1DA9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- </w:t>
      </w:r>
      <w:r w:rsidR="0052648A" w:rsidRPr="00262C2A">
        <w:rPr>
          <w:sz w:val="28"/>
          <w:szCs w:val="28"/>
        </w:rPr>
        <w:t>специалисты методических служб, курирующие работу с одаренными детьми</w:t>
      </w:r>
      <w:r w:rsidR="00B3424A" w:rsidRPr="00262C2A">
        <w:rPr>
          <w:sz w:val="28"/>
          <w:szCs w:val="28"/>
        </w:rPr>
        <w:t xml:space="preserve"> на</w:t>
      </w:r>
      <w:r w:rsidR="001952D4">
        <w:rPr>
          <w:sz w:val="28"/>
          <w:szCs w:val="28"/>
        </w:rPr>
        <w:t xml:space="preserve"> уровне </w:t>
      </w:r>
      <w:r w:rsidR="00D106CC">
        <w:rPr>
          <w:sz w:val="28"/>
          <w:szCs w:val="28"/>
        </w:rPr>
        <w:t xml:space="preserve">муниципального </w:t>
      </w:r>
      <w:r w:rsidR="00536071">
        <w:rPr>
          <w:sz w:val="28"/>
          <w:szCs w:val="28"/>
        </w:rPr>
        <w:t>территории</w:t>
      </w:r>
      <w:r w:rsidR="00D106CC">
        <w:rPr>
          <w:sz w:val="28"/>
          <w:szCs w:val="28"/>
        </w:rPr>
        <w:t>;</w:t>
      </w:r>
    </w:p>
    <w:p w:rsidR="00B3424A" w:rsidRPr="00262C2A" w:rsidRDefault="00B3424A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- </w:t>
      </w:r>
      <w:r w:rsidR="0052648A" w:rsidRPr="00262C2A">
        <w:rPr>
          <w:sz w:val="28"/>
          <w:szCs w:val="28"/>
        </w:rPr>
        <w:t>руководители</w:t>
      </w:r>
      <w:r w:rsidRPr="00262C2A">
        <w:rPr>
          <w:sz w:val="28"/>
          <w:szCs w:val="28"/>
        </w:rPr>
        <w:t>, заместители руководителей</w:t>
      </w:r>
      <w:r w:rsidR="0052648A" w:rsidRPr="00262C2A">
        <w:rPr>
          <w:sz w:val="28"/>
          <w:szCs w:val="28"/>
        </w:rPr>
        <w:t xml:space="preserve"> </w:t>
      </w:r>
      <w:r w:rsidRPr="00262C2A">
        <w:rPr>
          <w:sz w:val="28"/>
          <w:szCs w:val="28"/>
        </w:rPr>
        <w:t>обще</w:t>
      </w:r>
      <w:r w:rsidR="0052648A" w:rsidRPr="00262C2A">
        <w:rPr>
          <w:sz w:val="28"/>
          <w:szCs w:val="28"/>
        </w:rPr>
        <w:t xml:space="preserve">образовательных организаций, </w:t>
      </w:r>
      <w:r w:rsidR="001952D4">
        <w:rPr>
          <w:sz w:val="28"/>
          <w:szCs w:val="28"/>
        </w:rPr>
        <w:t>р</w:t>
      </w:r>
      <w:r w:rsidR="00D106CC">
        <w:rPr>
          <w:sz w:val="28"/>
          <w:szCs w:val="28"/>
        </w:rPr>
        <w:t>асположенных на территории края;</w:t>
      </w:r>
    </w:p>
    <w:p w:rsidR="00BA1460" w:rsidRPr="00262C2A" w:rsidRDefault="008624F4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- </w:t>
      </w:r>
      <w:r w:rsidR="0052648A" w:rsidRPr="00262C2A">
        <w:rPr>
          <w:sz w:val="28"/>
          <w:szCs w:val="28"/>
        </w:rPr>
        <w:t>педагоги</w:t>
      </w:r>
      <w:r w:rsidR="001952D4">
        <w:rPr>
          <w:sz w:val="28"/>
          <w:szCs w:val="28"/>
        </w:rPr>
        <w:t xml:space="preserve"> общеобразовательных организаций</w:t>
      </w:r>
      <w:r w:rsidR="00B3424A" w:rsidRPr="00262C2A">
        <w:rPr>
          <w:sz w:val="28"/>
          <w:szCs w:val="28"/>
        </w:rPr>
        <w:t>, осуществляющие работу с детьми, проявляющими выдающиеся способности</w:t>
      </w:r>
      <w:r w:rsidR="00D106CC">
        <w:rPr>
          <w:sz w:val="28"/>
          <w:szCs w:val="28"/>
        </w:rPr>
        <w:t>;</w:t>
      </w:r>
    </w:p>
    <w:p w:rsidR="00D106CC" w:rsidRDefault="006568EC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-</w:t>
      </w:r>
      <w:r w:rsidR="00EB5DF9" w:rsidRPr="00262C2A">
        <w:rPr>
          <w:sz w:val="28"/>
          <w:szCs w:val="28"/>
        </w:rPr>
        <w:t> </w:t>
      </w:r>
      <w:r w:rsidRPr="00262C2A">
        <w:rPr>
          <w:sz w:val="28"/>
          <w:szCs w:val="28"/>
        </w:rPr>
        <w:t>родительская и педагогическая общественность</w:t>
      </w:r>
      <w:r w:rsidR="00D106CC">
        <w:rPr>
          <w:sz w:val="28"/>
          <w:szCs w:val="28"/>
        </w:rPr>
        <w:t xml:space="preserve">; </w:t>
      </w:r>
    </w:p>
    <w:p w:rsidR="00592B64" w:rsidRDefault="00592B64" w:rsidP="0036314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члены </w:t>
      </w:r>
      <w:r w:rsidRPr="00592B64">
        <w:rPr>
          <w:sz w:val="28"/>
          <w:szCs w:val="28"/>
        </w:rPr>
        <w:t>региональны</w:t>
      </w:r>
      <w:r>
        <w:rPr>
          <w:sz w:val="28"/>
          <w:szCs w:val="28"/>
        </w:rPr>
        <w:t>х</w:t>
      </w:r>
      <w:r w:rsidRPr="00592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предметно-методических комиссий </w:t>
      </w:r>
      <w:r w:rsidRPr="00592B64">
        <w:rPr>
          <w:sz w:val="28"/>
          <w:szCs w:val="28"/>
        </w:rPr>
        <w:t>и жюри</w:t>
      </w:r>
      <w:r w:rsidR="00203964">
        <w:rPr>
          <w:sz w:val="28"/>
          <w:szCs w:val="28"/>
        </w:rPr>
        <w:t xml:space="preserve"> регионального/муниципального этапа всероссийской олимпиады школьников.</w:t>
      </w:r>
    </w:p>
    <w:p w:rsidR="00536071" w:rsidRPr="00262C2A" w:rsidRDefault="00536071" w:rsidP="00363147">
      <w:pPr>
        <w:spacing w:line="276" w:lineRule="auto"/>
        <w:ind w:firstLine="708"/>
        <w:jc w:val="both"/>
        <w:rPr>
          <w:sz w:val="28"/>
          <w:szCs w:val="28"/>
        </w:rPr>
      </w:pPr>
    </w:p>
    <w:p w:rsidR="00012703" w:rsidRPr="00262C2A" w:rsidRDefault="00506BBB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lastRenderedPageBreak/>
        <w:t>2.</w:t>
      </w:r>
      <w:r w:rsidR="00012703" w:rsidRPr="00262C2A">
        <w:rPr>
          <w:sz w:val="28"/>
          <w:szCs w:val="28"/>
        </w:rPr>
        <w:t>3</w:t>
      </w:r>
      <w:r w:rsidRPr="00262C2A">
        <w:rPr>
          <w:sz w:val="28"/>
          <w:szCs w:val="28"/>
        </w:rPr>
        <w:t>. </w:t>
      </w:r>
      <w:r w:rsidR="000D1E26" w:rsidRPr="00262C2A">
        <w:rPr>
          <w:sz w:val="28"/>
          <w:szCs w:val="28"/>
        </w:rPr>
        <w:t xml:space="preserve">Участники Сетевого события </w:t>
      </w:r>
      <w:r w:rsidR="00912AA5" w:rsidRPr="00262C2A">
        <w:rPr>
          <w:sz w:val="28"/>
          <w:szCs w:val="28"/>
        </w:rPr>
        <w:t>осуществляют деятельность</w:t>
      </w:r>
      <w:r w:rsidR="00012703" w:rsidRPr="00262C2A">
        <w:rPr>
          <w:sz w:val="28"/>
          <w:szCs w:val="28"/>
        </w:rPr>
        <w:t xml:space="preserve"> в форматах:</w:t>
      </w:r>
    </w:p>
    <w:p w:rsidR="00012703" w:rsidRPr="00262C2A" w:rsidRDefault="00012703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- </w:t>
      </w:r>
      <w:r w:rsidR="001952D4">
        <w:rPr>
          <w:sz w:val="28"/>
          <w:szCs w:val="28"/>
        </w:rPr>
        <w:t>"</w:t>
      </w:r>
      <w:r w:rsidR="006D3D28" w:rsidRPr="00262C2A">
        <w:rPr>
          <w:sz w:val="28"/>
          <w:szCs w:val="28"/>
        </w:rPr>
        <w:t>п</w:t>
      </w:r>
      <w:r w:rsidR="001952D4">
        <w:rPr>
          <w:sz w:val="28"/>
          <w:szCs w:val="28"/>
        </w:rPr>
        <w:t>резентация"</w:t>
      </w:r>
      <w:r w:rsidR="00F94FB6" w:rsidRPr="00262C2A">
        <w:rPr>
          <w:sz w:val="28"/>
          <w:szCs w:val="28"/>
        </w:rPr>
        <w:t xml:space="preserve"> - презентация в сети интернет на специальной открытой площадке на сайте </w:t>
      </w:r>
      <w:r w:rsidR="00451039">
        <w:rPr>
          <w:sz w:val="28"/>
          <w:szCs w:val="28"/>
        </w:rPr>
        <w:t>ц</w:t>
      </w:r>
      <w:r w:rsidR="00F94FB6" w:rsidRPr="00262C2A">
        <w:rPr>
          <w:sz w:val="28"/>
          <w:szCs w:val="28"/>
        </w:rPr>
        <w:t xml:space="preserve">ентра поддержки </w:t>
      </w:r>
      <w:r w:rsidR="0039056A">
        <w:rPr>
          <w:sz w:val="28"/>
          <w:szCs w:val="28"/>
        </w:rPr>
        <w:t>одаренных</w:t>
      </w:r>
      <w:r w:rsidR="00F94FB6" w:rsidRPr="00262C2A">
        <w:rPr>
          <w:sz w:val="28"/>
          <w:szCs w:val="28"/>
        </w:rPr>
        <w:t xml:space="preserve"> детей ХК ИРО различных аспектов деятельности по сопровождению высокомотивированных и способных детей</w:t>
      </w:r>
      <w:r w:rsidR="006D3D28" w:rsidRPr="00262C2A">
        <w:rPr>
          <w:sz w:val="28"/>
          <w:szCs w:val="28"/>
        </w:rPr>
        <w:t>;</w:t>
      </w:r>
    </w:p>
    <w:p w:rsidR="00012703" w:rsidRPr="00262C2A" w:rsidRDefault="00012703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-</w:t>
      </w:r>
      <w:r w:rsidR="00F94FB6" w:rsidRPr="00262C2A">
        <w:rPr>
          <w:sz w:val="28"/>
          <w:szCs w:val="28"/>
        </w:rPr>
        <w:t> </w:t>
      </w:r>
      <w:r w:rsidR="001952D4">
        <w:rPr>
          <w:sz w:val="28"/>
          <w:szCs w:val="28"/>
        </w:rPr>
        <w:t>"</w:t>
      </w:r>
      <w:r w:rsidR="006D3D28" w:rsidRPr="00262C2A">
        <w:rPr>
          <w:sz w:val="28"/>
          <w:szCs w:val="28"/>
        </w:rPr>
        <w:t>э</w:t>
      </w:r>
      <w:r w:rsidR="001952D4">
        <w:rPr>
          <w:sz w:val="28"/>
          <w:szCs w:val="28"/>
        </w:rPr>
        <w:t>кспертиза"</w:t>
      </w:r>
      <w:r w:rsidR="00EF1C0C" w:rsidRPr="00262C2A">
        <w:rPr>
          <w:sz w:val="28"/>
          <w:szCs w:val="28"/>
        </w:rPr>
        <w:t xml:space="preserve"> - </w:t>
      </w:r>
      <w:r w:rsidR="00F75D8B" w:rsidRPr="00262C2A">
        <w:rPr>
          <w:sz w:val="28"/>
          <w:szCs w:val="28"/>
        </w:rPr>
        <w:t xml:space="preserve">дистанционное </w:t>
      </w:r>
      <w:r w:rsidR="002C116E" w:rsidRPr="00262C2A">
        <w:rPr>
          <w:sz w:val="28"/>
          <w:szCs w:val="28"/>
        </w:rPr>
        <w:t xml:space="preserve">участие в аудите и самоаудите эффективности различных </w:t>
      </w:r>
      <w:r w:rsidR="00945A55" w:rsidRPr="00262C2A">
        <w:rPr>
          <w:sz w:val="28"/>
          <w:szCs w:val="28"/>
        </w:rPr>
        <w:t>механизмов</w:t>
      </w:r>
      <w:r w:rsidR="002C116E" w:rsidRPr="00262C2A">
        <w:rPr>
          <w:sz w:val="28"/>
          <w:szCs w:val="28"/>
        </w:rPr>
        <w:t xml:space="preserve"> сопровождени</w:t>
      </w:r>
      <w:r w:rsidR="00945A55" w:rsidRPr="00262C2A">
        <w:rPr>
          <w:sz w:val="28"/>
          <w:szCs w:val="28"/>
        </w:rPr>
        <w:t>я</w:t>
      </w:r>
      <w:r w:rsidR="002C116E" w:rsidRPr="00262C2A">
        <w:rPr>
          <w:sz w:val="28"/>
          <w:szCs w:val="28"/>
        </w:rPr>
        <w:t xml:space="preserve"> высокомотивированных и способных детей</w:t>
      </w:r>
      <w:r w:rsidR="006D3D28" w:rsidRPr="00262C2A">
        <w:rPr>
          <w:sz w:val="28"/>
          <w:szCs w:val="28"/>
        </w:rPr>
        <w:t>;</w:t>
      </w:r>
    </w:p>
    <w:p w:rsidR="006D3D28" w:rsidRPr="00262C2A" w:rsidRDefault="006D3D28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-</w:t>
      </w:r>
      <w:r w:rsidR="005B1912" w:rsidRPr="00262C2A">
        <w:rPr>
          <w:sz w:val="28"/>
          <w:szCs w:val="28"/>
        </w:rPr>
        <w:t> </w:t>
      </w:r>
      <w:r w:rsidR="001952D4">
        <w:rPr>
          <w:sz w:val="28"/>
          <w:szCs w:val="28"/>
        </w:rPr>
        <w:t>"обучение</w:t>
      </w:r>
      <w:r w:rsidR="002E6D65" w:rsidRPr="002E6D65">
        <w:rPr>
          <w:sz w:val="28"/>
          <w:szCs w:val="28"/>
        </w:rPr>
        <w:t>"</w:t>
      </w:r>
      <w:r w:rsidR="00F955CA" w:rsidRPr="00262C2A">
        <w:rPr>
          <w:sz w:val="28"/>
          <w:szCs w:val="28"/>
        </w:rPr>
        <w:t xml:space="preserve"> - получение информации посредством вебинаров, скайп-конференции</w:t>
      </w:r>
      <w:r w:rsidR="009036C9">
        <w:rPr>
          <w:sz w:val="28"/>
          <w:szCs w:val="28"/>
        </w:rPr>
        <w:t>, изучения материалов на площадках участников</w:t>
      </w:r>
      <w:r w:rsidR="00F955CA" w:rsidRPr="00262C2A">
        <w:rPr>
          <w:sz w:val="28"/>
          <w:szCs w:val="28"/>
        </w:rPr>
        <w:t>.</w:t>
      </w:r>
    </w:p>
    <w:p w:rsidR="00285B6B" w:rsidRPr="00262C2A" w:rsidRDefault="00285B6B" w:rsidP="00363147">
      <w:pPr>
        <w:spacing w:line="276" w:lineRule="auto"/>
        <w:jc w:val="center"/>
        <w:rPr>
          <w:sz w:val="28"/>
          <w:szCs w:val="28"/>
        </w:rPr>
      </w:pPr>
    </w:p>
    <w:p w:rsidR="0008600C" w:rsidRPr="00262C2A" w:rsidRDefault="00370961" w:rsidP="00262C2A">
      <w:pPr>
        <w:pStyle w:val="a4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r w:rsidRPr="00262C2A">
        <w:rPr>
          <w:b/>
          <w:sz w:val="28"/>
          <w:szCs w:val="28"/>
        </w:rPr>
        <w:t xml:space="preserve">Порядок </w:t>
      </w:r>
      <w:r w:rsidR="00E66299" w:rsidRPr="00262C2A">
        <w:rPr>
          <w:b/>
          <w:sz w:val="28"/>
          <w:szCs w:val="28"/>
        </w:rPr>
        <w:t xml:space="preserve">проведения Сетевого </w:t>
      </w:r>
      <w:r w:rsidR="00451039">
        <w:rPr>
          <w:b/>
          <w:sz w:val="28"/>
          <w:szCs w:val="28"/>
        </w:rPr>
        <w:t>с</w:t>
      </w:r>
      <w:r w:rsidR="00E66299" w:rsidRPr="00262C2A">
        <w:rPr>
          <w:b/>
          <w:sz w:val="28"/>
          <w:szCs w:val="28"/>
        </w:rPr>
        <w:t>обытия</w:t>
      </w:r>
      <w:r w:rsidR="00C724BF" w:rsidRPr="00262C2A">
        <w:rPr>
          <w:b/>
          <w:sz w:val="28"/>
          <w:szCs w:val="28"/>
        </w:rPr>
        <w:t>.</w:t>
      </w:r>
    </w:p>
    <w:p w:rsidR="0056689D" w:rsidRPr="00F006D6" w:rsidRDefault="00DD5BE5" w:rsidP="0036314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2C2A">
        <w:rPr>
          <w:rFonts w:eastAsia="Calibri"/>
          <w:sz w:val="28"/>
          <w:szCs w:val="28"/>
          <w:lang w:eastAsia="en-US"/>
        </w:rPr>
        <w:t xml:space="preserve">           3.1. </w:t>
      </w:r>
      <w:r w:rsidR="0056689D" w:rsidRPr="00262C2A">
        <w:rPr>
          <w:rFonts w:eastAsia="Calibri"/>
          <w:sz w:val="28"/>
          <w:szCs w:val="28"/>
          <w:lang w:eastAsia="en-US"/>
        </w:rPr>
        <w:t xml:space="preserve">Сроки проведения Сетевого события: </w:t>
      </w:r>
      <w:r w:rsidR="0056689D" w:rsidRPr="00F8134B">
        <w:rPr>
          <w:rFonts w:eastAsia="Calibri"/>
          <w:b/>
          <w:sz w:val="28"/>
          <w:szCs w:val="28"/>
          <w:lang w:eastAsia="en-US"/>
        </w:rPr>
        <w:t>с</w:t>
      </w:r>
      <w:r w:rsidR="0008600C" w:rsidRPr="00F8134B">
        <w:rPr>
          <w:rFonts w:eastAsia="Calibri"/>
          <w:b/>
          <w:sz w:val="28"/>
          <w:szCs w:val="28"/>
          <w:lang w:eastAsia="en-US"/>
        </w:rPr>
        <w:t xml:space="preserve"> </w:t>
      </w:r>
      <w:r w:rsidR="00451039" w:rsidRPr="00F8134B">
        <w:rPr>
          <w:rFonts w:eastAsia="Calibri"/>
          <w:b/>
          <w:sz w:val="28"/>
          <w:szCs w:val="28"/>
          <w:lang w:eastAsia="en-US"/>
        </w:rPr>
        <w:t>21</w:t>
      </w:r>
      <w:r w:rsidR="0008600C" w:rsidRPr="00F8134B">
        <w:rPr>
          <w:rFonts w:eastAsia="Calibri"/>
          <w:b/>
          <w:sz w:val="28"/>
          <w:szCs w:val="28"/>
          <w:lang w:eastAsia="en-US"/>
        </w:rPr>
        <w:t xml:space="preserve"> по </w:t>
      </w:r>
      <w:r w:rsidR="00451039" w:rsidRPr="00F8134B">
        <w:rPr>
          <w:rFonts w:eastAsia="Calibri"/>
          <w:b/>
          <w:sz w:val="28"/>
          <w:szCs w:val="28"/>
          <w:lang w:eastAsia="en-US"/>
        </w:rPr>
        <w:t>26</w:t>
      </w:r>
      <w:r w:rsidR="0008600C" w:rsidRPr="00F8134B">
        <w:rPr>
          <w:rFonts w:eastAsia="Calibri"/>
          <w:b/>
          <w:sz w:val="28"/>
          <w:szCs w:val="28"/>
          <w:lang w:eastAsia="en-US"/>
        </w:rPr>
        <w:t xml:space="preserve"> </w:t>
      </w:r>
      <w:r w:rsidR="00451039" w:rsidRPr="00F8134B">
        <w:rPr>
          <w:rFonts w:eastAsia="Calibri"/>
          <w:b/>
          <w:sz w:val="28"/>
          <w:szCs w:val="28"/>
          <w:lang w:eastAsia="en-US"/>
        </w:rPr>
        <w:t>мая</w:t>
      </w:r>
      <w:r w:rsidR="0008600C" w:rsidRPr="00F8134B">
        <w:rPr>
          <w:rFonts w:eastAsia="Calibri"/>
          <w:b/>
          <w:sz w:val="28"/>
          <w:szCs w:val="28"/>
          <w:lang w:eastAsia="en-US"/>
        </w:rPr>
        <w:t xml:space="preserve"> 201</w:t>
      </w:r>
      <w:r w:rsidR="00451039" w:rsidRPr="00F8134B">
        <w:rPr>
          <w:rFonts w:eastAsia="Calibri"/>
          <w:b/>
          <w:sz w:val="28"/>
          <w:szCs w:val="28"/>
          <w:lang w:eastAsia="en-US"/>
        </w:rPr>
        <w:t>8</w:t>
      </w:r>
      <w:r w:rsidR="0008600C" w:rsidRPr="00F8134B">
        <w:rPr>
          <w:rFonts w:eastAsia="Calibri"/>
          <w:b/>
          <w:sz w:val="28"/>
          <w:szCs w:val="28"/>
          <w:lang w:eastAsia="en-US"/>
        </w:rPr>
        <w:t xml:space="preserve"> г.</w:t>
      </w:r>
      <w:r w:rsidR="0008600C" w:rsidRPr="00F006D6">
        <w:rPr>
          <w:rFonts w:eastAsia="Calibri"/>
          <w:sz w:val="28"/>
          <w:szCs w:val="28"/>
          <w:lang w:eastAsia="en-US"/>
        </w:rPr>
        <w:t xml:space="preserve"> </w:t>
      </w:r>
    </w:p>
    <w:p w:rsidR="009770F3" w:rsidRPr="00262C2A" w:rsidRDefault="009770F3" w:rsidP="0036314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2C2A">
        <w:rPr>
          <w:rFonts w:eastAsia="Calibri"/>
          <w:sz w:val="28"/>
          <w:szCs w:val="28"/>
          <w:lang w:eastAsia="en-US"/>
        </w:rPr>
        <w:t xml:space="preserve">           3.2. Центральная интернет-</w:t>
      </w:r>
      <w:r w:rsidR="00D106CC">
        <w:rPr>
          <w:rFonts w:eastAsia="Calibri"/>
          <w:sz w:val="28"/>
          <w:szCs w:val="28"/>
          <w:lang w:eastAsia="en-US"/>
        </w:rPr>
        <w:t>площадка</w:t>
      </w:r>
      <w:r w:rsidRPr="00262C2A">
        <w:rPr>
          <w:rFonts w:eastAsia="Calibri"/>
          <w:sz w:val="28"/>
          <w:szCs w:val="28"/>
          <w:lang w:eastAsia="en-US"/>
        </w:rPr>
        <w:t xml:space="preserve"> для проведения Сетевого события – сайт центра поддержки </w:t>
      </w:r>
      <w:r w:rsidR="0039056A">
        <w:rPr>
          <w:rFonts w:eastAsia="Calibri"/>
          <w:sz w:val="28"/>
          <w:szCs w:val="28"/>
          <w:lang w:eastAsia="en-US"/>
        </w:rPr>
        <w:t>интеллектуально одаренных</w:t>
      </w:r>
      <w:r w:rsidRPr="00262C2A">
        <w:rPr>
          <w:rFonts w:eastAsia="Calibri"/>
          <w:sz w:val="28"/>
          <w:szCs w:val="28"/>
          <w:lang w:eastAsia="en-US"/>
        </w:rPr>
        <w:t xml:space="preserve"> детей ХК ИРО (</w:t>
      </w:r>
      <w:hyperlink r:id="rId8" w:history="1">
        <w:r w:rsidRPr="00262C2A">
          <w:rPr>
            <w:rStyle w:val="a3"/>
            <w:rFonts w:eastAsia="Calibri"/>
            <w:sz w:val="28"/>
            <w:szCs w:val="28"/>
            <w:lang w:eastAsia="en-US"/>
          </w:rPr>
          <w:t>http://cpod.ippk.ru</w:t>
        </w:r>
      </w:hyperlink>
      <w:r w:rsidRPr="00262C2A">
        <w:rPr>
          <w:rFonts w:eastAsia="Calibri"/>
          <w:sz w:val="28"/>
          <w:szCs w:val="28"/>
          <w:lang w:eastAsia="en-US"/>
        </w:rPr>
        <w:t>).</w:t>
      </w:r>
    </w:p>
    <w:p w:rsidR="006D281A" w:rsidRPr="00262C2A" w:rsidRDefault="006D281A" w:rsidP="0036314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2C2A">
        <w:rPr>
          <w:rFonts w:eastAsia="Calibri"/>
          <w:sz w:val="28"/>
          <w:szCs w:val="28"/>
          <w:lang w:eastAsia="en-US"/>
        </w:rPr>
        <w:t xml:space="preserve">           3.</w:t>
      </w:r>
      <w:r w:rsidR="009770F3" w:rsidRPr="00262C2A">
        <w:rPr>
          <w:rFonts w:eastAsia="Calibri"/>
          <w:sz w:val="28"/>
          <w:szCs w:val="28"/>
          <w:lang w:eastAsia="en-US"/>
        </w:rPr>
        <w:t>3</w:t>
      </w:r>
      <w:r w:rsidRPr="00262C2A">
        <w:rPr>
          <w:rFonts w:eastAsia="Calibri"/>
          <w:sz w:val="28"/>
          <w:szCs w:val="28"/>
          <w:lang w:eastAsia="en-US"/>
        </w:rPr>
        <w:t>. В срок</w:t>
      </w:r>
      <w:r w:rsidR="00D9381D">
        <w:rPr>
          <w:rFonts w:eastAsia="Calibri"/>
          <w:sz w:val="28"/>
          <w:szCs w:val="28"/>
          <w:lang w:eastAsia="en-US"/>
        </w:rPr>
        <w:t xml:space="preserve"> </w:t>
      </w:r>
      <w:r w:rsidRPr="00262C2A">
        <w:rPr>
          <w:rFonts w:eastAsia="Calibri"/>
          <w:sz w:val="28"/>
          <w:szCs w:val="28"/>
          <w:lang w:eastAsia="en-US"/>
        </w:rPr>
        <w:t xml:space="preserve"> </w:t>
      </w:r>
      <w:r w:rsidRPr="00D9381D">
        <w:rPr>
          <w:rFonts w:eastAsia="Calibri"/>
          <w:b/>
          <w:sz w:val="28"/>
          <w:szCs w:val="28"/>
          <w:lang w:eastAsia="en-US"/>
        </w:rPr>
        <w:t xml:space="preserve">до </w:t>
      </w:r>
      <w:r w:rsidR="00451039">
        <w:rPr>
          <w:rFonts w:eastAsia="Calibri"/>
          <w:b/>
          <w:sz w:val="28"/>
          <w:szCs w:val="28"/>
          <w:lang w:eastAsia="en-US"/>
        </w:rPr>
        <w:t>18</w:t>
      </w:r>
      <w:r w:rsidRPr="00D9381D">
        <w:rPr>
          <w:rFonts w:eastAsia="Calibri"/>
          <w:b/>
          <w:sz w:val="28"/>
          <w:szCs w:val="28"/>
          <w:lang w:eastAsia="en-US"/>
        </w:rPr>
        <w:t xml:space="preserve"> </w:t>
      </w:r>
      <w:r w:rsidR="00451039">
        <w:rPr>
          <w:rFonts w:eastAsia="Calibri"/>
          <w:b/>
          <w:sz w:val="28"/>
          <w:szCs w:val="28"/>
          <w:lang w:eastAsia="en-US"/>
        </w:rPr>
        <w:t>мая</w:t>
      </w:r>
      <w:r w:rsidRPr="00D9381D">
        <w:rPr>
          <w:rFonts w:eastAsia="Calibri"/>
          <w:b/>
          <w:sz w:val="28"/>
          <w:szCs w:val="28"/>
          <w:lang w:eastAsia="en-US"/>
        </w:rPr>
        <w:t xml:space="preserve"> 201</w:t>
      </w:r>
      <w:r w:rsidR="00451039">
        <w:rPr>
          <w:rFonts w:eastAsia="Calibri"/>
          <w:b/>
          <w:sz w:val="28"/>
          <w:szCs w:val="28"/>
          <w:lang w:eastAsia="en-US"/>
        </w:rPr>
        <w:t>8</w:t>
      </w:r>
      <w:r w:rsidRPr="00D9381D">
        <w:rPr>
          <w:rFonts w:eastAsia="Calibri"/>
          <w:b/>
          <w:sz w:val="28"/>
          <w:szCs w:val="28"/>
          <w:lang w:eastAsia="en-US"/>
        </w:rPr>
        <w:t xml:space="preserve"> г.</w:t>
      </w:r>
      <w:r w:rsidRPr="00262C2A">
        <w:rPr>
          <w:rFonts w:eastAsia="Calibri"/>
          <w:sz w:val="28"/>
          <w:szCs w:val="28"/>
          <w:lang w:eastAsia="en-US"/>
        </w:rPr>
        <w:t xml:space="preserve"> необходимо зарегистрироваться в качестве участника Сетевого события </w:t>
      </w:r>
      <w:r w:rsidR="000A4AA9" w:rsidRPr="00262C2A">
        <w:rPr>
          <w:rFonts w:eastAsia="Calibri"/>
          <w:sz w:val="28"/>
          <w:szCs w:val="28"/>
          <w:lang w:eastAsia="en-US"/>
        </w:rPr>
        <w:t xml:space="preserve">на его странице </w:t>
      </w:r>
      <w:r w:rsidRPr="00262C2A">
        <w:rPr>
          <w:rFonts w:eastAsia="Calibri"/>
          <w:sz w:val="28"/>
          <w:szCs w:val="28"/>
          <w:lang w:eastAsia="en-US"/>
        </w:rPr>
        <w:t xml:space="preserve">на сайте центра поддержки </w:t>
      </w:r>
      <w:r w:rsidR="0039056A">
        <w:rPr>
          <w:rFonts w:eastAsia="Calibri"/>
          <w:sz w:val="28"/>
          <w:szCs w:val="28"/>
          <w:lang w:eastAsia="en-US"/>
        </w:rPr>
        <w:t>интеллектуально одаренных</w:t>
      </w:r>
      <w:r w:rsidRPr="00262C2A">
        <w:rPr>
          <w:rFonts w:eastAsia="Calibri"/>
          <w:sz w:val="28"/>
          <w:szCs w:val="28"/>
          <w:lang w:eastAsia="en-US"/>
        </w:rPr>
        <w:t xml:space="preserve"> детей ХК ИРО</w:t>
      </w:r>
      <w:r w:rsidR="00FA10B6" w:rsidRPr="00262C2A">
        <w:rPr>
          <w:rFonts w:eastAsia="Calibri"/>
          <w:sz w:val="28"/>
          <w:szCs w:val="28"/>
          <w:lang w:eastAsia="en-US"/>
        </w:rPr>
        <w:t xml:space="preserve">: </w:t>
      </w:r>
      <w:hyperlink r:id="rId9" w:history="1">
        <w:r w:rsidR="00451039" w:rsidRPr="00451039">
          <w:rPr>
            <w:rStyle w:val="a3"/>
            <w:sz w:val="28"/>
            <w:szCs w:val="28"/>
          </w:rPr>
          <w:t>http://cpod.ippk.ru/cpod/seminary-obrazovatelnye-sobytija/setevye-sobytija/setevoe-metodicheskoe-sobytie-opyt-soprovozhdenija-odarennyh-sposobnyh-i-vysokomotivirovannyh-detei-v-habarovskom-krae-otkrytaja-ploschadka.html</w:t>
        </w:r>
      </w:hyperlink>
      <w:r w:rsidR="00FB50B4" w:rsidRPr="00451039">
        <w:rPr>
          <w:rFonts w:eastAsia="Calibri"/>
          <w:sz w:val="28"/>
          <w:szCs w:val="28"/>
          <w:lang w:eastAsia="en-US"/>
        </w:rPr>
        <w:t>.</w:t>
      </w:r>
      <w:r w:rsidR="00451039" w:rsidRPr="00451039">
        <w:rPr>
          <w:rFonts w:eastAsia="Calibri"/>
          <w:sz w:val="28"/>
          <w:szCs w:val="28"/>
          <w:lang w:eastAsia="en-US"/>
        </w:rPr>
        <w:t xml:space="preserve"> </w:t>
      </w:r>
      <w:r w:rsidR="00FB50B4">
        <w:rPr>
          <w:rFonts w:eastAsia="Calibri"/>
          <w:sz w:val="28"/>
          <w:szCs w:val="28"/>
          <w:lang w:eastAsia="en-US"/>
        </w:rPr>
        <w:t>При регистрации необходимо указать этапы, в которых будет принято участие.</w:t>
      </w:r>
      <w:r w:rsidR="00916720">
        <w:rPr>
          <w:rFonts w:eastAsia="Calibri"/>
          <w:sz w:val="28"/>
          <w:szCs w:val="28"/>
          <w:lang w:eastAsia="en-US"/>
        </w:rPr>
        <w:t xml:space="preserve"> </w:t>
      </w:r>
    </w:p>
    <w:p w:rsidR="0008600C" w:rsidRPr="00262C2A" w:rsidRDefault="00DD5BE5" w:rsidP="00363147">
      <w:pPr>
        <w:pStyle w:val="a4"/>
        <w:spacing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 w:rsidRPr="00262C2A">
        <w:rPr>
          <w:rFonts w:eastAsia="Calibri"/>
          <w:sz w:val="28"/>
          <w:szCs w:val="28"/>
          <w:lang w:eastAsia="en-US"/>
        </w:rPr>
        <w:t>3.</w:t>
      </w:r>
      <w:r w:rsidR="009770F3" w:rsidRPr="00262C2A">
        <w:rPr>
          <w:rFonts w:eastAsia="Calibri"/>
          <w:sz w:val="28"/>
          <w:szCs w:val="28"/>
          <w:lang w:eastAsia="en-US"/>
        </w:rPr>
        <w:t>4</w:t>
      </w:r>
      <w:r w:rsidRPr="00262C2A">
        <w:rPr>
          <w:rFonts w:eastAsia="Calibri"/>
          <w:sz w:val="28"/>
          <w:szCs w:val="28"/>
          <w:lang w:eastAsia="en-US"/>
        </w:rPr>
        <w:t>. </w:t>
      </w:r>
      <w:r w:rsidR="004156A4" w:rsidRPr="00262C2A">
        <w:rPr>
          <w:rFonts w:eastAsia="Calibri"/>
          <w:sz w:val="28"/>
          <w:szCs w:val="28"/>
          <w:lang w:eastAsia="en-US"/>
        </w:rPr>
        <w:t>Сетевое событие в</w:t>
      </w:r>
      <w:r w:rsidR="00C541AD" w:rsidRPr="00262C2A">
        <w:rPr>
          <w:rFonts w:eastAsia="Calibri"/>
          <w:sz w:val="28"/>
          <w:szCs w:val="28"/>
          <w:lang w:eastAsia="en-US"/>
        </w:rPr>
        <w:t xml:space="preserve">ключает </w:t>
      </w:r>
      <w:r w:rsidR="00956579" w:rsidRPr="00956579">
        <w:rPr>
          <w:rFonts w:eastAsia="Calibri"/>
          <w:b/>
          <w:sz w:val="28"/>
          <w:szCs w:val="28"/>
          <w:lang w:eastAsia="en-US"/>
        </w:rPr>
        <w:t>5</w:t>
      </w:r>
      <w:r w:rsidR="00C541AD" w:rsidRPr="00956579">
        <w:rPr>
          <w:rFonts w:eastAsia="Calibri"/>
          <w:b/>
          <w:sz w:val="28"/>
          <w:szCs w:val="28"/>
          <w:lang w:eastAsia="en-US"/>
        </w:rPr>
        <w:t xml:space="preserve"> э</w:t>
      </w:r>
      <w:r w:rsidRPr="00956579">
        <w:rPr>
          <w:rFonts w:eastAsia="Calibri"/>
          <w:b/>
          <w:sz w:val="28"/>
          <w:szCs w:val="28"/>
          <w:lang w:eastAsia="en-US"/>
        </w:rPr>
        <w:t>тап</w:t>
      </w:r>
      <w:r w:rsidR="00916720" w:rsidRPr="00956579">
        <w:rPr>
          <w:rFonts w:eastAsia="Calibri"/>
          <w:b/>
          <w:sz w:val="28"/>
          <w:szCs w:val="28"/>
          <w:lang w:eastAsia="en-US"/>
        </w:rPr>
        <w:t>ов</w:t>
      </w:r>
      <w:r w:rsidR="0008600C" w:rsidRPr="00262C2A">
        <w:rPr>
          <w:rFonts w:eastAsia="Calibri"/>
          <w:sz w:val="28"/>
          <w:szCs w:val="28"/>
          <w:lang w:eastAsia="en-US"/>
        </w:rPr>
        <w:t>:</w:t>
      </w:r>
    </w:p>
    <w:p w:rsidR="0008600C" w:rsidRPr="00262C2A" w:rsidRDefault="009036C9" w:rsidP="0036314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066ED1" w:rsidRPr="00262C2A">
        <w:rPr>
          <w:rFonts w:eastAsia="Calibri"/>
          <w:sz w:val="28"/>
          <w:szCs w:val="28"/>
          <w:lang w:eastAsia="en-US"/>
        </w:rPr>
        <w:t xml:space="preserve"> </w:t>
      </w:r>
      <w:r w:rsidR="0040783F" w:rsidRPr="00262C2A">
        <w:rPr>
          <w:rFonts w:eastAsia="Calibri"/>
          <w:sz w:val="28"/>
          <w:szCs w:val="28"/>
          <w:lang w:eastAsia="en-US"/>
        </w:rPr>
        <w:t>3</w:t>
      </w:r>
      <w:r w:rsidR="00DD5BE5" w:rsidRPr="00262C2A">
        <w:rPr>
          <w:rFonts w:eastAsia="Calibri"/>
          <w:sz w:val="28"/>
          <w:szCs w:val="28"/>
          <w:lang w:eastAsia="en-US"/>
        </w:rPr>
        <w:t>.</w:t>
      </w:r>
      <w:r w:rsidR="009770F3" w:rsidRPr="00262C2A">
        <w:rPr>
          <w:rFonts w:eastAsia="Calibri"/>
          <w:sz w:val="28"/>
          <w:szCs w:val="28"/>
          <w:lang w:eastAsia="en-US"/>
        </w:rPr>
        <w:t>4</w:t>
      </w:r>
      <w:r w:rsidR="00DD5BE5" w:rsidRPr="00262C2A">
        <w:rPr>
          <w:rFonts w:eastAsia="Calibri"/>
          <w:sz w:val="28"/>
          <w:szCs w:val="28"/>
          <w:lang w:eastAsia="en-US"/>
        </w:rPr>
        <w:t>.</w:t>
      </w:r>
      <w:r w:rsidR="0040783F" w:rsidRPr="00262C2A">
        <w:rPr>
          <w:rFonts w:eastAsia="Calibri"/>
          <w:sz w:val="28"/>
          <w:szCs w:val="28"/>
          <w:lang w:eastAsia="en-US"/>
        </w:rPr>
        <w:t>1.</w:t>
      </w:r>
      <w:r w:rsidR="00066ED1" w:rsidRPr="00262C2A">
        <w:rPr>
          <w:rFonts w:eastAsia="Calibri"/>
          <w:sz w:val="28"/>
          <w:szCs w:val="28"/>
          <w:lang w:eastAsia="en-US"/>
        </w:rPr>
        <w:t> </w:t>
      </w:r>
      <w:r w:rsidR="00066ED1" w:rsidRPr="00262C2A">
        <w:rPr>
          <w:rFonts w:eastAsia="Calibri"/>
          <w:b/>
          <w:sz w:val="28"/>
          <w:szCs w:val="28"/>
          <w:lang w:eastAsia="en-US"/>
        </w:rPr>
        <w:t>Первый этап</w:t>
      </w:r>
      <w:r w:rsidR="00066ED1" w:rsidRPr="00262C2A">
        <w:rPr>
          <w:rFonts w:eastAsia="Calibri"/>
          <w:sz w:val="28"/>
          <w:szCs w:val="28"/>
          <w:lang w:eastAsia="en-US"/>
        </w:rPr>
        <w:t xml:space="preserve"> </w:t>
      </w:r>
      <w:r w:rsidR="00484366" w:rsidRPr="00262C2A">
        <w:rPr>
          <w:rFonts w:eastAsia="Calibri"/>
          <w:sz w:val="28"/>
          <w:szCs w:val="28"/>
          <w:lang w:eastAsia="en-US"/>
        </w:rPr>
        <w:t>–</w:t>
      </w:r>
      <w:r w:rsidR="00066ED1" w:rsidRPr="00262C2A">
        <w:rPr>
          <w:rFonts w:eastAsia="Calibri"/>
          <w:sz w:val="28"/>
          <w:szCs w:val="28"/>
          <w:lang w:eastAsia="en-US"/>
        </w:rPr>
        <w:t xml:space="preserve"> </w:t>
      </w:r>
      <w:r w:rsidR="00F8134B">
        <w:rPr>
          <w:rFonts w:eastAsia="Calibri"/>
          <w:b/>
          <w:sz w:val="28"/>
          <w:szCs w:val="28"/>
          <w:lang w:eastAsia="en-US"/>
        </w:rPr>
        <w:t>2</w:t>
      </w:r>
      <w:r w:rsidR="00916720" w:rsidRPr="004B3D78">
        <w:rPr>
          <w:rFonts w:eastAsia="Calibri"/>
          <w:b/>
          <w:sz w:val="28"/>
          <w:szCs w:val="28"/>
          <w:lang w:eastAsia="en-US"/>
        </w:rPr>
        <w:t>1</w:t>
      </w:r>
      <w:r w:rsidR="00484366" w:rsidRPr="004B3D78">
        <w:rPr>
          <w:rFonts w:eastAsia="Calibri"/>
          <w:b/>
          <w:sz w:val="28"/>
          <w:szCs w:val="28"/>
          <w:lang w:eastAsia="en-US"/>
        </w:rPr>
        <w:t xml:space="preserve"> </w:t>
      </w:r>
      <w:r w:rsidR="00F8134B">
        <w:rPr>
          <w:rFonts w:eastAsia="Calibri"/>
          <w:b/>
          <w:sz w:val="28"/>
          <w:szCs w:val="28"/>
          <w:lang w:eastAsia="en-US"/>
        </w:rPr>
        <w:t>мая</w:t>
      </w:r>
      <w:r w:rsidR="00484366" w:rsidRPr="004B3D78">
        <w:rPr>
          <w:rFonts w:eastAsia="Calibri"/>
          <w:b/>
          <w:sz w:val="28"/>
          <w:szCs w:val="28"/>
          <w:lang w:eastAsia="en-US"/>
        </w:rPr>
        <w:t xml:space="preserve"> </w:t>
      </w:r>
      <w:r w:rsidR="00066ED1" w:rsidRPr="004B3D78">
        <w:rPr>
          <w:rFonts w:eastAsia="Calibri"/>
          <w:b/>
          <w:sz w:val="28"/>
          <w:szCs w:val="28"/>
          <w:lang w:eastAsia="en-US"/>
        </w:rPr>
        <w:t>201</w:t>
      </w:r>
      <w:r w:rsidR="00F8134B">
        <w:rPr>
          <w:rFonts w:eastAsia="Calibri"/>
          <w:b/>
          <w:sz w:val="28"/>
          <w:szCs w:val="28"/>
          <w:lang w:eastAsia="en-US"/>
        </w:rPr>
        <w:t>8</w:t>
      </w:r>
      <w:r w:rsidR="00066ED1" w:rsidRPr="004B3D78">
        <w:rPr>
          <w:rFonts w:eastAsia="Calibri"/>
          <w:b/>
          <w:sz w:val="28"/>
          <w:szCs w:val="28"/>
          <w:lang w:eastAsia="en-US"/>
        </w:rPr>
        <w:t xml:space="preserve"> г.</w:t>
      </w:r>
      <w:r w:rsidR="001952D4">
        <w:rPr>
          <w:rFonts w:eastAsia="Calibri"/>
          <w:sz w:val="28"/>
          <w:szCs w:val="28"/>
          <w:lang w:eastAsia="en-US"/>
        </w:rPr>
        <w:t xml:space="preserve"> </w:t>
      </w:r>
      <w:r w:rsidR="009E1777">
        <w:rPr>
          <w:rFonts w:eastAsia="Calibri"/>
          <w:sz w:val="28"/>
          <w:szCs w:val="28"/>
          <w:lang w:eastAsia="en-US"/>
        </w:rPr>
        <w:t>–</w:t>
      </w:r>
      <w:r w:rsidR="001952D4">
        <w:rPr>
          <w:rFonts w:eastAsia="Calibri"/>
          <w:sz w:val="28"/>
          <w:szCs w:val="28"/>
          <w:lang w:eastAsia="en-US"/>
        </w:rPr>
        <w:t xml:space="preserve"> </w:t>
      </w:r>
      <w:r w:rsidR="009E1777">
        <w:rPr>
          <w:rFonts w:eastAsia="Calibri"/>
          <w:sz w:val="28"/>
          <w:szCs w:val="28"/>
          <w:lang w:eastAsia="en-US"/>
        </w:rPr>
        <w:t xml:space="preserve">работа </w:t>
      </w:r>
      <w:r w:rsidR="005F5A37" w:rsidRPr="009B678F">
        <w:rPr>
          <w:rFonts w:eastAsia="Calibri"/>
          <w:b/>
          <w:sz w:val="28"/>
          <w:szCs w:val="28"/>
          <w:lang w:eastAsia="en-US"/>
        </w:rPr>
        <w:t>к</w:t>
      </w:r>
      <w:r w:rsidR="009E1777" w:rsidRPr="009E1777">
        <w:rPr>
          <w:rFonts w:eastAsia="Calibri"/>
          <w:b/>
          <w:sz w:val="28"/>
          <w:szCs w:val="28"/>
          <w:lang w:eastAsia="en-US"/>
        </w:rPr>
        <w:t>оммуникативн</w:t>
      </w:r>
      <w:r w:rsidR="009E1777">
        <w:rPr>
          <w:rFonts w:eastAsia="Calibri"/>
          <w:b/>
          <w:sz w:val="28"/>
          <w:szCs w:val="28"/>
          <w:lang w:eastAsia="en-US"/>
        </w:rPr>
        <w:t>ой</w:t>
      </w:r>
      <w:r w:rsidR="009E1777" w:rsidRPr="009E1777">
        <w:rPr>
          <w:rFonts w:eastAsia="Calibri"/>
          <w:b/>
          <w:sz w:val="28"/>
          <w:szCs w:val="28"/>
          <w:lang w:eastAsia="en-US"/>
        </w:rPr>
        <w:t xml:space="preserve"> площадк</w:t>
      </w:r>
      <w:r w:rsidR="009E1777">
        <w:rPr>
          <w:rFonts w:eastAsia="Calibri"/>
          <w:b/>
          <w:sz w:val="28"/>
          <w:szCs w:val="28"/>
          <w:lang w:eastAsia="en-US"/>
        </w:rPr>
        <w:t>и</w:t>
      </w:r>
      <w:r w:rsidR="009E1777" w:rsidRPr="009E1777">
        <w:rPr>
          <w:rFonts w:eastAsia="Calibri"/>
          <w:b/>
          <w:sz w:val="28"/>
          <w:szCs w:val="28"/>
          <w:lang w:eastAsia="en-US"/>
        </w:rPr>
        <w:t>:</w:t>
      </w:r>
      <w:r w:rsidR="009E1777">
        <w:rPr>
          <w:rFonts w:eastAsia="Calibri"/>
          <w:sz w:val="28"/>
          <w:szCs w:val="28"/>
          <w:lang w:eastAsia="en-US"/>
        </w:rPr>
        <w:t xml:space="preserve"> </w:t>
      </w:r>
      <w:r w:rsidR="001952D4" w:rsidRPr="005F5A37">
        <w:rPr>
          <w:rFonts w:eastAsia="Calibri"/>
          <w:b/>
          <w:sz w:val="28"/>
          <w:szCs w:val="28"/>
          <w:lang w:eastAsia="en-US"/>
        </w:rPr>
        <w:t>веб-совещание</w:t>
      </w:r>
      <w:r w:rsidR="001952D4">
        <w:rPr>
          <w:rFonts w:eastAsia="Calibri"/>
          <w:sz w:val="28"/>
          <w:szCs w:val="28"/>
          <w:lang w:eastAsia="en-US"/>
        </w:rPr>
        <w:t xml:space="preserve"> </w:t>
      </w:r>
      <w:r w:rsidR="00F8134B" w:rsidRPr="00F8134B">
        <w:rPr>
          <w:rFonts w:eastAsia="Calibri"/>
          <w:bCs/>
          <w:sz w:val="28"/>
          <w:szCs w:val="28"/>
          <w:lang w:eastAsia="en-US"/>
        </w:rPr>
        <w:t>для организаторов школьного и муниципального этапов ВсОШ «Организация деятельности сетевых региональных команд педагогов для повышения качества проведения школьного этапа ВсОШ»</w:t>
      </w:r>
      <w:r w:rsidR="0008600C" w:rsidRPr="00262C2A">
        <w:rPr>
          <w:rFonts w:eastAsia="Calibri"/>
          <w:sz w:val="28"/>
          <w:szCs w:val="28"/>
          <w:lang w:eastAsia="en-US"/>
        </w:rPr>
        <w:t>. Время</w:t>
      </w:r>
      <w:r w:rsidR="00E67641" w:rsidRPr="00262C2A">
        <w:rPr>
          <w:rFonts w:eastAsia="Calibri"/>
          <w:sz w:val="28"/>
          <w:szCs w:val="28"/>
          <w:lang w:eastAsia="en-US"/>
        </w:rPr>
        <w:t xml:space="preserve"> проведения</w:t>
      </w:r>
      <w:r w:rsidR="0008600C" w:rsidRPr="00262C2A">
        <w:rPr>
          <w:rFonts w:eastAsia="Calibri"/>
          <w:sz w:val="28"/>
          <w:szCs w:val="28"/>
          <w:lang w:eastAsia="en-US"/>
        </w:rPr>
        <w:t>: с 1</w:t>
      </w:r>
      <w:r>
        <w:rPr>
          <w:rFonts w:eastAsia="Calibri"/>
          <w:sz w:val="28"/>
          <w:szCs w:val="28"/>
          <w:lang w:eastAsia="en-US"/>
        </w:rPr>
        <w:t>2</w:t>
      </w:r>
      <w:r w:rsidR="0008600C" w:rsidRPr="00262C2A">
        <w:rPr>
          <w:rFonts w:eastAsia="Calibri"/>
          <w:sz w:val="28"/>
          <w:szCs w:val="28"/>
          <w:lang w:eastAsia="en-US"/>
        </w:rPr>
        <w:t>.00 до 1</w:t>
      </w:r>
      <w:r>
        <w:rPr>
          <w:rFonts w:eastAsia="Calibri"/>
          <w:sz w:val="28"/>
          <w:szCs w:val="28"/>
          <w:lang w:eastAsia="en-US"/>
        </w:rPr>
        <w:t>3</w:t>
      </w:r>
      <w:r w:rsidR="0008600C" w:rsidRPr="00262C2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3</w:t>
      </w:r>
      <w:r w:rsidR="0008600C" w:rsidRPr="00262C2A">
        <w:rPr>
          <w:rFonts w:eastAsia="Calibri"/>
          <w:sz w:val="28"/>
          <w:szCs w:val="28"/>
          <w:lang w:eastAsia="en-US"/>
        </w:rPr>
        <w:t>0</w:t>
      </w:r>
      <w:r w:rsidR="005D2B61" w:rsidRPr="00262C2A">
        <w:rPr>
          <w:rFonts w:eastAsia="Calibri"/>
          <w:sz w:val="28"/>
          <w:szCs w:val="28"/>
          <w:lang w:eastAsia="en-US"/>
        </w:rPr>
        <w:t xml:space="preserve"> (местного времени)</w:t>
      </w:r>
      <w:r w:rsidR="0008600C" w:rsidRPr="00262C2A">
        <w:rPr>
          <w:rFonts w:eastAsia="Calibri"/>
          <w:sz w:val="28"/>
          <w:szCs w:val="28"/>
          <w:lang w:eastAsia="en-US"/>
        </w:rPr>
        <w:t xml:space="preserve">. 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Ссылка для участия в веб-совещании будет </w:t>
      </w:r>
      <w:r>
        <w:rPr>
          <w:rFonts w:eastAsia="Calibri"/>
          <w:bCs/>
          <w:sz w:val="28"/>
          <w:szCs w:val="28"/>
          <w:lang w:eastAsia="en-US"/>
        </w:rPr>
        <w:t>направлена на адреса зарегистрировавшихся участников Сетевого события.</w:t>
      </w:r>
      <w:r w:rsidR="00FB50B4">
        <w:rPr>
          <w:rFonts w:eastAsia="Calibri"/>
          <w:bCs/>
          <w:sz w:val="28"/>
          <w:szCs w:val="28"/>
          <w:lang w:eastAsia="en-US"/>
        </w:rPr>
        <w:t xml:space="preserve"> </w:t>
      </w:r>
      <w:r w:rsidR="00111331">
        <w:rPr>
          <w:rFonts w:eastAsia="Calibri"/>
          <w:bCs/>
          <w:sz w:val="28"/>
          <w:szCs w:val="28"/>
          <w:lang w:eastAsia="en-US"/>
        </w:rPr>
        <w:t xml:space="preserve">Некоторые </w:t>
      </w:r>
      <w:r w:rsidR="003E5323" w:rsidRPr="00262C2A">
        <w:rPr>
          <w:rFonts w:eastAsia="Calibri"/>
          <w:sz w:val="28"/>
          <w:szCs w:val="28"/>
          <w:lang w:eastAsia="en-US"/>
        </w:rPr>
        <w:t>вопросы</w:t>
      </w:r>
      <w:r w:rsidR="00111331">
        <w:rPr>
          <w:rFonts w:eastAsia="Calibri"/>
          <w:sz w:val="28"/>
          <w:szCs w:val="28"/>
          <w:lang w:eastAsia="en-US"/>
        </w:rPr>
        <w:t xml:space="preserve"> совещания</w:t>
      </w:r>
      <w:r w:rsidR="0008600C" w:rsidRPr="00262C2A">
        <w:rPr>
          <w:rFonts w:eastAsia="Calibri"/>
          <w:sz w:val="28"/>
          <w:szCs w:val="28"/>
          <w:lang w:eastAsia="en-US"/>
        </w:rPr>
        <w:t>:</w:t>
      </w:r>
    </w:p>
    <w:p w:rsidR="0008600C" w:rsidRPr="00262C2A" w:rsidRDefault="001952D4" w:rsidP="00363147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08600C" w:rsidRPr="00262C2A">
        <w:rPr>
          <w:rFonts w:eastAsia="Calibri"/>
          <w:sz w:val="28"/>
          <w:szCs w:val="28"/>
          <w:lang w:eastAsia="en-US"/>
        </w:rPr>
        <w:t xml:space="preserve"> - </w:t>
      </w:r>
      <w:r w:rsidR="009036C9">
        <w:rPr>
          <w:rFonts w:eastAsia="Calibri"/>
          <w:sz w:val="28"/>
          <w:szCs w:val="28"/>
          <w:lang w:eastAsia="en-US"/>
        </w:rPr>
        <w:t xml:space="preserve">изменения в </w:t>
      </w:r>
      <w:r w:rsidR="0008600C" w:rsidRPr="00262C2A">
        <w:rPr>
          <w:rFonts w:eastAsia="Calibri"/>
          <w:sz w:val="28"/>
          <w:szCs w:val="28"/>
          <w:lang w:eastAsia="en-US"/>
        </w:rPr>
        <w:t>организаци</w:t>
      </w:r>
      <w:r w:rsidR="009036C9">
        <w:rPr>
          <w:rFonts w:eastAsia="Calibri"/>
          <w:sz w:val="28"/>
          <w:szCs w:val="28"/>
          <w:lang w:eastAsia="en-US"/>
        </w:rPr>
        <w:t>и</w:t>
      </w:r>
      <w:r w:rsidR="0008600C" w:rsidRPr="00262C2A">
        <w:rPr>
          <w:rFonts w:eastAsia="Calibri"/>
          <w:sz w:val="28"/>
          <w:szCs w:val="28"/>
          <w:lang w:eastAsia="en-US"/>
        </w:rPr>
        <w:t xml:space="preserve"> и проведени</w:t>
      </w:r>
      <w:r w:rsidR="009036C9">
        <w:rPr>
          <w:rFonts w:eastAsia="Calibri"/>
          <w:sz w:val="28"/>
          <w:szCs w:val="28"/>
          <w:lang w:eastAsia="en-US"/>
        </w:rPr>
        <w:t>и</w:t>
      </w:r>
      <w:r w:rsidR="0008600C" w:rsidRPr="00262C2A">
        <w:rPr>
          <w:rFonts w:eastAsia="Calibri"/>
          <w:sz w:val="28"/>
          <w:szCs w:val="28"/>
          <w:lang w:eastAsia="en-US"/>
        </w:rPr>
        <w:t xml:space="preserve"> школьного, муниципального,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регионального</w:t>
      </w:r>
      <w:r w:rsidR="0008600C" w:rsidRPr="00262C2A">
        <w:rPr>
          <w:rFonts w:eastAsia="Calibri"/>
          <w:sz w:val="28"/>
          <w:szCs w:val="28"/>
          <w:lang w:eastAsia="en-US"/>
        </w:rPr>
        <w:t xml:space="preserve"> этапов всероссийской олимпиады школьников</w:t>
      </w:r>
      <w:r w:rsidR="0008600C" w:rsidRPr="00262C2A">
        <w:rPr>
          <w:rFonts w:eastAsia="Calibri"/>
          <w:bCs/>
          <w:sz w:val="28"/>
          <w:szCs w:val="28"/>
          <w:lang w:eastAsia="en-US"/>
        </w:rPr>
        <w:t>;</w:t>
      </w:r>
    </w:p>
    <w:p w:rsidR="0008600C" w:rsidRPr="00262C2A" w:rsidRDefault="001952D4" w:rsidP="00363147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08600C" w:rsidRPr="00262C2A">
        <w:rPr>
          <w:rFonts w:eastAsia="Calibri"/>
          <w:bCs/>
          <w:sz w:val="28"/>
          <w:szCs w:val="28"/>
          <w:lang w:eastAsia="en-US"/>
        </w:rPr>
        <w:t>-</w:t>
      </w:r>
      <w:r w:rsidR="0008600C" w:rsidRPr="00262C2A">
        <w:rPr>
          <w:rFonts w:eastAsia="Calibri"/>
          <w:bCs/>
          <w:sz w:val="28"/>
          <w:szCs w:val="28"/>
          <w:lang w:val="en-US" w:eastAsia="en-US"/>
        </w:rPr>
        <w:t> </w:t>
      </w:r>
      <w:r w:rsidR="00111331">
        <w:rPr>
          <w:rFonts w:eastAsia="Calibri"/>
          <w:bCs/>
          <w:sz w:val="28"/>
          <w:szCs w:val="28"/>
          <w:lang w:eastAsia="en-US"/>
        </w:rPr>
        <w:t>проектирование муниципальной системы развития профессиональных компетенций педагогов для сопровождения интеллектуально одаренных, способных, высокомотивированных детей</w:t>
      </w:r>
      <w:r w:rsidR="0008600C" w:rsidRPr="00262C2A">
        <w:rPr>
          <w:rFonts w:eastAsia="Calibri"/>
          <w:bCs/>
          <w:sz w:val="28"/>
          <w:szCs w:val="28"/>
          <w:lang w:eastAsia="en-US"/>
        </w:rPr>
        <w:t>;</w:t>
      </w:r>
    </w:p>
    <w:p w:rsidR="0008600C" w:rsidRPr="00262C2A" w:rsidRDefault="001952D4" w:rsidP="00363147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- </w:t>
      </w:r>
      <w:r w:rsidR="00A77B7E">
        <w:rPr>
          <w:rFonts w:eastAsia="Calibri"/>
          <w:bCs/>
          <w:sz w:val="28"/>
          <w:szCs w:val="28"/>
          <w:lang w:eastAsia="en-US"/>
        </w:rPr>
        <w:t>принцип «каскадности» в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A77B7E">
        <w:rPr>
          <w:rFonts w:eastAsia="Calibri"/>
          <w:bCs/>
          <w:sz w:val="28"/>
          <w:szCs w:val="28"/>
          <w:lang w:eastAsia="en-US"/>
        </w:rPr>
        <w:t>работе сетевых региональных, кросс-функциональных команд педагогов</w:t>
      </w:r>
      <w:r w:rsidR="0008600C" w:rsidRPr="00262C2A">
        <w:rPr>
          <w:rFonts w:eastAsia="Calibri"/>
          <w:bCs/>
          <w:sz w:val="28"/>
          <w:szCs w:val="28"/>
          <w:lang w:eastAsia="en-US"/>
        </w:rPr>
        <w:t>;</w:t>
      </w:r>
    </w:p>
    <w:p w:rsidR="009036C9" w:rsidRDefault="001952D4" w:rsidP="005D7205">
      <w:pPr>
        <w:tabs>
          <w:tab w:val="left" w:pos="851"/>
        </w:tabs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</w:p>
    <w:p w:rsidR="009036C9" w:rsidRDefault="009036C9" w:rsidP="009036C9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- нововведения, способствующие развитию системы сопровождения </w:t>
      </w:r>
      <w:r w:rsidR="0039056A">
        <w:rPr>
          <w:rFonts w:eastAsia="Calibri"/>
          <w:bCs/>
          <w:sz w:val="28"/>
          <w:szCs w:val="28"/>
          <w:lang w:eastAsia="en-US"/>
        </w:rPr>
        <w:t>интеллектуально одаренных</w:t>
      </w:r>
      <w:r>
        <w:rPr>
          <w:rFonts w:eastAsia="Calibri"/>
          <w:bCs/>
          <w:sz w:val="28"/>
          <w:szCs w:val="28"/>
          <w:lang w:eastAsia="en-US"/>
        </w:rPr>
        <w:t>, способных, высокомотивиро</w:t>
      </w:r>
      <w:r w:rsidR="007751C8">
        <w:rPr>
          <w:rFonts w:eastAsia="Calibri"/>
          <w:bCs/>
          <w:sz w:val="28"/>
          <w:szCs w:val="28"/>
          <w:lang w:eastAsia="en-US"/>
        </w:rPr>
        <w:t>ванных детей в Хабаровском крае.</w:t>
      </w:r>
    </w:p>
    <w:p w:rsidR="005F5A37" w:rsidRPr="005F5A37" w:rsidRDefault="0008600C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BA664B" w:rsidRPr="00262C2A">
        <w:rPr>
          <w:rFonts w:eastAsia="Calibri"/>
          <w:bCs/>
          <w:sz w:val="28"/>
          <w:szCs w:val="28"/>
          <w:lang w:eastAsia="en-US"/>
        </w:rPr>
        <w:t xml:space="preserve">   3.</w:t>
      </w:r>
      <w:r w:rsidR="009770F3" w:rsidRPr="00262C2A">
        <w:rPr>
          <w:rFonts w:eastAsia="Calibri"/>
          <w:bCs/>
          <w:sz w:val="28"/>
          <w:szCs w:val="28"/>
          <w:lang w:eastAsia="en-US"/>
        </w:rPr>
        <w:t>4</w:t>
      </w:r>
      <w:r w:rsidR="00BA664B" w:rsidRPr="00262C2A">
        <w:rPr>
          <w:rFonts w:eastAsia="Calibri"/>
          <w:bCs/>
          <w:sz w:val="28"/>
          <w:szCs w:val="28"/>
          <w:lang w:eastAsia="en-US"/>
        </w:rPr>
        <w:t>.2. 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>Второй этап</w:t>
      </w:r>
      <w:r w:rsidR="005F5A37">
        <w:rPr>
          <w:rFonts w:eastAsia="Calibri"/>
          <w:bCs/>
          <w:sz w:val="28"/>
          <w:szCs w:val="28"/>
          <w:lang w:eastAsia="en-US"/>
        </w:rPr>
        <w:t xml:space="preserve"> </w:t>
      </w:r>
      <w:r w:rsidR="00930BA5">
        <w:rPr>
          <w:rFonts w:eastAsia="Calibri"/>
          <w:bCs/>
          <w:sz w:val="28"/>
          <w:szCs w:val="28"/>
          <w:lang w:eastAsia="en-US"/>
        </w:rPr>
        <w:t>–</w:t>
      </w:r>
      <w:r w:rsidR="005F5A37">
        <w:rPr>
          <w:rFonts w:eastAsia="Calibri"/>
          <w:bCs/>
          <w:sz w:val="28"/>
          <w:szCs w:val="28"/>
          <w:lang w:eastAsia="en-US"/>
        </w:rPr>
        <w:t xml:space="preserve"> </w:t>
      </w:r>
      <w:r w:rsidR="00930BA5" w:rsidRPr="00930BA5">
        <w:rPr>
          <w:rFonts w:eastAsia="Calibri"/>
          <w:b/>
          <w:bCs/>
          <w:sz w:val="28"/>
          <w:szCs w:val="28"/>
          <w:lang w:eastAsia="en-US"/>
        </w:rPr>
        <w:t>22 мая 2018 г.</w:t>
      </w:r>
      <w:r w:rsidR="00930BA5">
        <w:rPr>
          <w:rFonts w:eastAsia="Calibri"/>
          <w:bCs/>
          <w:sz w:val="28"/>
          <w:szCs w:val="28"/>
          <w:lang w:eastAsia="en-US"/>
        </w:rPr>
        <w:t xml:space="preserve"> – </w:t>
      </w:r>
      <w:r w:rsidR="005F5A37" w:rsidRPr="005F5A37">
        <w:rPr>
          <w:rFonts w:eastAsia="Calibri"/>
          <w:bCs/>
          <w:sz w:val="28"/>
          <w:szCs w:val="28"/>
          <w:lang w:eastAsia="en-US"/>
        </w:rPr>
        <w:t xml:space="preserve">работа 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>демонстрационной площадки</w:t>
      </w:r>
      <w:r w:rsidR="005F5A37" w:rsidRPr="005F5A37">
        <w:rPr>
          <w:rFonts w:eastAsia="Calibri"/>
          <w:bCs/>
          <w:sz w:val="28"/>
          <w:szCs w:val="28"/>
          <w:lang w:eastAsia="en-US"/>
        </w:rPr>
        <w:t xml:space="preserve"> 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>"</w:t>
      </w:r>
      <w:r w:rsidR="00714E2B">
        <w:rPr>
          <w:rFonts w:eastAsia="Calibri"/>
          <w:b/>
          <w:bCs/>
          <w:sz w:val="28"/>
          <w:szCs w:val="28"/>
          <w:lang w:eastAsia="en-US"/>
        </w:rPr>
        <w:t>Цель</w:t>
      </w:r>
      <w:r w:rsidR="00DF1E2D">
        <w:rPr>
          <w:rFonts w:eastAsia="Calibri"/>
          <w:b/>
          <w:bCs/>
          <w:sz w:val="28"/>
          <w:szCs w:val="28"/>
          <w:lang w:eastAsia="en-US"/>
        </w:rPr>
        <w:t>, опыт, результат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>".</w:t>
      </w:r>
      <w:r w:rsidR="005F5A37" w:rsidRPr="005F5A37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5F5A37" w:rsidRPr="005F5A37">
        <w:rPr>
          <w:rFonts w:eastAsia="Calibri"/>
          <w:bCs/>
          <w:sz w:val="28"/>
          <w:szCs w:val="28"/>
          <w:lang w:eastAsia="en-US"/>
        </w:rPr>
        <w:t>Работа Интернет-площадки на сайте центра поддержки одаренных детей ХК ИРО (</w:t>
      </w:r>
      <w:hyperlink r:id="rId10" w:history="1">
        <w:r w:rsidR="005F5A37" w:rsidRPr="005F5A37">
          <w:rPr>
            <w:rStyle w:val="a3"/>
            <w:rFonts w:eastAsia="Calibri"/>
            <w:bCs/>
            <w:sz w:val="28"/>
            <w:szCs w:val="28"/>
            <w:lang w:eastAsia="en-US"/>
          </w:rPr>
          <w:t>http://cpod.ippk.ru</w:t>
        </w:r>
      </w:hyperlink>
      <w:r w:rsidR="005F5A37" w:rsidRPr="005F5A37">
        <w:rPr>
          <w:rFonts w:eastAsia="Calibri"/>
          <w:bCs/>
          <w:sz w:val="28"/>
          <w:szCs w:val="28"/>
          <w:lang w:eastAsia="en-US"/>
        </w:rPr>
        <w:t>), включающая форматы: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 xml:space="preserve">           3.4.</w:t>
      </w:r>
      <w:r w:rsidR="000D7CD6">
        <w:rPr>
          <w:rFonts w:eastAsia="Calibri"/>
          <w:bCs/>
          <w:sz w:val="28"/>
          <w:szCs w:val="28"/>
          <w:lang w:eastAsia="en-US"/>
        </w:rPr>
        <w:t>2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.1. Открытые </w:t>
      </w:r>
      <w:r>
        <w:rPr>
          <w:rFonts w:eastAsia="Calibri"/>
          <w:bCs/>
          <w:sz w:val="28"/>
          <w:szCs w:val="28"/>
          <w:lang w:eastAsia="en-US"/>
        </w:rPr>
        <w:t>демонстрационные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 площадки органов местного самоуправления, осуществляющих управление в сфере образования /методических служб,</w:t>
      </w:r>
      <w:r w:rsidR="000D7CD6">
        <w:rPr>
          <w:rFonts w:eastAsia="Calibri"/>
          <w:bCs/>
          <w:sz w:val="28"/>
          <w:szCs w:val="28"/>
          <w:lang w:eastAsia="en-US"/>
        </w:rPr>
        <w:t xml:space="preserve"> которые размещают информацию об организации и проведении всероссийской олимпиады школьников </w:t>
      </w:r>
      <w:r w:rsidR="00741365">
        <w:rPr>
          <w:rFonts w:eastAsia="Calibri"/>
          <w:bCs/>
          <w:sz w:val="28"/>
          <w:szCs w:val="28"/>
          <w:lang w:eastAsia="en-US"/>
        </w:rPr>
        <w:t xml:space="preserve">за 2017-2018 учебный год </w:t>
      </w:r>
      <w:r w:rsidR="000D7CD6">
        <w:rPr>
          <w:rFonts w:eastAsia="Calibri"/>
          <w:bCs/>
          <w:sz w:val="28"/>
          <w:szCs w:val="28"/>
          <w:lang w:eastAsia="en-US"/>
        </w:rPr>
        <w:t>(далее</w:t>
      </w:r>
      <w:r w:rsidR="00741365">
        <w:rPr>
          <w:rFonts w:eastAsia="Calibri"/>
          <w:bCs/>
          <w:sz w:val="28"/>
          <w:szCs w:val="28"/>
          <w:lang w:eastAsia="en-US"/>
        </w:rPr>
        <w:t xml:space="preserve"> </w:t>
      </w:r>
      <w:r w:rsidR="000D7CD6">
        <w:rPr>
          <w:rFonts w:eastAsia="Calibri"/>
          <w:bCs/>
          <w:sz w:val="28"/>
          <w:szCs w:val="28"/>
          <w:lang w:eastAsia="en-US"/>
        </w:rPr>
        <w:t xml:space="preserve">- ВсОШ) 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в соответствии с перечнем материалов </w:t>
      </w:r>
      <w:r w:rsidRPr="005F5A37">
        <w:rPr>
          <w:rFonts w:eastAsia="Calibri"/>
          <w:b/>
          <w:bCs/>
          <w:sz w:val="28"/>
          <w:szCs w:val="28"/>
          <w:lang w:eastAsia="en-US"/>
        </w:rPr>
        <w:t xml:space="preserve">(приложение </w:t>
      </w:r>
      <w:r w:rsidR="00930BA5">
        <w:rPr>
          <w:rFonts w:eastAsia="Calibri"/>
          <w:b/>
          <w:bCs/>
          <w:sz w:val="28"/>
          <w:szCs w:val="28"/>
          <w:lang w:eastAsia="en-US"/>
        </w:rPr>
        <w:t>2</w:t>
      </w:r>
      <w:r w:rsidRPr="005F5A37">
        <w:rPr>
          <w:rFonts w:eastAsia="Calibri"/>
          <w:b/>
          <w:bCs/>
          <w:sz w:val="28"/>
          <w:szCs w:val="28"/>
          <w:lang w:eastAsia="en-US"/>
        </w:rPr>
        <w:t>)</w:t>
      </w:r>
      <w:r w:rsidRPr="005F5A37">
        <w:rPr>
          <w:rFonts w:eastAsia="Calibri"/>
          <w:bCs/>
          <w:sz w:val="28"/>
          <w:szCs w:val="28"/>
          <w:lang w:eastAsia="en-US"/>
        </w:rPr>
        <w:t>. Принимают участие представительства 19 муниципальных территорий края: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г. Хабаровск;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г. Комсомольск-на-Амуре;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Амурский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Аяно-Майский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Бикинский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Ванинский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Верхнебуреинский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Вяземский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Комсомольский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муниципальный район имени Лазо;</w:t>
      </w:r>
    </w:p>
    <w:p w:rsidR="00930BA5" w:rsidRDefault="005F5A37" w:rsidP="00930BA5">
      <w:pPr>
        <w:spacing w:after="200" w:line="276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</w:t>
      </w:r>
      <w:r w:rsidR="00930BA5">
        <w:rPr>
          <w:rFonts w:eastAsia="Calibri"/>
          <w:bCs/>
          <w:sz w:val="28"/>
          <w:szCs w:val="28"/>
          <w:lang w:eastAsia="en-US"/>
        </w:rPr>
        <w:t> </w:t>
      </w:r>
      <w:r w:rsidRPr="005F5A37">
        <w:rPr>
          <w:rFonts w:eastAsia="Calibri"/>
          <w:bCs/>
          <w:sz w:val="28"/>
          <w:szCs w:val="28"/>
          <w:lang w:eastAsia="en-US"/>
        </w:rPr>
        <w:t>Николаевский муниципальный район;</w:t>
      </w:r>
    </w:p>
    <w:p w:rsidR="005F5A37" w:rsidRPr="005F5A37" w:rsidRDefault="00930BA5" w:rsidP="00930BA5">
      <w:pPr>
        <w:spacing w:after="200" w:line="276" w:lineRule="auto"/>
        <w:contextualSpacing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 </w:t>
      </w:r>
      <w:r w:rsidR="005F5A37" w:rsidRPr="005F5A37">
        <w:rPr>
          <w:rFonts w:eastAsia="Calibri"/>
          <w:bCs/>
          <w:sz w:val="28"/>
          <w:szCs w:val="28"/>
          <w:lang w:eastAsia="en-US"/>
        </w:rPr>
        <w:t>- Нанайский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Охотский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муниципальный район имени П. Осипенко;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Советско-Гаванский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Солнечный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Тугуро-Чумиканский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Ульчский муниципальный район;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ab/>
        <w:t>- Хабаровский муниципальный район.</w:t>
      </w:r>
    </w:p>
    <w:p w:rsidR="005F5A37" w:rsidRPr="005F5A37" w:rsidRDefault="005F5A3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A37">
        <w:rPr>
          <w:rFonts w:eastAsia="Calibri"/>
          <w:bCs/>
          <w:sz w:val="28"/>
          <w:szCs w:val="28"/>
          <w:lang w:eastAsia="en-US"/>
        </w:rPr>
        <w:t xml:space="preserve">           Площадкам-участникам необходимо </w:t>
      </w:r>
      <w:r w:rsidRPr="005F5A37">
        <w:rPr>
          <w:rFonts w:eastAsia="Calibri"/>
          <w:b/>
          <w:bCs/>
          <w:sz w:val="28"/>
          <w:szCs w:val="28"/>
          <w:lang w:eastAsia="en-US"/>
        </w:rPr>
        <w:t>до 1</w:t>
      </w:r>
      <w:r w:rsidR="00DB121D">
        <w:rPr>
          <w:rFonts w:eastAsia="Calibri"/>
          <w:b/>
          <w:bCs/>
          <w:sz w:val="28"/>
          <w:szCs w:val="28"/>
          <w:lang w:eastAsia="en-US"/>
        </w:rPr>
        <w:t>8</w:t>
      </w:r>
      <w:r w:rsidRPr="005F5A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B121D">
        <w:rPr>
          <w:rFonts w:eastAsia="Calibri"/>
          <w:b/>
          <w:bCs/>
          <w:sz w:val="28"/>
          <w:szCs w:val="28"/>
          <w:lang w:eastAsia="en-US"/>
        </w:rPr>
        <w:t>мая</w:t>
      </w:r>
      <w:r w:rsidRPr="005F5A37">
        <w:rPr>
          <w:rFonts w:eastAsia="Calibri"/>
          <w:b/>
          <w:bCs/>
          <w:sz w:val="28"/>
          <w:szCs w:val="28"/>
          <w:lang w:eastAsia="en-US"/>
        </w:rPr>
        <w:t xml:space="preserve"> 201</w:t>
      </w:r>
      <w:r w:rsidR="00DB121D">
        <w:rPr>
          <w:rFonts w:eastAsia="Calibri"/>
          <w:b/>
          <w:bCs/>
          <w:sz w:val="28"/>
          <w:szCs w:val="28"/>
          <w:lang w:eastAsia="en-US"/>
        </w:rPr>
        <w:t>8</w:t>
      </w:r>
      <w:r w:rsidRPr="005F5A37">
        <w:rPr>
          <w:rFonts w:eastAsia="Calibri"/>
          <w:b/>
          <w:bCs/>
          <w:sz w:val="28"/>
          <w:szCs w:val="28"/>
          <w:lang w:eastAsia="en-US"/>
        </w:rPr>
        <w:t xml:space="preserve"> г.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 предоставить в оргкомитет ссылку на страницу сайта своей открытой </w:t>
      </w:r>
      <w:r w:rsidR="0022436B">
        <w:rPr>
          <w:rFonts w:eastAsia="Calibri"/>
          <w:bCs/>
          <w:sz w:val="28"/>
          <w:szCs w:val="28"/>
          <w:lang w:eastAsia="en-US"/>
        </w:rPr>
        <w:t>демонстрационной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 площадки </w:t>
      </w:r>
      <w:r w:rsidR="000D7CD6">
        <w:rPr>
          <w:rFonts w:eastAsia="Calibri"/>
          <w:bCs/>
          <w:sz w:val="28"/>
          <w:szCs w:val="28"/>
          <w:lang w:eastAsia="en-US"/>
        </w:rPr>
        <w:t>(обязательно наличие на странице файл</w:t>
      </w:r>
      <w:r w:rsidR="00111203">
        <w:rPr>
          <w:rFonts w:eastAsia="Calibri"/>
          <w:bCs/>
          <w:sz w:val="28"/>
          <w:szCs w:val="28"/>
          <w:lang w:eastAsia="en-US"/>
        </w:rPr>
        <w:t>ов</w:t>
      </w:r>
      <w:r w:rsidR="000D7CD6">
        <w:rPr>
          <w:rFonts w:eastAsia="Calibri"/>
          <w:bCs/>
          <w:sz w:val="28"/>
          <w:szCs w:val="28"/>
          <w:lang w:eastAsia="en-US"/>
        </w:rPr>
        <w:t xml:space="preserve"> для скачивания</w:t>
      </w:r>
      <w:r w:rsidR="00111203">
        <w:rPr>
          <w:rFonts w:eastAsia="Calibri"/>
          <w:bCs/>
          <w:sz w:val="28"/>
          <w:szCs w:val="28"/>
          <w:lang w:eastAsia="en-US"/>
        </w:rPr>
        <w:t>, содержащие о</w:t>
      </w:r>
      <w:r w:rsidR="000D7CD6">
        <w:rPr>
          <w:rFonts w:eastAsia="Calibri"/>
          <w:bCs/>
          <w:sz w:val="28"/>
          <w:szCs w:val="28"/>
          <w:lang w:eastAsia="en-US"/>
        </w:rPr>
        <w:t>рганизационно-технологическ</w:t>
      </w:r>
      <w:r w:rsidR="00111203">
        <w:rPr>
          <w:rFonts w:eastAsia="Calibri"/>
          <w:bCs/>
          <w:sz w:val="28"/>
          <w:szCs w:val="28"/>
          <w:lang w:eastAsia="en-US"/>
        </w:rPr>
        <w:t>ие</w:t>
      </w:r>
      <w:r w:rsidR="000D7CD6">
        <w:rPr>
          <w:rFonts w:eastAsia="Calibri"/>
          <w:bCs/>
          <w:sz w:val="28"/>
          <w:szCs w:val="28"/>
          <w:lang w:eastAsia="en-US"/>
        </w:rPr>
        <w:t xml:space="preserve"> модел</w:t>
      </w:r>
      <w:r w:rsidR="00111203">
        <w:rPr>
          <w:rFonts w:eastAsia="Calibri"/>
          <w:bCs/>
          <w:sz w:val="28"/>
          <w:szCs w:val="28"/>
          <w:lang w:eastAsia="en-US"/>
        </w:rPr>
        <w:t>и</w:t>
      </w:r>
      <w:r w:rsidR="000D7CD6">
        <w:rPr>
          <w:rFonts w:eastAsia="Calibri"/>
          <w:bCs/>
          <w:sz w:val="28"/>
          <w:szCs w:val="28"/>
          <w:lang w:eastAsia="en-US"/>
        </w:rPr>
        <w:t xml:space="preserve"> организации и проведения школьного и муниципального этапов ВсОШ) </w:t>
      </w:r>
      <w:r w:rsidRPr="005F5A37">
        <w:rPr>
          <w:rFonts w:eastAsia="Calibri"/>
          <w:bCs/>
          <w:sz w:val="28"/>
          <w:szCs w:val="28"/>
          <w:lang w:eastAsia="en-US"/>
        </w:rPr>
        <w:t xml:space="preserve">на адрес: </w:t>
      </w:r>
      <w:hyperlink r:id="rId11" w:history="1">
        <w:r w:rsidRPr="005F5A37">
          <w:rPr>
            <w:rStyle w:val="a3"/>
            <w:rFonts w:eastAsia="Calibri"/>
            <w:bCs/>
            <w:sz w:val="28"/>
            <w:szCs w:val="28"/>
            <w:lang w:val="en-US" w:eastAsia="en-US"/>
          </w:rPr>
          <w:t>sunishko</w:t>
        </w:r>
        <w:r w:rsidRPr="005F5A37">
          <w:rPr>
            <w:rStyle w:val="a3"/>
            <w:rFonts w:eastAsia="Calibri"/>
            <w:bCs/>
            <w:sz w:val="28"/>
            <w:szCs w:val="28"/>
            <w:lang w:eastAsia="en-US"/>
          </w:rPr>
          <w:t>@</w:t>
        </w:r>
        <w:r w:rsidRPr="005F5A37">
          <w:rPr>
            <w:rStyle w:val="a3"/>
            <w:rFonts w:eastAsia="Calibri"/>
            <w:bCs/>
            <w:sz w:val="28"/>
            <w:szCs w:val="28"/>
            <w:lang w:val="en-US" w:eastAsia="en-US"/>
          </w:rPr>
          <w:t>mail</w:t>
        </w:r>
        <w:r w:rsidRPr="005F5A37">
          <w:rPr>
            <w:rStyle w:val="a3"/>
            <w:rFonts w:eastAsia="Calibri"/>
            <w:bCs/>
            <w:sz w:val="28"/>
            <w:szCs w:val="28"/>
            <w:lang w:eastAsia="en-US"/>
          </w:rPr>
          <w:t>.</w:t>
        </w:r>
        <w:r w:rsidRPr="005F5A37">
          <w:rPr>
            <w:rStyle w:val="a3"/>
            <w:rFonts w:eastAsia="Calibri"/>
            <w:bCs/>
            <w:sz w:val="28"/>
            <w:szCs w:val="28"/>
            <w:lang w:val="en-US" w:eastAsia="en-US"/>
          </w:rPr>
          <w:t>ru</w:t>
        </w:r>
      </w:hyperlink>
      <w:r w:rsidRPr="005F5A37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5F5A37" w:rsidRPr="00873EAA" w:rsidRDefault="000D7CD6" w:rsidP="000D7CD6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="005F5A37" w:rsidRPr="005F5A37">
        <w:rPr>
          <w:rFonts w:eastAsia="Calibri"/>
          <w:bCs/>
          <w:sz w:val="28"/>
          <w:szCs w:val="28"/>
          <w:lang w:eastAsia="en-US"/>
        </w:rPr>
        <w:t xml:space="preserve"> 3.4.</w:t>
      </w:r>
      <w:r>
        <w:rPr>
          <w:rFonts w:eastAsia="Calibri"/>
          <w:bCs/>
          <w:sz w:val="28"/>
          <w:szCs w:val="28"/>
          <w:lang w:eastAsia="en-US"/>
        </w:rPr>
        <w:t>2</w:t>
      </w:r>
      <w:r w:rsidR="005F5A37" w:rsidRPr="005F5A37">
        <w:rPr>
          <w:rFonts w:eastAsia="Calibri"/>
          <w:bCs/>
          <w:sz w:val="28"/>
          <w:szCs w:val="28"/>
          <w:lang w:eastAsia="en-US"/>
        </w:rPr>
        <w:t>.</w:t>
      </w:r>
      <w:r w:rsidR="00AC7987">
        <w:rPr>
          <w:rFonts w:eastAsia="Calibri"/>
          <w:bCs/>
          <w:sz w:val="28"/>
          <w:szCs w:val="28"/>
          <w:lang w:eastAsia="en-US"/>
        </w:rPr>
        <w:t>2</w:t>
      </w:r>
      <w:r w:rsidR="005F5A37" w:rsidRPr="005F5A37">
        <w:rPr>
          <w:rFonts w:eastAsia="Calibri"/>
          <w:bCs/>
          <w:sz w:val="28"/>
          <w:szCs w:val="28"/>
          <w:lang w:eastAsia="en-US"/>
        </w:rPr>
        <w:t>. </w:t>
      </w:r>
      <w:r w:rsidR="008E4693">
        <w:rPr>
          <w:rFonts w:eastAsia="Calibri"/>
          <w:bCs/>
          <w:sz w:val="28"/>
          <w:szCs w:val="28"/>
          <w:lang w:eastAsia="en-US"/>
        </w:rPr>
        <w:t xml:space="preserve">После </w:t>
      </w:r>
      <w:r w:rsidR="005F5A37" w:rsidRPr="005F5A37">
        <w:rPr>
          <w:rFonts w:eastAsia="Calibri"/>
          <w:bCs/>
          <w:sz w:val="28"/>
          <w:szCs w:val="28"/>
          <w:lang w:eastAsia="en-US"/>
        </w:rPr>
        <w:t xml:space="preserve">изучения материалов </w:t>
      </w:r>
      <w:r w:rsidR="00A14B21">
        <w:rPr>
          <w:rFonts w:eastAsia="Calibri"/>
          <w:bCs/>
          <w:sz w:val="28"/>
          <w:szCs w:val="28"/>
          <w:lang w:eastAsia="en-US"/>
        </w:rPr>
        <w:t xml:space="preserve">демонстрационных </w:t>
      </w:r>
      <w:r w:rsidR="005F5A37" w:rsidRPr="005F5A37">
        <w:rPr>
          <w:rFonts w:eastAsia="Calibri"/>
          <w:bCs/>
          <w:sz w:val="28"/>
          <w:szCs w:val="28"/>
          <w:lang w:eastAsia="en-US"/>
        </w:rPr>
        <w:t>площадок осуществляется работа общественных экспертов и оргкомитета с правами экспертов на площадке "Эксперт-Онлайн" на сайте центра поддержки интеллектуально одаренных детей ХК ИРО, основными задачами которого явля</w:t>
      </w:r>
      <w:r w:rsidR="005F5A37" w:rsidRPr="005F5A37">
        <w:rPr>
          <w:rFonts w:eastAsia="Calibri"/>
          <w:bCs/>
          <w:sz w:val="28"/>
          <w:szCs w:val="28"/>
          <w:lang w:eastAsia="en-US"/>
        </w:rPr>
        <w:lastRenderedPageBreak/>
        <w:t xml:space="preserve">ются заполнение каждым участников Сетевого события "экспертного онлайн-листов" (электронный вариант </w:t>
      </w:r>
      <w:r w:rsidR="005F5A37" w:rsidRPr="005F5A37">
        <w:rPr>
          <w:rFonts w:eastAsia="Calibri"/>
          <w:bCs/>
          <w:sz w:val="28"/>
          <w:szCs w:val="28"/>
          <w:lang w:val="en-US" w:eastAsia="en-US"/>
        </w:rPr>
        <w:t>Google</w:t>
      </w:r>
      <w:r w:rsidR="005F5A37" w:rsidRPr="005F5A37">
        <w:rPr>
          <w:rFonts w:eastAsia="Calibri"/>
          <w:bCs/>
          <w:sz w:val="28"/>
          <w:szCs w:val="28"/>
          <w:lang w:eastAsia="en-US"/>
        </w:rPr>
        <w:t xml:space="preserve"> форма), в соответствии с предложенными критериями экспертизы эффективности деятельности 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 xml:space="preserve">(приложение </w:t>
      </w:r>
      <w:r w:rsidR="00D052F7">
        <w:rPr>
          <w:rFonts w:eastAsia="Calibri"/>
          <w:b/>
          <w:bCs/>
          <w:sz w:val="28"/>
          <w:szCs w:val="28"/>
          <w:lang w:eastAsia="en-US"/>
        </w:rPr>
        <w:t>3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>).</w:t>
      </w:r>
      <w:r w:rsidR="00873EA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73EAA">
        <w:rPr>
          <w:rFonts w:eastAsia="Calibri"/>
          <w:bCs/>
          <w:sz w:val="28"/>
          <w:szCs w:val="28"/>
          <w:lang w:eastAsia="en-US"/>
        </w:rPr>
        <w:t>Экспертиза осуществляется до 24 мая 2018 года.</w:t>
      </w:r>
    </w:p>
    <w:p w:rsidR="005F5A37" w:rsidRPr="005F5A37" w:rsidRDefault="00D052F7" w:rsidP="005F5A37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</w:t>
      </w:r>
      <w:r w:rsidR="005F5A37" w:rsidRPr="005F5A37">
        <w:rPr>
          <w:rFonts w:eastAsia="Calibri"/>
          <w:bCs/>
          <w:sz w:val="28"/>
          <w:szCs w:val="28"/>
          <w:lang w:eastAsia="en-US"/>
        </w:rPr>
        <w:t>3.4.</w:t>
      </w:r>
      <w:r w:rsidR="00741365">
        <w:rPr>
          <w:rFonts w:eastAsia="Calibri"/>
          <w:bCs/>
          <w:sz w:val="28"/>
          <w:szCs w:val="28"/>
          <w:lang w:eastAsia="en-US"/>
        </w:rPr>
        <w:t>2</w:t>
      </w:r>
      <w:r w:rsidR="005F5A37" w:rsidRPr="005F5A37">
        <w:rPr>
          <w:rFonts w:eastAsia="Calibri"/>
          <w:bCs/>
          <w:sz w:val="28"/>
          <w:szCs w:val="28"/>
          <w:lang w:eastAsia="en-US"/>
        </w:rPr>
        <w:t>.</w:t>
      </w:r>
      <w:r w:rsidR="00AC7987">
        <w:rPr>
          <w:rFonts w:eastAsia="Calibri"/>
          <w:bCs/>
          <w:sz w:val="28"/>
          <w:szCs w:val="28"/>
          <w:lang w:eastAsia="en-US"/>
        </w:rPr>
        <w:t>3</w:t>
      </w:r>
      <w:r w:rsidR="005F5A37" w:rsidRPr="005F5A37">
        <w:rPr>
          <w:rFonts w:eastAsia="Calibri"/>
          <w:bCs/>
          <w:sz w:val="28"/>
          <w:szCs w:val="28"/>
          <w:lang w:eastAsia="en-US"/>
        </w:rPr>
        <w:t>. Работа Площадок также осуществляется по принципу</w:t>
      </w:r>
      <w:r w:rsidR="00AC112E">
        <w:rPr>
          <w:rFonts w:eastAsia="Calibri"/>
          <w:bCs/>
          <w:sz w:val="28"/>
          <w:szCs w:val="28"/>
          <w:lang w:eastAsia="en-US"/>
        </w:rPr>
        <w:t xml:space="preserve"> «самооценки» и </w:t>
      </w:r>
      <w:r w:rsidR="005F5A37" w:rsidRPr="005F5A37">
        <w:rPr>
          <w:rFonts w:eastAsia="Calibri"/>
          <w:bCs/>
          <w:sz w:val="28"/>
          <w:szCs w:val="28"/>
          <w:lang w:eastAsia="en-US"/>
        </w:rPr>
        <w:t xml:space="preserve">«взаимооценки» в соответствии с таблицей распределения 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 xml:space="preserve">(приложение </w:t>
      </w:r>
      <w:r w:rsidR="00AC112E">
        <w:rPr>
          <w:rFonts w:eastAsia="Calibri"/>
          <w:b/>
          <w:bCs/>
          <w:sz w:val="28"/>
          <w:szCs w:val="28"/>
          <w:lang w:eastAsia="en-US"/>
        </w:rPr>
        <w:t>4</w:t>
      </w:r>
      <w:r w:rsidR="005F5A37" w:rsidRPr="005F5A37">
        <w:rPr>
          <w:rFonts w:eastAsia="Calibri"/>
          <w:b/>
          <w:bCs/>
          <w:sz w:val="28"/>
          <w:szCs w:val="28"/>
          <w:lang w:eastAsia="en-US"/>
        </w:rPr>
        <w:t>).</w:t>
      </w:r>
    </w:p>
    <w:p w:rsidR="0008600C" w:rsidRPr="00262C2A" w:rsidRDefault="00710EEB" w:rsidP="00714E2B">
      <w:pPr>
        <w:spacing w:after="200" w:line="276" w:lineRule="auto"/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3.4.3. Третий</w:t>
      </w:r>
      <w:r w:rsidR="00BA664B" w:rsidRPr="00262C2A">
        <w:rPr>
          <w:rFonts w:eastAsia="Calibri"/>
          <w:b/>
          <w:bCs/>
          <w:sz w:val="28"/>
          <w:szCs w:val="28"/>
          <w:lang w:eastAsia="en-US"/>
        </w:rPr>
        <w:t xml:space="preserve"> этап</w:t>
      </w:r>
      <w:r w:rsidR="00BA664B" w:rsidRPr="00262C2A">
        <w:rPr>
          <w:rFonts w:eastAsia="Calibri"/>
          <w:bCs/>
          <w:sz w:val="28"/>
          <w:szCs w:val="28"/>
          <w:lang w:eastAsia="en-US"/>
        </w:rPr>
        <w:t xml:space="preserve"> -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9E1777">
        <w:rPr>
          <w:rFonts w:eastAsia="Calibri"/>
          <w:b/>
          <w:bCs/>
          <w:sz w:val="28"/>
          <w:szCs w:val="28"/>
          <w:lang w:eastAsia="en-US"/>
        </w:rPr>
        <w:t>2</w:t>
      </w:r>
      <w:r w:rsidR="00741365">
        <w:rPr>
          <w:rFonts w:eastAsia="Calibri"/>
          <w:b/>
          <w:bCs/>
          <w:sz w:val="28"/>
          <w:szCs w:val="28"/>
          <w:lang w:eastAsia="en-US"/>
        </w:rPr>
        <w:t>3</w:t>
      </w:r>
      <w:r w:rsidR="00484366" w:rsidRPr="003C3B7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E1777">
        <w:rPr>
          <w:rFonts w:eastAsia="Calibri"/>
          <w:b/>
          <w:bCs/>
          <w:sz w:val="28"/>
          <w:szCs w:val="28"/>
          <w:lang w:eastAsia="en-US"/>
        </w:rPr>
        <w:t>мая</w:t>
      </w:r>
      <w:r w:rsidR="00484366" w:rsidRPr="003C3B7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8600C" w:rsidRPr="003C3B79">
        <w:rPr>
          <w:rFonts w:eastAsia="Calibri"/>
          <w:b/>
          <w:bCs/>
          <w:sz w:val="28"/>
          <w:szCs w:val="28"/>
          <w:lang w:eastAsia="en-US"/>
        </w:rPr>
        <w:t>201</w:t>
      </w:r>
      <w:r w:rsidR="009E1777">
        <w:rPr>
          <w:rFonts w:eastAsia="Calibri"/>
          <w:b/>
          <w:bCs/>
          <w:sz w:val="28"/>
          <w:szCs w:val="28"/>
          <w:lang w:eastAsia="en-US"/>
        </w:rPr>
        <w:t>8</w:t>
      </w:r>
      <w:r w:rsidR="0008600C" w:rsidRPr="003C3B79">
        <w:rPr>
          <w:rFonts w:eastAsia="Calibri"/>
          <w:b/>
          <w:bCs/>
          <w:sz w:val="28"/>
          <w:szCs w:val="28"/>
          <w:lang w:eastAsia="en-US"/>
        </w:rPr>
        <w:t xml:space="preserve"> г.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– работа отк</w:t>
      </w:r>
      <w:r w:rsidR="001952D4">
        <w:rPr>
          <w:rFonts w:eastAsia="Calibri"/>
          <w:bCs/>
          <w:sz w:val="28"/>
          <w:szCs w:val="28"/>
          <w:lang w:eastAsia="en-US"/>
        </w:rPr>
        <w:t xml:space="preserve">рытой </w:t>
      </w:r>
      <w:r w:rsidR="001952D4" w:rsidRPr="00714E2B">
        <w:rPr>
          <w:rFonts w:eastAsia="Calibri"/>
          <w:b/>
          <w:bCs/>
          <w:sz w:val="28"/>
          <w:szCs w:val="28"/>
          <w:lang w:eastAsia="en-US"/>
        </w:rPr>
        <w:t>презентационной площадки</w:t>
      </w:r>
      <w:r w:rsidR="001952D4">
        <w:rPr>
          <w:rFonts w:eastAsia="Calibri"/>
          <w:bCs/>
          <w:sz w:val="28"/>
          <w:szCs w:val="28"/>
          <w:lang w:eastAsia="en-US"/>
        </w:rPr>
        <w:t xml:space="preserve"> </w:t>
      </w:r>
      <w:r w:rsidR="00714E2B">
        <w:rPr>
          <w:rFonts w:eastAsia="Calibri"/>
          <w:b/>
          <w:bCs/>
          <w:sz w:val="28"/>
          <w:szCs w:val="28"/>
          <w:lang w:eastAsia="en-US"/>
        </w:rPr>
        <w:t>«Системное самообновление»</w:t>
      </w:r>
      <w:r w:rsidR="0008600C" w:rsidRPr="0032514E">
        <w:rPr>
          <w:rFonts w:eastAsia="Calibri"/>
          <w:b/>
          <w:bCs/>
          <w:sz w:val="28"/>
          <w:szCs w:val="28"/>
          <w:lang w:eastAsia="en-US"/>
        </w:rPr>
        <w:t>.</w:t>
      </w:r>
      <w:r w:rsidR="0008600C" w:rsidRPr="00262C2A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Работа Интернет-площадки на сайте центра поддержки </w:t>
      </w:r>
      <w:r w:rsidR="0039056A">
        <w:rPr>
          <w:rFonts w:eastAsia="Calibri"/>
          <w:bCs/>
          <w:sz w:val="28"/>
          <w:szCs w:val="28"/>
          <w:lang w:eastAsia="en-US"/>
        </w:rPr>
        <w:t>одаренных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детей</w:t>
      </w:r>
      <w:r w:rsidR="0008600C" w:rsidRPr="00262C2A">
        <w:rPr>
          <w:rFonts w:eastAsia="Calibri"/>
          <w:sz w:val="28"/>
          <w:szCs w:val="28"/>
          <w:lang w:eastAsia="en-US"/>
        </w:rPr>
        <w:t xml:space="preserve"> ХК ИРО (</w:t>
      </w:r>
      <w:hyperlink r:id="rId12" w:history="1">
        <w:r w:rsidR="0008600C" w:rsidRPr="00262C2A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http://cpod.ippk.ru</w:t>
        </w:r>
      </w:hyperlink>
      <w:r w:rsidR="0008600C" w:rsidRPr="00262C2A">
        <w:rPr>
          <w:rFonts w:eastAsia="Calibri"/>
          <w:bCs/>
          <w:sz w:val="28"/>
          <w:szCs w:val="28"/>
          <w:lang w:eastAsia="en-US"/>
        </w:rPr>
        <w:t>), включающая форматы:</w:t>
      </w:r>
    </w:p>
    <w:p w:rsidR="00714E2B" w:rsidRPr="00714E2B" w:rsidRDefault="008660FA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t xml:space="preserve">            3.</w:t>
      </w:r>
      <w:r w:rsidR="009770F3" w:rsidRPr="00262C2A">
        <w:rPr>
          <w:rFonts w:eastAsia="Calibri"/>
          <w:bCs/>
          <w:sz w:val="28"/>
          <w:szCs w:val="28"/>
          <w:lang w:eastAsia="en-US"/>
        </w:rPr>
        <w:t>4</w:t>
      </w:r>
      <w:r w:rsidRPr="00262C2A">
        <w:rPr>
          <w:rFonts w:eastAsia="Calibri"/>
          <w:bCs/>
          <w:sz w:val="28"/>
          <w:szCs w:val="28"/>
          <w:lang w:eastAsia="en-US"/>
        </w:rPr>
        <w:t>.</w:t>
      </w:r>
      <w:r w:rsidR="00741365">
        <w:rPr>
          <w:rFonts w:eastAsia="Calibri"/>
          <w:bCs/>
          <w:sz w:val="28"/>
          <w:szCs w:val="28"/>
          <w:lang w:eastAsia="en-US"/>
        </w:rPr>
        <w:t>3</w:t>
      </w:r>
      <w:r w:rsidRPr="00262C2A">
        <w:rPr>
          <w:rFonts w:eastAsia="Calibri"/>
          <w:bCs/>
          <w:sz w:val="28"/>
          <w:szCs w:val="28"/>
          <w:lang w:eastAsia="en-US"/>
        </w:rPr>
        <w:t>.1</w:t>
      </w:r>
      <w:r w:rsidR="002F1BAC" w:rsidRPr="00262C2A">
        <w:rPr>
          <w:rFonts w:eastAsia="Calibri"/>
          <w:bCs/>
          <w:sz w:val="28"/>
          <w:szCs w:val="28"/>
          <w:lang w:eastAsia="en-US"/>
        </w:rPr>
        <w:t>.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714E2B" w:rsidRPr="00714E2B">
        <w:rPr>
          <w:rFonts w:eastAsia="Calibri"/>
          <w:bCs/>
          <w:sz w:val="28"/>
          <w:szCs w:val="28"/>
          <w:lang w:eastAsia="en-US"/>
        </w:rPr>
        <w:t xml:space="preserve">Открытые </w:t>
      </w:r>
      <w:r w:rsidR="00714E2B">
        <w:rPr>
          <w:rFonts w:eastAsia="Calibri"/>
          <w:bCs/>
          <w:sz w:val="28"/>
          <w:szCs w:val="28"/>
          <w:lang w:eastAsia="en-US"/>
        </w:rPr>
        <w:t>презентационные</w:t>
      </w:r>
      <w:r w:rsidR="00714E2B" w:rsidRPr="00714E2B">
        <w:rPr>
          <w:rFonts w:eastAsia="Calibri"/>
          <w:bCs/>
          <w:sz w:val="28"/>
          <w:szCs w:val="28"/>
          <w:lang w:eastAsia="en-US"/>
        </w:rPr>
        <w:t xml:space="preserve"> площадки органов местного самоуправления, осуществляющих управление в сфере образования /методических служб,</w:t>
      </w:r>
      <w:r w:rsidR="00A24795">
        <w:rPr>
          <w:rFonts w:eastAsia="Calibri"/>
          <w:bCs/>
          <w:sz w:val="28"/>
          <w:szCs w:val="28"/>
          <w:lang w:eastAsia="en-US"/>
        </w:rPr>
        <w:t xml:space="preserve"> которые размещают информацию о</w:t>
      </w:r>
      <w:r w:rsidR="00714E2B" w:rsidRPr="00714E2B">
        <w:rPr>
          <w:rFonts w:eastAsia="Calibri"/>
          <w:bCs/>
          <w:sz w:val="28"/>
          <w:szCs w:val="28"/>
          <w:lang w:eastAsia="en-US"/>
        </w:rPr>
        <w:t xml:space="preserve"> </w:t>
      </w:r>
      <w:r w:rsidR="00A24795">
        <w:rPr>
          <w:rFonts w:eastAsia="Calibri"/>
          <w:bCs/>
          <w:sz w:val="28"/>
          <w:szCs w:val="28"/>
          <w:lang w:eastAsia="en-US"/>
        </w:rPr>
        <w:t>деятельности муниципальных команд сопровождения интеллектуально одаренных, способных</w:t>
      </w:r>
      <w:r w:rsidR="006E1C12">
        <w:rPr>
          <w:rFonts w:eastAsia="Calibri"/>
          <w:bCs/>
          <w:sz w:val="28"/>
          <w:szCs w:val="28"/>
          <w:lang w:eastAsia="en-US"/>
        </w:rPr>
        <w:t>,</w:t>
      </w:r>
      <w:r w:rsidR="00A24795">
        <w:rPr>
          <w:rFonts w:eastAsia="Calibri"/>
          <w:bCs/>
          <w:sz w:val="28"/>
          <w:szCs w:val="28"/>
          <w:lang w:eastAsia="en-US"/>
        </w:rPr>
        <w:t xml:space="preserve"> высокомотивированных детей</w:t>
      </w:r>
      <w:r w:rsidR="00714E2B" w:rsidRPr="00714E2B">
        <w:rPr>
          <w:rFonts w:eastAsia="Calibri"/>
          <w:bCs/>
          <w:sz w:val="28"/>
          <w:szCs w:val="28"/>
          <w:lang w:eastAsia="en-US"/>
        </w:rPr>
        <w:t xml:space="preserve"> в соответствии с </w:t>
      </w:r>
      <w:r w:rsidR="00D21F94">
        <w:rPr>
          <w:rFonts w:eastAsia="Calibri"/>
          <w:bCs/>
          <w:sz w:val="28"/>
          <w:szCs w:val="28"/>
          <w:lang w:eastAsia="en-US"/>
        </w:rPr>
        <w:t xml:space="preserve">трендами, обозначенными в краевом проекте «Одаренный ребенок = одаренный </w:t>
      </w:r>
      <w:r w:rsidR="006E1C12">
        <w:rPr>
          <w:rFonts w:eastAsia="Calibri"/>
          <w:bCs/>
          <w:sz w:val="28"/>
          <w:szCs w:val="28"/>
          <w:lang w:eastAsia="en-US"/>
        </w:rPr>
        <w:t>учитель</w:t>
      </w:r>
      <w:r w:rsidR="00D21F94">
        <w:rPr>
          <w:rFonts w:eastAsia="Calibri"/>
          <w:bCs/>
          <w:sz w:val="28"/>
          <w:szCs w:val="28"/>
          <w:lang w:eastAsia="en-US"/>
        </w:rPr>
        <w:t xml:space="preserve">». </w:t>
      </w:r>
      <w:r w:rsidR="0022633C">
        <w:rPr>
          <w:rFonts w:eastAsia="Calibri"/>
          <w:bCs/>
          <w:sz w:val="28"/>
          <w:szCs w:val="28"/>
          <w:lang w:eastAsia="en-US"/>
        </w:rPr>
        <w:t xml:space="preserve">Перечень материалов указан в </w:t>
      </w:r>
      <w:r w:rsidR="00714E2B" w:rsidRPr="00714E2B">
        <w:rPr>
          <w:rFonts w:eastAsia="Calibri"/>
          <w:b/>
          <w:bCs/>
          <w:sz w:val="28"/>
          <w:szCs w:val="28"/>
          <w:lang w:eastAsia="en-US"/>
        </w:rPr>
        <w:t xml:space="preserve">приложение </w:t>
      </w:r>
      <w:r w:rsidR="00A24795">
        <w:rPr>
          <w:rFonts w:eastAsia="Calibri"/>
          <w:b/>
          <w:bCs/>
          <w:sz w:val="28"/>
          <w:szCs w:val="28"/>
          <w:lang w:eastAsia="en-US"/>
        </w:rPr>
        <w:t>5</w:t>
      </w:r>
      <w:r w:rsidR="00714E2B" w:rsidRPr="00714E2B">
        <w:rPr>
          <w:rFonts w:eastAsia="Calibri"/>
          <w:bCs/>
          <w:sz w:val="28"/>
          <w:szCs w:val="28"/>
          <w:lang w:eastAsia="en-US"/>
        </w:rPr>
        <w:t xml:space="preserve">. </w:t>
      </w:r>
      <w:r w:rsidR="00A14B21">
        <w:rPr>
          <w:rFonts w:eastAsia="Calibri"/>
          <w:bCs/>
          <w:sz w:val="28"/>
          <w:szCs w:val="28"/>
          <w:lang w:eastAsia="en-US"/>
        </w:rPr>
        <w:t>Дополнительные</w:t>
      </w:r>
      <w:r w:rsidR="00531C62">
        <w:rPr>
          <w:rFonts w:eastAsia="Calibri"/>
          <w:bCs/>
          <w:sz w:val="28"/>
          <w:szCs w:val="28"/>
          <w:lang w:eastAsia="en-US"/>
        </w:rPr>
        <w:t xml:space="preserve"> методические материалы будут предложены участникам на сайте: </w:t>
      </w:r>
      <w:hyperlink r:id="rId13" w:history="1">
        <w:r w:rsidR="00531C62" w:rsidRPr="00531C62">
          <w:rPr>
            <w:rStyle w:val="a3"/>
            <w:rFonts w:eastAsia="Calibri"/>
            <w:bCs/>
            <w:sz w:val="28"/>
            <w:szCs w:val="28"/>
            <w:lang w:eastAsia="en-US"/>
          </w:rPr>
          <w:t>http://cpod.ippk.ru</w:t>
        </w:r>
      </w:hyperlink>
      <w:r w:rsidR="00531C62">
        <w:rPr>
          <w:rFonts w:eastAsia="Calibri"/>
          <w:bCs/>
          <w:sz w:val="28"/>
          <w:szCs w:val="28"/>
          <w:lang w:eastAsia="en-US"/>
        </w:rPr>
        <w:t xml:space="preserve">. </w:t>
      </w:r>
      <w:r w:rsidR="00714E2B" w:rsidRPr="00714E2B">
        <w:rPr>
          <w:rFonts w:eastAsia="Calibri"/>
          <w:bCs/>
          <w:sz w:val="28"/>
          <w:szCs w:val="28"/>
          <w:lang w:eastAsia="en-US"/>
        </w:rPr>
        <w:t>Принимают участие представительства 19 муниципальных территорий края: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г. Хабаровск;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г. Комсомольск-на-Амуре;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Амурский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Аяно-Майский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Бикинский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Ванинский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Верхнебуреинский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Вяземский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Комсомольский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муниципальный район имени Лазо;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 Николаевский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 xml:space="preserve">          - Нанайский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Охотский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муниципальный район имени П. Осипенко;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Советско-Гаванский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Солнечный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Тугуро-Чумиканский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Ульчский муниципальный район;</w:t>
      </w:r>
    </w:p>
    <w:p w:rsidR="00714E2B" w:rsidRPr="00714E2B" w:rsidRDefault="00714E2B" w:rsidP="00714E2B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14E2B">
        <w:rPr>
          <w:rFonts w:eastAsia="Calibri"/>
          <w:bCs/>
          <w:sz w:val="28"/>
          <w:szCs w:val="28"/>
          <w:lang w:eastAsia="en-US"/>
        </w:rPr>
        <w:tab/>
        <w:t>- Хабаровский муниципальный район.</w:t>
      </w:r>
    </w:p>
    <w:p w:rsidR="00A14B21" w:rsidRDefault="0008600C" w:rsidP="00810736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lastRenderedPageBreak/>
        <w:t xml:space="preserve"> </w:t>
      </w:r>
      <w:r w:rsidR="00A64B74" w:rsidRPr="00262C2A">
        <w:rPr>
          <w:rFonts w:eastAsia="Calibri"/>
          <w:bCs/>
          <w:sz w:val="28"/>
          <w:szCs w:val="28"/>
          <w:lang w:eastAsia="en-US"/>
        </w:rPr>
        <w:t xml:space="preserve">          </w:t>
      </w:r>
      <w:r w:rsidR="00A14B21">
        <w:rPr>
          <w:rFonts w:eastAsia="Calibri"/>
          <w:bCs/>
          <w:sz w:val="28"/>
          <w:szCs w:val="28"/>
          <w:lang w:eastAsia="en-US"/>
        </w:rPr>
        <w:t>Площадкам-у</w:t>
      </w:r>
      <w:r w:rsidR="00A14B21" w:rsidRPr="001952D4">
        <w:rPr>
          <w:rFonts w:eastAsia="Calibri"/>
          <w:bCs/>
          <w:sz w:val="28"/>
          <w:szCs w:val="28"/>
          <w:lang w:eastAsia="en-US"/>
        </w:rPr>
        <w:t xml:space="preserve">частникам необходимо </w:t>
      </w:r>
      <w:r w:rsidR="00A14B21" w:rsidRPr="001952D4">
        <w:rPr>
          <w:rFonts w:eastAsia="Calibri"/>
          <w:b/>
          <w:bCs/>
          <w:sz w:val="28"/>
          <w:szCs w:val="28"/>
          <w:lang w:eastAsia="en-US"/>
        </w:rPr>
        <w:t xml:space="preserve">до </w:t>
      </w:r>
      <w:r w:rsidR="00A14B21">
        <w:rPr>
          <w:rFonts w:eastAsia="Calibri"/>
          <w:b/>
          <w:bCs/>
          <w:sz w:val="28"/>
          <w:szCs w:val="28"/>
          <w:lang w:eastAsia="en-US"/>
        </w:rPr>
        <w:t>18</w:t>
      </w:r>
      <w:r w:rsidR="00A14B21" w:rsidRPr="001952D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A14B21">
        <w:rPr>
          <w:rFonts w:eastAsia="Calibri"/>
          <w:b/>
          <w:bCs/>
          <w:sz w:val="28"/>
          <w:szCs w:val="28"/>
          <w:lang w:eastAsia="en-US"/>
        </w:rPr>
        <w:t>мая</w:t>
      </w:r>
      <w:r w:rsidR="00A14B21" w:rsidRPr="001952D4">
        <w:rPr>
          <w:rFonts w:eastAsia="Calibri"/>
          <w:b/>
          <w:bCs/>
          <w:sz w:val="28"/>
          <w:szCs w:val="28"/>
          <w:lang w:eastAsia="en-US"/>
        </w:rPr>
        <w:t xml:space="preserve"> 201</w:t>
      </w:r>
      <w:r w:rsidR="00A14B21">
        <w:rPr>
          <w:rFonts w:eastAsia="Calibri"/>
          <w:b/>
          <w:bCs/>
          <w:sz w:val="28"/>
          <w:szCs w:val="28"/>
          <w:lang w:eastAsia="en-US"/>
        </w:rPr>
        <w:t>8</w:t>
      </w:r>
      <w:r w:rsidR="00A14B21" w:rsidRPr="001952D4">
        <w:rPr>
          <w:rFonts w:eastAsia="Calibri"/>
          <w:b/>
          <w:bCs/>
          <w:sz w:val="28"/>
          <w:szCs w:val="28"/>
          <w:lang w:eastAsia="en-US"/>
        </w:rPr>
        <w:t xml:space="preserve"> г.</w:t>
      </w:r>
      <w:r w:rsidR="00A14B21" w:rsidRPr="001952D4">
        <w:rPr>
          <w:rFonts w:eastAsia="Calibri"/>
          <w:bCs/>
          <w:sz w:val="28"/>
          <w:szCs w:val="28"/>
          <w:lang w:eastAsia="en-US"/>
        </w:rPr>
        <w:t xml:space="preserve"> предоставить в оргкомитет ссылку на страницу сайта своей открытой презентационной площадки на адрес: </w:t>
      </w:r>
      <w:hyperlink r:id="rId14" w:history="1">
        <w:r w:rsidR="00A14B21" w:rsidRPr="001952D4">
          <w:rPr>
            <w:rStyle w:val="a3"/>
            <w:rFonts w:eastAsia="Calibri"/>
            <w:bCs/>
            <w:sz w:val="28"/>
            <w:szCs w:val="28"/>
            <w:lang w:val="en-US" w:eastAsia="en-US"/>
          </w:rPr>
          <w:t>sunishko</w:t>
        </w:r>
        <w:r w:rsidR="00A14B21" w:rsidRPr="001952D4">
          <w:rPr>
            <w:rStyle w:val="a3"/>
            <w:rFonts w:eastAsia="Calibri"/>
            <w:bCs/>
            <w:sz w:val="28"/>
            <w:szCs w:val="28"/>
            <w:lang w:eastAsia="en-US"/>
          </w:rPr>
          <w:t>@</w:t>
        </w:r>
        <w:r w:rsidR="00A14B21" w:rsidRPr="001952D4">
          <w:rPr>
            <w:rStyle w:val="a3"/>
            <w:rFonts w:eastAsia="Calibri"/>
            <w:bCs/>
            <w:sz w:val="28"/>
            <w:szCs w:val="28"/>
            <w:lang w:val="en-US" w:eastAsia="en-US"/>
          </w:rPr>
          <w:t>mail</w:t>
        </w:r>
        <w:r w:rsidR="00A14B21" w:rsidRPr="001952D4">
          <w:rPr>
            <w:rStyle w:val="a3"/>
            <w:rFonts w:eastAsia="Calibri"/>
            <w:bCs/>
            <w:sz w:val="28"/>
            <w:szCs w:val="28"/>
            <w:lang w:eastAsia="en-US"/>
          </w:rPr>
          <w:t>.</w:t>
        </w:r>
        <w:r w:rsidR="00A14B21" w:rsidRPr="001952D4">
          <w:rPr>
            <w:rStyle w:val="a3"/>
            <w:rFonts w:eastAsia="Calibri"/>
            <w:bCs/>
            <w:sz w:val="28"/>
            <w:szCs w:val="28"/>
            <w:lang w:val="en-US" w:eastAsia="en-US"/>
          </w:rPr>
          <w:t>ru</w:t>
        </w:r>
      </w:hyperlink>
      <w:r w:rsidR="00A14B21" w:rsidRPr="001952D4">
        <w:rPr>
          <w:rFonts w:eastAsia="Calibri"/>
          <w:bCs/>
          <w:sz w:val="28"/>
          <w:szCs w:val="28"/>
          <w:lang w:eastAsia="en-US"/>
        </w:rPr>
        <w:t>.</w:t>
      </w:r>
      <w:r w:rsidR="00A14B21" w:rsidRPr="00262C2A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B658C" w:rsidRPr="001B658C" w:rsidRDefault="00AD0D2A" w:rsidP="001B658C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</w:t>
      </w:r>
      <w:r w:rsidRPr="00AD0D2A">
        <w:rPr>
          <w:rFonts w:eastAsia="Calibri"/>
          <w:bCs/>
          <w:sz w:val="28"/>
          <w:szCs w:val="28"/>
          <w:lang w:eastAsia="en-US"/>
        </w:rPr>
        <w:t>3.4.3.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AD0D2A">
        <w:rPr>
          <w:rFonts w:eastAsia="Calibri"/>
          <w:bCs/>
          <w:sz w:val="28"/>
          <w:szCs w:val="28"/>
          <w:lang w:eastAsia="en-US"/>
        </w:rPr>
        <w:t>. </w:t>
      </w:r>
      <w:r w:rsidR="008E4693">
        <w:rPr>
          <w:rFonts w:eastAsia="Calibri"/>
          <w:bCs/>
          <w:sz w:val="28"/>
          <w:szCs w:val="28"/>
          <w:lang w:eastAsia="en-US"/>
        </w:rPr>
        <w:t>После</w:t>
      </w:r>
      <w:r w:rsidRPr="00AD0D2A">
        <w:rPr>
          <w:rFonts w:eastAsia="Calibri"/>
          <w:bCs/>
          <w:sz w:val="28"/>
          <w:szCs w:val="28"/>
          <w:lang w:eastAsia="en-US"/>
        </w:rPr>
        <w:t xml:space="preserve"> изучения материалов презентационных площадок осуществляется работа общественных экспертов и оргкомитета с правами экспертов.</w:t>
      </w:r>
      <w:r w:rsidRPr="00AD0D2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D0D2A">
        <w:rPr>
          <w:rFonts w:eastAsia="Calibri"/>
          <w:bCs/>
          <w:sz w:val="28"/>
          <w:szCs w:val="28"/>
          <w:lang w:eastAsia="en-US"/>
        </w:rPr>
        <w:t xml:space="preserve">"Эксперт-Онлайн" на сайте центра поддержки одаренных детей ХК ИРО, основными задачами которого являются заполнение каждым участником Сетевого события "экспертного онлайн-листа" (электронный вариант </w:t>
      </w:r>
      <w:r w:rsidRPr="00AD0D2A">
        <w:rPr>
          <w:rFonts w:eastAsia="Calibri"/>
          <w:bCs/>
          <w:sz w:val="28"/>
          <w:szCs w:val="28"/>
          <w:lang w:val="en-US" w:eastAsia="en-US"/>
        </w:rPr>
        <w:t>Google</w:t>
      </w:r>
      <w:r w:rsidRPr="00AD0D2A">
        <w:rPr>
          <w:rFonts w:eastAsia="Calibri"/>
          <w:bCs/>
          <w:sz w:val="28"/>
          <w:szCs w:val="28"/>
          <w:lang w:eastAsia="en-US"/>
        </w:rPr>
        <w:t xml:space="preserve"> форма на странице события на сайте) на каждую площадку-участницу, в соответствии с предложенными критериями экспертизы эффективности деятельности</w:t>
      </w:r>
      <w:r w:rsidR="00283F4C">
        <w:rPr>
          <w:rFonts w:eastAsia="Calibri"/>
          <w:bCs/>
          <w:sz w:val="28"/>
          <w:szCs w:val="28"/>
          <w:lang w:eastAsia="en-US"/>
        </w:rPr>
        <w:t xml:space="preserve"> (оценка по самостоятельному выбору Площадки и по распределению </w:t>
      </w:r>
      <w:r w:rsidR="00283F4C" w:rsidRPr="00283F4C">
        <w:rPr>
          <w:rFonts w:eastAsia="Calibri"/>
          <w:b/>
          <w:bCs/>
          <w:sz w:val="28"/>
          <w:szCs w:val="28"/>
          <w:lang w:eastAsia="en-US"/>
        </w:rPr>
        <w:t>в приложении 4</w:t>
      </w:r>
      <w:r w:rsidR="00283F4C">
        <w:rPr>
          <w:rFonts w:eastAsia="Calibri"/>
          <w:bCs/>
          <w:sz w:val="28"/>
          <w:szCs w:val="28"/>
          <w:lang w:eastAsia="en-US"/>
        </w:rPr>
        <w:t>)</w:t>
      </w:r>
      <w:r w:rsidRPr="00AD0D2A">
        <w:rPr>
          <w:rFonts w:eastAsia="Calibri"/>
          <w:b/>
          <w:bCs/>
          <w:sz w:val="28"/>
          <w:szCs w:val="28"/>
          <w:lang w:eastAsia="en-US"/>
        </w:rPr>
        <w:t>.</w:t>
      </w:r>
      <w:r w:rsidR="001B658C" w:rsidRPr="001B658C">
        <w:rPr>
          <w:rFonts w:eastAsia="Calibri"/>
          <w:bCs/>
          <w:sz w:val="28"/>
          <w:szCs w:val="28"/>
          <w:lang w:eastAsia="en-US"/>
        </w:rPr>
        <w:t xml:space="preserve"> Экспертиза осуществляется до 24 мая 2018 года.</w:t>
      </w:r>
    </w:p>
    <w:p w:rsidR="00A14B21" w:rsidRDefault="00A14B21" w:rsidP="00A14B21">
      <w:pPr>
        <w:spacing w:after="200" w:line="276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3.4.3.</w:t>
      </w:r>
      <w:r w:rsidR="00C47889"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4029CC">
        <w:rPr>
          <w:rFonts w:eastAsia="Calibri"/>
          <w:bCs/>
          <w:sz w:val="28"/>
          <w:szCs w:val="28"/>
          <w:lang w:eastAsia="en-US"/>
        </w:rPr>
        <w:t xml:space="preserve"> </w:t>
      </w:r>
      <w:r w:rsidR="004F1B00">
        <w:rPr>
          <w:rFonts w:eastAsia="Calibri"/>
          <w:bCs/>
          <w:sz w:val="28"/>
          <w:szCs w:val="28"/>
          <w:lang w:eastAsia="en-US"/>
        </w:rPr>
        <w:t xml:space="preserve">В рамках работы презентационной площадки проходит первый этап </w:t>
      </w:r>
      <w:r w:rsidR="004F1B00" w:rsidRPr="004F1B00">
        <w:rPr>
          <w:rFonts w:eastAsia="Calibri"/>
          <w:b/>
          <w:bCs/>
          <w:sz w:val="28"/>
          <w:szCs w:val="28"/>
          <w:lang w:eastAsia="en-US"/>
        </w:rPr>
        <w:t>к</w:t>
      </w:r>
      <w:r w:rsidR="0029679B" w:rsidRPr="003F25E7">
        <w:rPr>
          <w:rFonts w:eastAsia="Calibri"/>
          <w:b/>
          <w:bCs/>
          <w:sz w:val="28"/>
          <w:szCs w:val="28"/>
          <w:lang w:eastAsia="en-US"/>
        </w:rPr>
        <w:t>онкурс</w:t>
      </w:r>
      <w:r w:rsidR="004F1B00">
        <w:rPr>
          <w:rFonts w:eastAsia="Calibri"/>
          <w:b/>
          <w:bCs/>
          <w:sz w:val="28"/>
          <w:szCs w:val="28"/>
          <w:lang w:eastAsia="en-US"/>
        </w:rPr>
        <w:t>а</w:t>
      </w:r>
      <w:r w:rsidR="0029679B" w:rsidRPr="003F25E7">
        <w:rPr>
          <w:rFonts w:eastAsia="Calibri"/>
          <w:b/>
          <w:bCs/>
          <w:sz w:val="28"/>
          <w:szCs w:val="28"/>
          <w:lang w:eastAsia="en-US"/>
        </w:rPr>
        <w:t xml:space="preserve"> на лучший </w:t>
      </w:r>
      <w:r w:rsidR="003F25E7">
        <w:rPr>
          <w:rFonts w:eastAsia="Calibri"/>
          <w:b/>
          <w:bCs/>
          <w:sz w:val="28"/>
          <w:szCs w:val="28"/>
          <w:lang w:eastAsia="en-US"/>
        </w:rPr>
        <w:t xml:space="preserve">муниципальный </w:t>
      </w:r>
      <w:r w:rsidR="0029679B" w:rsidRPr="003F25E7">
        <w:rPr>
          <w:rFonts w:eastAsia="Calibri"/>
          <w:b/>
          <w:bCs/>
          <w:sz w:val="28"/>
          <w:szCs w:val="28"/>
          <w:lang w:eastAsia="en-US"/>
        </w:rPr>
        <w:t>проект</w:t>
      </w:r>
      <w:r w:rsidR="0029679B">
        <w:rPr>
          <w:rFonts w:eastAsia="Calibri"/>
          <w:bCs/>
          <w:sz w:val="28"/>
          <w:szCs w:val="28"/>
          <w:lang w:eastAsia="en-US"/>
        </w:rPr>
        <w:t xml:space="preserve"> </w:t>
      </w:r>
      <w:r w:rsidR="0029679B" w:rsidRPr="00E313C5">
        <w:rPr>
          <w:rFonts w:eastAsia="Calibri"/>
          <w:b/>
          <w:bCs/>
          <w:sz w:val="28"/>
          <w:szCs w:val="28"/>
          <w:lang w:eastAsia="en-US"/>
        </w:rPr>
        <w:t xml:space="preserve">«Муниципальная команда сопровождения </w:t>
      </w:r>
      <w:r w:rsidR="003F25E7" w:rsidRPr="00E313C5">
        <w:rPr>
          <w:rFonts w:eastAsia="Calibri"/>
          <w:b/>
          <w:bCs/>
          <w:sz w:val="28"/>
          <w:szCs w:val="28"/>
          <w:lang w:eastAsia="en-US"/>
        </w:rPr>
        <w:t>интеллектуальной одаренности</w:t>
      </w:r>
      <w:r w:rsidR="00F15F5A">
        <w:rPr>
          <w:rFonts w:eastAsia="Calibri"/>
          <w:b/>
          <w:bCs/>
          <w:sz w:val="28"/>
          <w:szCs w:val="28"/>
          <w:lang w:eastAsia="en-US"/>
        </w:rPr>
        <w:t>: одаренный ребенок = одаренный учитель</w:t>
      </w:r>
      <w:r w:rsidR="003F25E7" w:rsidRPr="00E313C5">
        <w:rPr>
          <w:rFonts w:eastAsia="Calibri"/>
          <w:b/>
          <w:bCs/>
          <w:sz w:val="28"/>
          <w:szCs w:val="28"/>
          <w:lang w:eastAsia="en-US"/>
        </w:rPr>
        <w:t>»</w:t>
      </w:r>
      <w:r w:rsidR="00E313C5">
        <w:rPr>
          <w:rFonts w:eastAsia="Calibri"/>
          <w:b/>
          <w:bCs/>
          <w:sz w:val="28"/>
          <w:szCs w:val="28"/>
          <w:lang w:eastAsia="en-US"/>
        </w:rPr>
        <w:t>.</w:t>
      </w:r>
      <w:r w:rsidR="0029679B" w:rsidRPr="00E313C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Координатору муниципальной команды необходимо зарегистрироваться на сайте </w:t>
      </w:r>
      <w:hyperlink r:id="rId15" w:history="1">
        <w:r w:rsidRPr="00531C62">
          <w:rPr>
            <w:rStyle w:val="a3"/>
            <w:rFonts w:eastAsia="Calibri"/>
            <w:bCs/>
            <w:sz w:val="28"/>
            <w:szCs w:val="28"/>
            <w:lang w:eastAsia="en-US"/>
          </w:rPr>
          <w:t>http://cpod.ippk.ru</w:t>
        </w:r>
      </w:hyperlink>
      <w:r w:rsidR="00E313C5">
        <w:rPr>
          <w:rFonts w:eastAsia="Calibri"/>
          <w:bCs/>
          <w:sz w:val="28"/>
          <w:szCs w:val="28"/>
          <w:lang w:eastAsia="en-US"/>
        </w:rPr>
        <w:t xml:space="preserve"> , в личном профиле в разделе «Файлы» прикрепить архив с материалами проекта.</w:t>
      </w:r>
      <w:r w:rsidR="00892348">
        <w:rPr>
          <w:rFonts w:eastAsia="Calibri"/>
          <w:bCs/>
          <w:sz w:val="28"/>
          <w:szCs w:val="28"/>
          <w:lang w:eastAsia="en-US"/>
        </w:rPr>
        <w:t xml:space="preserve"> </w:t>
      </w:r>
      <w:r w:rsidR="00892348" w:rsidRPr="00892348">
        <w:rPr>
          <w:rFonts w:eastAsia="Calibri"/>
          <w:b/>
          <w:bCs/>
          <w:sz w:val="28"/>
          <w:szCs w:val="28"/>
          <w:lang w:eastAsia="en-US"/>
        </w:rPr>
        <w:t>Положение о конкурсе</w:t>
      </w:r>
      <w:r w:rsidR="00892348">
        <w:rPr>
          <w:rFonts w:eastAsia="Calibri"/>
          <w:bCs/>
          <w:sz w:val="28"/>
          <w:szCs w:val="28"/>
          <w:lang w:eastAsia="en-US"/>
        </w:rPr>
        <w:t xml:space="preserve"> будет размещено на странице Сетевого события. Эксперты осуществляют экспертизу проектов в период </w:t>
      </w:r>
      <w:r w:rsidR="00892348" w:rsidRPr="00892348">
        <w:rPr>
          <w:rFonts w:eastAsia="Calibri"/>
          <w:b/>
          <w:bCs/>
          <w:sz w:val="28"/>
          <w:szCs w:val="28"/>
          <w:lang w:eastAsia="en-US"/>
        </w:rPr>
        <w:t xml:space="preserve">с 23 мая по </w:t>
      </w:r>
      <w:r w:rsidR="00A21B88">
        <w:rPr>
          <w:rFonts w:eastAsia="Calibri"/>
          <w:b/>
          <w:bCs/>
          <w:sz w:val="28"/>
          <w:szCs w:val="28"/>
          <w:lang w:eastAsia="en-US"/>
        </w:rPr>
        <w:t>30</w:t>
      </w:r>
      <w:r w:rsidR="00892348" w:rsidRPr="00892348">
        <w:rPr>
          <w:rFonts w:eastAsia="Calibri"/>
          <w:b/>
          <w:bCs/>
          <w:sz w:val="28"/>
          <w:szCs w:val="28"/>
          <w:lang w:eastAsia="en-US"/>
        </w:rPr>
        <w:t xml:space="preserve"> июля 2018 года.</w:t>
      </w:r>
    </w:p>
    <w:p w:rsidR="003C3B79" w:rsidRPr="00262C2A" w:rsidRDefault="00D20EFA" w:rsidP="00D20EFA">
      <w:pPr>
        <w:spacing w:after="200" w:line="276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B5F98" w:rsidRPr="00262C2A">
        <w:rPr>
          <w:rFonts w:eastAsia="Calibri"/>
          <w:bCs/>
          <w:sz w:val="28"/>
          <w:szCs w:val="28"/>
          <w:lang w:eastAsia="en-US"/>
        </w:rPr>
        <w:t xml:space="preserve"> 3</w:t>
      </w:r>
      <w:r w:rsidR="0008600C" w:rsidRPr="00262C2A">
        <w:rPr>
          <w:rFonts w:eastAsia="Calibri"/>
          <w:bCs/>
          <w:sz w:val="28"/>
          <w:szCs w:val="28"/>
          <w:lang w:eastAsia="en-US"/>
        </w:rPr>
        <w:t>.</w:t>
      </w:r>
      <w:r w:rsidR="009B5F98" w:rsidRPr="00262C2A">
        <w:rPr>
          <w:rFonts w:eastAsia="Calibri"/>
          <w:bCs/>
          <w:sz w:val="28"/>
          <w:szCs w:val="28"/>
          <w:lang w:eastAsia="en-US"/>
        </w:rPr>
        <w:t>4.4.</w:t>
      </w:r>
      <w:r w:rsidR="008B5BE1"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8B5BE1" w:rsidRPr="00262C2A">
        <w:rPr>
          <w:rFonts w:eastAsia="Calibri"/>
          <w:b/>
          <w:bCs/>
          <w:sz w:val="28"/>
          <w:szCs w:val="28"/>
          <w:lang w:eastAsia="en-US"/>
        </w:rPr>
        <w:t>Четвертый этап</w:t>
      </w:r>
      <w:r w:rsidR="008B5BE1"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8369FA">
        <w:rPr>
          <w:rFonts w:eastAsia="Calibri"/>
          <w:bCs/>
          <w:sz w:val="28"/>
          <w:szCs w:val="28"/>
          <w:lang w:eastAsia="en-US"/>
        </w:rPr>
        <w:t>–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564FCB">
        <w:rPr>
          <w:rFonts w:eastAsia="Calibri"/>
          <w:b/>
          <w:bCs/>
          <w:sz w:val="28"/>
          <w:szCs w:val="28"/>
          <w:lang w:eastAsia="en-US"/>
        </w:rPr>
        <w:t>24-25</w:t>
      </w:r>
      <w:r w:rsidR="0008600C" w:rsidRPr="008369F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564FCB">
        <w:rPr>
          <w:rFonts w:eastAsia="Calibri"/>
          <w:b/>
          <w:bCs/>
          <w:sz w:val="28"/>
          <w:szCs w:val="28"/>
          <w:lang w:eastAsia="en-US"/>
        </w:rPr>
        <w:t>мая</w:t>
      </w:r>
      <w:r w:rsidR="0008600C" w:rsidRPr="008369FA">
        <w:rPr>
          <w:rFonts w:eastAsia="Calibri"/>
          <w:b/>
          <w:bCs/>
          <w:sz w:val="28"/>
          <w:szCs w:val="28"/>
          <w:lang w:eastAsia="en-US"/>
        </w:rPr>
        <w:t xml:space="preserve"> 201</w:t>
      </w:r>
      <w:r w:rsidR="00564FCB">
        <w:rPr>
          <w:rFonts w:eastAsia="Calibri"/>
          <w:b/>
          <w:bCs/>
          <w:sz w:val="28"/>
          <w:szCs w:val="28"/>
          <w:lang w:eastAsia="en-US"/>
        </w:rPr>
        <w:t>8</w:t>
      </w:r>
      <w:r w:rsidR="0008600C" w:rsidRPr="008369FA">
        <w:rPr>
          <w:rFonts w:eastAsia="Calibri"/>
          <w:b/>
          <w:bCs/>
          <w:sz w:val="28"/>
          <w:szCs w:val="28"/>
          <w:lang w:eastAsia="en-US"/>
        </w:rPr>
        <w:t xml:space="preserve"> г.</w:t>
      </w:r>
      <w:r w:rsidR="0008600C" w:rsidRPr="00262C2A">
        <w:rPr>
          <w:rFonts w:eastAsia="Calibri"/>
          <w:bCs/>
          <w:sz w:val="28"/>
          <w:szCs w:val="28"/>
          <w:lang w:eastAsia="en-US"/>
        </w:rPr>
        <w:t xml:space="preserve"> – </w:t>
      </w:r>
      <w:r w:rsidR="003C3B79" w:rsidRPr="00262C2A">
        <w:rPr>
          <w:rFonts w:eastAsia="Calibri"/>
          <w:bCs/>
          <w:sz w:val="28"/>
          <w:szCs w:val="28"/>
          <w:lang w:eastAsia="en-US"/>
        </w:rPr>
        <w:t>работа отк</w:t>
      </w:r>
      <w:r w:rsidR="003C3B79">
        <w:rPr>
          <w:rFonts w:eastAsia="Calibri"/>
          <w:bCs/>
          <w:sz w:val="28"/>
          <w:szCs w:val="28"/>
          <w:lang w:eastAsia="en-US"/>
        </w:rPr>
        <w:t xml:space="preserve">рытой </w:t>
      </w:r>
      <w:r w:rsidR="005B1C2B" w:rsidRPr="005B1C2B">
        <w:rPr>
          <w:rFonts w:eastAsia="Calibri"/>
          <w:b/>
          <w:bCs/>
          <w:sz w:val="28"/>
          <w:szCs w:val="28"/>
          <w:lang w:eastAsia="en-US"/>
        </w:rPr>
        <w:t>инновационной</w:t>
      </w:r>
      <w:r w:rsidR="003C3B79" w:rsidRPr="005B1C2B">
        <w:rPr>
          <w:rFonts w:eastAsia="Calibri"/>
          <w:b/>
          <w:bCs/>
          <w:sz w:val="28"/>
          <w:szCs w:val="28"/>
          <w:lang w:eastAsia="en-US"/>
        </w:rPr>
        <w:t xml:space="preserve"> площадки</w:t>
      </w:r>
      <w:r w:rsidR="003C3B79" w:rsidRPr="003C3B79">
        <w:rPr>
          <w:rFonts w:ascii="Arial" w:hAnsi="Arial" w:cs="Arial"/>
          <w:i/>
          <w:iCs/>
          <w:color w:val="8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5B1C2B">
        <w:rPr>
          <w:rFonts w:eastAsia="Calibri"/>
          <w:b/>
          <w:bCs/>
          <w:sz w:val="28"/>
          <w:szCs w:val="28"/>
          <w:lang w:eastAsia="en-US"/>
        </w:rPr>
        <w:t>«</w:t>
      </w:r>
      <w:r w:rsidR="003C3B79" w:rsidRPr="003465D8">
        <w:rPr>
          <w:rStyle w:val="ad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Инновационный потенциал</w:t>
      </w:r>
      <w:r w:rsidR="005B1C2B" w:rsidRPr="005B1C2B">
        <w:rPr>
          <w:rFonts w:eastAsia="Calibri"/>
          <w:b/>
          <w:bCs/>
          <w:sz w:val="28"/>
          <w:szCs w:val="28"/>
          <w:lang w:eastAsia="en-US"/>
        </w:rPr>
        <w:t>»</w:t>
      </w:r>
      <w:r w:rsidR="003C3B79" w:rsidRPr="003465D8">
        <w:rPr>
          <w:rFonts w:eastAsia="Calibri"/>
          <w:bCs/>
          <w:sz w:val="28"/>
          <w:szCs w:val="28"/>
          <w:lang w:eastAsia="en-US"/>
        </w:rPr>
        <w:t>.</w:t>
      </w:r>
      <w:r w:rsidR="003C3B79">
        <w:rPr>
          <w:rFonts w:eastAsia="Calibri"/>
          <w:bCs/>
          <w:sz w:val="28"/>
          <w:szCs w:val="28"/>
          <w:lang w:eastAsia="en-US"/>
        </w:rPr>
        <w:t xml:space="preserve"> </w:t>
      </w:r>
      <w:r w:rsidR="003C3B79" w:rsidRPr="00262C2A">
        <w:rPr>
          <w:rFonts w:eastAsia="Calibri"/>
          <w:bCs/>
          <w:sz w:val="28"/>
          <w:szCs w:val="28"/>
          <w:lang w:eastAsia="en-US"/>
        </w:rPr>
        <w:t xml:space="preserve">Работа Интернет-площадки на сайте центра поддержки </w:t>
      </w:r>
      <w:r w:rsidR="0039056A">
        <w:rPr>
          <w:rFonts w:eastAsia="Calibri"/>
          <w:bCs/>
          <w:sz w:val="28"/>
          <w:szCs w:val="28"/>
          <w:lang w:eastAsia="en-US"/>
        </w:rPr>
        <w:t>интеллектуально одаренных</w:t>
      </w:r>
      <w:r w:rsidR="003C3B79" w:rsidRPr="00262C2A">
        <w:rPr>
          <w:rFonts w:eastAsia="Calibri"/>
          <w:bCs/>
          <w:sz w:val="28"/>
          <w:szCs w:val="28"/>
          <w:lang w:eastAsia="en-US"/>
        </w:rPr>
        <w:t xml:space="preserve"> детей</w:t>
      </w:r>
      <w:r w:rsidR="003C3B79" w:rsidRPr="00262C2A">
        <w:rPr>
          <w:rFonts w:eastAsia="Calibri"/>
          <w:sz w:val="28"/>
          <w:szCs w:val="28"/>
          <w:lang w:eastAsia="en-US"/>
        </w:rPr>
        <w:t xml:space="preserve"> ХК ИРО (</w:t>
      </w:r>
      <w:hyperlink r:id="rId16" w:history="1">
        <w:r w:rsidR="003C3B79" w:rsidRPr="00262C2A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http://cpod.ippk.ru</w:t>
        </w:r>
      </w:hyperlink>
      <w:r w:rsidR="003C3B79" w:rsidRPr="00262C2A">
        <w:rPr>
          <w:rFonts w:eastAsia="Calibri"/>
          <w:bCs/>
          <w:sz w:val="28"/>
          <w:szCs w:val="28"/>
          <w:lang w:eastAsia="en-US"/>
        </w:rPr>
        <w:t>), включающая форматы:</w:t>
      </w:r>
    </w:p>
    <w:p w:rsidR="003C3B79" w:rsidRDefault="003C3B79" w:rsidP="003C3B79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t xml:space="preserve">            3.4.</w:t>
      </w:r>
      <w:r>
        <w:rPr>
          <w:rFonts w:eastAsia="Calibri"/>
          <w:bCs/>
          <w:sz w:val="28"/>
          <w:szCs w:val="28"/>
          <w:lang w:eastAsia="en-US"/>
        </w:rPr>
        <w:t>4</w:t>
      </w:r>
      <w:r w:rsidRPr="00262C2A">
        <w:rPr>
          <w:rFonts w:eastAsia="Calibri"/>
          <w:bCs/>
          <w:sz w:val="28"/>
          <w:szCs w:val="28"/>
          <w:lang w:eastAsia="en-US"/>
        </w:rPr>
        <w:t>.1. О</w:t>
      </w:r>
      <w:r w:rsidR="009C4C54">
        <w:rPr>
          <w:rFonts w:eastAsia="Calibri"/>
          <w:bCs/>
          <w:sz w:val="28"/>
          <w:szCs w:val="28"/>
          <w:lang w:eastAsia="en-US"/>
        </w:rPr>
        <w:t xml:space="preserve">ткрытые площадки </w:t>
      </w:r>
      <w:r>
        <w:rPr>
          <w:rFonts w:eastAsia="Calibri"/>
          <w:bCs/>
          <w:sz w:val="28"/>
          <w:szCs w:val="28"/>
          <w:lang w:eastAsia="en-US"/>
        </w:rPr>
        <w:t>образовательных организаций, имеющих статус в инновационной инфраструктуре</w:t>
      </w:r>
      <w:r w:rsidR="009C4C54">
        <w:rPr>
          <w:rFonts w:eastAsia="Calibri"/>
          <w:bCs/>
          <w:sz w:val="28"/>
          <w:szCs w:val="28"/>
          <w:lang w:eastAsia="en-US"/>
        </w:rPr>
        <w:t xml:space="preserve"> Хабаровского края</w:t>
      </w:r>
      <w:r w:rsidR="00A976C8">
        <w:rPr>
          <w:rFonts w:eastAsia="Calibri"/>
          <w:bCs/>
          <w:sz w:val="28"/>
          <w:szCs w:val="28"/>
          <w:lang w:eastAsia="en-US"/>
        </w:rPr>
        <w:t xml:space="preserve"> – центры трансфера технологий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FB73E9">
        <w:rPr>
          <w:rFonts w:eastAsia="Calibri"/>
          <w:bCs/>
          <w:sz w:val="28"/>
          <w:szCs w:val="28"/>
          <w:lang w:eastAsia="en-US"/>
        </w:rPr>
        <w:t xml:space="preserve">Трансляция опыта </w:t>
      </w:r>
      <w:r w:rsidR="00B76047">
        <w:rPr>
          <w:rFonts w:eastAsia="Calibri"/>
          <w:bCs/>
          <w:sz w:val="28"/>
          <w:szCs w:val="28"/>
          <w:lang w:eastAsia="en-US"/>
        </w:rPr>
        <w:t xml:space="preserve">инновационной </w:t>
      </w:r>
      <w:r w:rsidR="00B76047" w:rsidRPr="00262C2A">
        <w:rPr>
          <w:rFonts w:eastAsia="Calibri"/>
          <w:bCs/>
          <w:sz w:val="28"/>
          <w:szCs w:val="28"/>
          <w:lang w:eastAsia="en-US"/>
        </w:rPr>
        <w:t xml:space="preserve">деятельности </w:t>
      </w:r>
      <w:r w:rsidR="00FB73E9">
        <w:rPr>
          <w:rFonts w:eastAsia="Calibri"/>
          <w:bCs/>
          <w:sz w:val="28"/>
          <w:szCs w:val="28"/>
          <w:lang w:eastAsia="en-US"/>
        </w:rPr>
        <w:t>осуществляют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A976C8">
        <w:rPr>
          <w:rFonts w:eastAsia="Calibri"/>
          <w:bCs/>
          <w:sz w:val="28"/>
          <w:szCs w:val="28"/>
          <w:lang w:eastAsia="en-US"/>
        </w:rPr>
        <w:t>2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открытые </w:t>
      </w:r>
      <w:r w:rsidRPr="00262C2A">
        <w:rPr>
          <w:rFonts w:eastAsia="Calibri"/>
          <w:bCs/>
          <w:sz w:val="28"/>
          <w:szCs w:val="28"/>
          <w:lang w:eastAsia="en-US"/>
        </w:rPr>
        <w:t>площад</w:t>
      </w:r>
      <w:r>
        <w:rPr>
          <w:rFonts w:eastAsia="Calibri"/>
          <w:bCs/>
          <w:sz w:val="28"/>
          <w:szCs w:val="28"/>
          <w:lang w:eastAsia="en-US"/>
        </w:rPr>
        <w:t>ки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: </w:t>
      </w:r>
    </w:p>
    <w:p w:rsidR="00E26331" w:rsidRPr="00E26331" w:rsidRDefault="00E26331" w:rsidP="00E2633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26331">
        <w:rPr>
          <w:rStyle w:val="ae"/>
          <w:bCs/>
          <w:i w:val="0"/>
          <w:color w:val="000000" w:themeColor="text1"/>
          <w:sz w:val="28"/>
          <w:szCs w:val="28"/>
          <w:bdr w:val="none" w:sz="0" w:space="0" w:color="auto" w:frame="1"/>
        </w:rPr>
        <w:t>-МБОУ лицей № 1 г. Комсомольска-на-Амуре</w:t>
      </w:r>
      <w:r>
        <w:rPr>
          <w:rStyle w:val="ae"/>
          <w:bCs/>
          <w:i w:val="0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E26331" w:rsidRPr="00E26331" w:rsidRDefault="00E26331" w:rsidP="00E26331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26331">
        <w:rPr>
          <w:rStyle w:val="ae"/>
          <w:bCs/>
          <w:i w:val="0"/>
          <w:color w:val="000000" w:themeColor="text1"/>
          <w:sz w:val="28"/>
          <w:szCs w:val="28"/>
          <w:bdr w:val="none" w:sz="0" w:space="0" w:color="auto" w:frame="1"/>
        </w:rPr>
        <w:t>-МОУ СОШ № 4 имени Героя Советского Союза имени И.С. Хоменко г. Комсомольска-на-Амуре</w:t>
      </w:r>
      <w:r w:rsidR="008C32AC">
        <w:rPr>
          <w:rStyle w:val="ae"/>
          <w:bCs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D15CD" w:rsidRDefault="0009625C" w:rsidP="0009625C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t xml:space="preserve">           </w:t>
      </w:r>
      <w:r w:rsidR="001D15CD">
        <w:rPr>
          <w:rFonts w:eastAsia="Calibri"/>
          <w:bCs/>
          <w:sz w:val="28"/>
          <w:szCs w:val="28"/>
          <w:lang w:eastAsia="en-US"/>
        </w:rPr>
        <w:t>Площадкам-у</w:t>
      </w:r>
      <w:r w:rsidR="001D15CD" w:rsidRPr="001952D4">
        <w:rPr>
          <w:rFonts w:eastAsia="Calibri"/>
          <w:bCs/>
          <w:sz w:val="28"/>
          <w:szCs w:val="28"/>
          <w:lang w:eastAsia="en-US"/>
        </w:rPr>
        <w:t xml:space="preserve">частникам необходимо </w:t>
      </w:r>
      <w:r w:rsidR="001D15CD" w:rsidRPr="001952D4">
        <w:rPr>
          <w:rFonts w:eastAsia="Calibri"/>
          <w:b/>
          <w:bCs/>
          <w:sz w:val="28"/>
          <w:szCs w:val="28"/>
          <w:lang w:eastAsia="en-US"/>
        </w:rPr>
        <w:t>до 1</w:t>
      </w:r>
      <w:r w:rsidR="00D0688F">
        <w:rPr>
          <w:rFonts w:eastAsia="Calibri"/>
          <w:b/>
          <w:bCs/>
          <w:sz w:val="28"/>
          <w:szCs w:val="28"/>
          <w:lang w:eastAsia="en-US"/>
        </w:rPr>
        <w:t>8</w:t>
      </w:r>
      <w:r w:rsidR="001D15CD" w:rsidRPr="001952D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0688F">
        <w:rPr>
          <w:rFonts w:eastAsia="Calibri"/>
          <w:b/>
          <w:bCs/>
          <w:sz w:val="28"/>
          <w:szCs w:val="28"/>
          <w:lang w:eastAsia="en-US"/>
        </w:rPr>
        <w:t>мая</w:t>
      </w:r>
      <w:r w:rsidR="001D15CD" w:rsidRPr="001952D4">
        <w:rPr>
          <w:rFonts w:eastAsia="Calibri"/>
          <w:b/>
          <w:bCs/>
          <w:sz w:val="28"/>
          <w:szCs w:val="28"/>
          <w:lang w:eastAsia="en-US"/>
        </w:rPr>
        <w:t xml:space="preserve"> 201</w:t>
      </w:r>
      <w:r w:rsidR="00D0688F">
        <w:rPr>
          <w:rFonts w:eastAsia="Calibri"/>
          <w:b/>
          <w:bCs/>
          <w:sz w:val="28"/>
          <w:szCs w:val="28"/>
          <w:lang w:eastAsia="en-US"/>
        </w:rPr>
        <w:t>8</w:t>
      </w:r>
      <w:r w:rsidR="001D15CD" w:rsidRPr="001952D4">
        <w:rPr>
          <w:rFonts w:eastAsia="Calibri"/>
          <w:b/>
          <w:bCs/>
          <w:sz w:val="28"/>
          <w:szCs w:val="28"/>
          <w:lang w:eastAsia="en-US"/>
        </w:rPr>
        <w:t xml:space="preserve"> г.</w:t>
      </w:r>
      <w:r w:rsidR="001D15CD" w:rsidRPr="001952D4">
        <w:rPr>
          <w:rFonts w:eastAsia="Calibri"/>
          <w:bCs/>
          <w:sz w:val="28"/>
          <w:szCs w:val="28"/>
          <w:lang w:eastAsia="en-US"/>
        </w:rPr>
        <w:t xml:space="preserve"> предоставить в оргкомитет ссылку на страницу сайта своей открытой презентационной площадки на адрес: </w:t>
      </w:r>
      <w:hyperlink r:id="rId17" w:history="1">
        <w:r w:rsidR="001D15CD" w:rsidRPr="001952D4">
          <w:rPr>
            <w:rStyle w:val="a3"/>
            <w:rFonts w:eastAsia="Calibri"/>
            <w:bCs/>
            <w:sz w:val="28"/>
            <w:szCs w:val="28"/>
            <w:lang w:val="en-US" w:eastAsia="en-US"/>
          </w:rPr>
          <w:t>sunishko</w:t>
        </w:r>
        <w:r w:rsidR="001D15CD" w:rsidRPr="001952D4">
          <w:rPr>
            <w:rStyle w:val="a3"/>
            <w:rFonts w:eastAsia="Calibri"/>
            <w:bCs/>
            <w:sz w:val="28"/>
            <w:szCs w:val="28"/>
            <w:lang w:eastAsia="en-US"/>
          </w:rPr>
          <w:t>@</w:t>
        </w:r>
        <w:r w:rsidR="001D15CD" w:rsidRPr="001952D4">
          <w:rPr>
            <w:rStyle w:val="a3"/>
            <w:rFonts w:eastAsia="Calibri"/>
            <w:bCs/>
            <w:sz w:val="28"/>
            <w:szCs w:val="28"/>
            <w:lang w:val="en-US" w:eastAsia="en-US"/>
          </w:rPr>
          <w:t>mail</w:t>
        </w:r>
        <w:r w:rsidR="001D15CD" w:rsidRPr="001952D4">
          <w:rPr>
            <w:rStyle w:val="a3"/>
            <w:rFonts w:eastAsia="Calibri"/>
            <w:bCs/>
            <w:sz w:val="28"/>
            <w:szCs w:val="28"/>
            <w:lang w:eastAsia="en-US"/>
          </w:rPr>
          <w:t>.</w:t>
        </w:r>
        <w:r w:rsidR="001D15CD" w:rsidRPr="001952D4">
          <w:rPr>
            <w:rStyle w:val="a3"/>
            <w:rFonts w:eastAsia="Calibri"/>
            <w:bCs/>
            <w:sz w:val="28"/>
            <w:szCs w:val="28"/>
            <w:lang w:val="en-US" w:eastAsia="en-US"/>
          </w:rPr>
          <w:t>ru</w:t>
        </w:r>
      </w:hyperlink>
      <w:r w:rsidR="001D15CD" w:rsidRPr="001952D4">
        <w:rPr>
          <w:rFonts w:eastAsia="Calibri"/>
          <w:bCs/>
          <w:sz w:val="28"/>
          <w:szCs w:val="28"/>
          <w:lang w:eastAsia="en-US"/>
        </w:rPr>
        <w:t>.</w:t>
      </w:r>
      <w:r w:rsidR="001D15CD" w:rsidRPr="00262C2A">
        <w:rPr>
          <w:rFonts w:eastAsia="Calibri"/>
          <w:bCs/>
          <w:sz w:val="28"/>
          <w:szCs w:val="28"/>
          <w:lang w:eastAsia="en-US"/>
        </w:rPr>
        <w:t xml:space="preserve">   </w:t>
      </w:r>
    </w:p>
    <w:p w:rsidR="0009625C" w:rsidRDefault="0009625C" w:rsidP="00E32CC2">
      <w:pPr>
        <w:spacing w:after="200" w:line="276" w:lineRule="auto"/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t>3.4.</w:t>
      </w:r>
      <w:r>
        <w:rPr>
          <w:rFonts w:eastAsia="Calibri"/>
          <w:bCs/>
          <w:sz w:val="28"/>
          <w:szCs w:val="28"/>
          <w:lang w:eastAsia="en-US"/>
        </w:rPr>
        <w:t>4</w:t>
      </w:r>
      <w:r w:rsidRPr="00262C2A">
        <w:rPr>
          <w:rFonts w:eastAsia="Calibri"/>
          <w:bCs/>
          <w:sz w:val="28"/>
          <w:szCs w:val="28"/>
          <w:lang w:eastAsia="en-US"/>
        </w:rPr>
        <w:t>.2. </w:t>
      </w:r>
      <w:r w:rsidR="000642D0">
        <w:rPr>
          <w:rFonts w:eastAsia="Calibri"/>
          <w:bCs/>
          <w:sz w:val="28"/>
          <w:szCs w:val="28"/>
          <w:lang w:eastAsia="en-US"/>
        </w:rPr>
        <w:t>В результате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E32CC2">
        <w:rPr>
          <w:rFonts w:eastAsia="Calibri"/>
          <w:bCs/>
          <w:sz w:val="28"/>
          <w:szCs w:val="28"/>
          <w:lang w:eastAsia="en-US"/>
        </w:rPr>
        <w:t>работы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E32CC2">
        <w:rPr>
          <w:rFonts w:eastAsia="Calibri"/>
          <w:bCs/>
          <w:sz w:val="28"/>
          <w:szCs w:val="28"/>
          <w:lang w:eastAsia="en-US"/>
        </w:rPr>
        <w:t>инновационных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площадок осуществляется </w:t>
      </w:r>
      <w:r w:rsidR="00E32CC2">
        <w:rPr>
          <w:rFonts w:eastAsia="Calibri"/>
          <w:bCs/>
          <w:sz w:val="28"/>
          <w:szCs w:val="28"/>
          <w:lang w:eastAsia="en-US"/>
        </w:rPr>
        <w:t xml:space="preserve">систематизация элементов системы, над которой в интерактивном дистанционном формате работали участники Сетевого события. Оформляется продукт, который </w:t>
      </w:r>
      <w:r w:rsidR="004F41EE">
        <w:rPr>
          <w:rFonts w:eastAsia="Calibri"/>
          <w:bCs/>
          <w:sz w:val="28"/>
          <w:szCs w:val="28"/>
          <w:lang w:eastAsia="en-US"/>
        </w:rPr>
        <w:t>предлагается для использования</w:t>
      </w:r>
      <w:r w:rsidR="00E32CC2">
        <w:rPr>
          <w:rFonts w:eastAsia="Calibri"/>
          <w:bCs/>
          <w:sz w:val="28"/>
          <w:szCs w:val="28"/>
          <w:lang w:eastAsia="en-US"/>
        </w:rPr>
        <w:t xml:space="preserve"> всем участникам события.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           </w:t>
      </w:r>
    </w:p>
    <w:p w:rsidR="00A37189" w:rsidRPr="00132B2C" w:rsidRDefault="00A37189" w:rsidP="00A37189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3.4.4.</w:t>
      </w:r>
      <w:r w:rsidR="008E4693"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. В рамках </w:t>
      </w:r>
      <w:r w:rsidRPr="00772245">
        <w:rPr>
          <w:rFonts w:eastAsia="Calibri"/>
          <w:b/>
          <w:bCs/>
          <w:sz w:val="28"/>
          <w:szCs w:val="28"/>
          <w:lang w:eastAsia="en-US"/>
        </w:rPr>
        <w:t xml:space="preserve">блока </w:t>
      </w:r>
      <w:r w:rsidR="00467550" w:rsidRPr="00B509B6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"</w:t>
      </w:r>
      <w:r w:rsidRPr="00772245">
        <w:rPr>
          <w:rFonts w:eastAsia="Calibri"/>
          <w:b/>
          <w:bCs/>
          <w:sz w:val="28"/>
          <w:szCs w:val="28"/>
          <w:lang w:eastAsia="en-US"/>
        </w:rPr>
        <w:t>СтартАп</w:t>
      </w:r>
      <w:r w:rsidR="00467550" w:rsidRPr="00B509B6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"</w:t>
      </w:r>
      <w:r>
        <w:rPr>
          <w:rFonts w:eastAsia="Calibri"/>
          <w:bCs/>
          <w:sz w:val="28"/>
          <w:szCs w:val="28"/>
          <w:lang w:eastAsia="en-US"/>
        </w:rPr>
        <w:t xml:space="preserve"> до </w:t>
      </w:r>
      <w:r w:rsidR="006169EA">
        <w:rPr>
          <w:rFonts w:eastAsia="Calibri"/>
          <w:b/>
          <w:bCs/>
          <w:sz w:val="28"/>
          <w:szCs w:val="28"/>
          <w:lang w:eastAsia="en-US"/>
        </w:rPr>
        <w:t>2</w:t>
      </w:r>
      <w:r w:rsidR="002705CA">
        <w:rPr>
          <w:rFonts w:eastAsia="Calibri"/>
          <w:b/>
          <w:bCs/>
          <w:sz w:val="28"/>
          <w:szCs w:val="28"/>
          <w:lang w:eastAsia="en-US"/>
        </w:rPr>
        <w:t>5</w:t>
      </w:r>
      <w:r w:rsidRPr="00A3718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169EA">
        <w:rPr>
          <w:rFonts w:eastAsia="Calibri"/>
          <w:b/>
          <w:bCs/>
          <w:sz w:val="28"/>
          <w:szCs w:val="28"/>
          <w:lang w:eastAsia="en-US"/>
        </w:rPr>
        <w:t>мая</w:t>
      </w:r>
      <w:r w:rsidRPr="00A37189">
        <w:rPr>
          <w:rFonts w:eastAsia="Calibri"/>
          <w:b/>
          <w:bCs/>
          <w:sz w:val="28"/>
          <w:szCs w:val="28"/>
          <w:lang w:eastAsia="en-US"/>
        </w:rPr>
        <w:t xml:space="preserve"> 201</w:t>
      </w:r>
      <w:r w:rsidR="006169EA">
        <w:rPr>
          <w:rFonts w:eastAsia="Calibri"/>
          <w:b/>
          <w:bCs/>
          <w:sz w:val="28"/>
          <w:szCs w:val="28"/>
          <w:lang w:eastAsia="en-US"/>
        </w:rPr>
        <w:t>8</w:t>
      </w:r>
      <w:r>
        <w:rPr>
          <w:rFonts w:eastAsia="Calibri"/>
          <w:bCs/>
          <w:sz w:val="28"/>
          <w:szCs w:val="28"/>
          <w:lang w:eastAsia="en-US"/>
        </w:rPr>
        <w:t xml:space="preserve"> г. принимаются паспорта Проектов, которые </w:t>
      </w:r>
      <w:r w:rsidR="00132B2C">
        <w:rPr>
          <w:rFonts w:eastAsia="Calibri"/>
          <w:bCs/>
          <w:sz w:val="28"/>
          <w:szCs w:val="28"/>
          <w:lang w:eastAsia="en-US"/>
        </w:rPr>
        <w:t>содержат</w:t>
      </w:r>
      <w:r w:rsidR="00772245">
        <w:rPr>
          <w:rFonts w:eastAsia="Calibri"/>
          <w:bCs/>
          <w:sz w:val="28"/>
          <w:szCs w:val="28"/>
          <w:lang w:eastAsia="en-US"/>
        </w:rPr>
        <w:t xml:space="preserve"> новшество по сопровождению </w:t>
      </w:r>
      <w:r w:rsidR="0039056A">
        <w:rPr>
          <w:rFonts w:eastAsia="Calibri"/>
          <w:bCs/>
          <w:sz w:val="28"/>
          <w:szCs w:val="28"/>
          <w:lang w:eastAsia="en-US"/>
        </w:rPr>
        <w:t>интел</w:t>
      </w:r>
      <w:r w:rsidR="0039056A">
        <w:rPr>
          <w:rFonts w:eastAsia="Calibri"/>
          <w:bCs/>
          <w:sz w:val="28"/>
          <w:szCs w:val="28"/>
          <w:lang w:eastAsia="en-US"/>
        </w:rPr>
        <w:lastRenderedPageBreak/>
        <w:t>лектуально одаренных</w:t>
      </w:r>
      <w:r w:rsidR="00772245">
        <w:rPr>
          <w:rFonts w:eastAsia="Calibri"/>
          <w:bCs/>
          <w:sz w:val="28"/>
          <w:szCs w:val="28"/>
          <w:lang w:eastAsia="en-US"/>
        </w:rPr>
        <w:t xml:space="preserve"> детей или повышению квалификации педагогов,</w:t>
      </w:r>
      <w:r w:rsidR="00132B2C">
        <w:rPr>
          <w:rFonts w:eastAsia="Calibri"/>
          <w:bCs/>
          <w:sz w:val="28"/>
          <w:szCs w:val="28"/>
          <w:lang w:eastAsia="en-US"/>
        </w:rPr>
        <w:t xml:space="preserve"> осуществляющих работу с данной категорией детей,</w:t>
      </w:r>
      <w:r w:rsidR="00772245">
        <w:rPr>
          <w:rFonts w:eastAsia="Calibri"/>
          <w:bCs/>
          <w:sz w:val="28"/>
          <w:szCs w:val="28"/>
          <w:lang w:eastAsia="en-US"/>
        </w:rPr>
        <w:t xml:space="preserve"> для рассмотрения и получения методической поддержки. Оформить паспорт Проекта необходимо в соответствии с </w:t>
      </w:r>
      <w:r w:rsidR="00772245" w:rsidRPr="00772245">
        <w:rPr>
          <w:rFonts w:eastAsia="Calibri"/>
          <w:bCs/>
          <w:sz w:val="28"/>
          <w:szCs w:val="28"/>
          <w:lang w:eastAsia="en-US"/>
        </w:rPr>
        <w:t xml:space="preserve">шаблоном </w:t>
      </w:r>
      <w:r w:rsidR="00772245" w:rsidRPr="00533F1B">
        <w:rPr>
          <w:rFonts w:eastAsia="Calibri"/>
          <w:b/>
          <w:bCs/>
          <w:sz w:val="28"/>
          <w:szCs w:val="28"/>
          <w:lang w:eastAsia="en-US"/>
        </w:rPr>
        <w:t>(</w:t>
      </w:r>
      <w:r w:rsidR="00D36F9D" w:rsidRPr="00533F1B">
        <w:rPr>
          <w:rFonts w:eastAsia="Calibri"/>
          <w:b/>
          <w:bCs/>
          <w:sz w:val="28"/>
          <w:szCs w:val="28"/>
          <w:lang w:eastAsia="en-US"/>
        </w:rPr>
        <w:t>п</w:t>
      </w:r>
      <w:r w:rsidR="00772245" w:rsidRPr="00533F1B">
        <w:rPr>
          <w:rFonts w:eastAsia="Calibri"/>
          <w:b/>
          <w:bCs/>
          <w:sz w:val="28"/>
          <w:szCs w:val="28"/>
          <w:lang w:eastAsia="en-US"/>
        </w:rPr>
        <w:t xml:space="preserve">риложение </w:t>
      </w:r>
      <w:r w:rsidR="006169EA">
        <w:rPr>
          <w:rFonts w:eastAsia="Calibri"/>
          <w:b/>
          <w:bCs/>
          <w:sz w:val="28"/>
          <w:szCs w:val="28"/>
          <w:lang w:eastAsia="en-US"/>
        </w:rPr>
        <w:t>6</w:t>
      </w:r>
      <w:r w:rsidR="00772245" w:rsidRPr="00533F1B">
        <w:rPr>
          <w:rFonts w:eastAsia="Calibri"/>
          <w:b/>
          <w:bCs/>
          <w:sz w:val="28"/>
          <w:szCs w:val="28"/>
          <w:lang w:eastAsia="en-US"/>
        </w:rPr>
        <w:t>)</w:t>
      </w:r>
      <w:r w:rsidR="00F6339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6339D" w:rsidRPr="00F6339D">
        <w:rPr>
          <w:rFonts w:eastAsia="Calibri"/>
          <w:bCs/>
          <w:sz w:val="28"/>
          <w:szCs w:val="28"/>
          <w:lang w:eastAsia="en-US"/>
        </w:rPr>
        <w:t xml:space="preserve">и направить по адресу: </w:t>
      </w:r>
      <w:hyperlink r:id="rId18" w:history="1">
        <w:r w:rsidR="00F6339D" w:rsidRPr="00C940B6">
          <w:rPr>
            <w:rStyle w:val="a3"/>
            <w:rFonts w:eastAsia="Calibri"/>
            <w:bCs/>
            <w:sz w:val="28"/>
            <w:szCs w:val="28"/>
            <w:lang w:val="en-US" w:eastAsia="en-US"/>
          </w:rPr>
          <w:t>sunishko</w:t>
        </w:r>
        <w:r w:rsidR="00F6339D" w:rsidRPr="00C940B6">
          <w:rPr>
            <w:rStyle w:val="a3"/>
            <w:rFonts w:eastAsia="Calibri"/>
            <w:bCs/>
            <w:sz w:val="28"/>
            <w:szCs w:val="28"/>
            <w:lang w:eastAsia="en-US"/>
          </w:rPr>
          <w:t>@</w:t>
        </w:r>
        <w:r w:rsidR="00F6339D" w:rsidRPr="00C940B6">
          <w:rPr>
            <w:rStyle w:val="a3"/>
            <w:rFonts w:eastAsia="Calibri"/>
            <w:bCs/>
            <w:sz w:val="28"/>
            <w:szCs w:val="28"/>
            <w:lang w:val="en-US" w:eastAsia="en-US"/>
          </w:rPr>
          <w:t>mail</w:t>
        </w:r>
        <w:r w:rsidR="00F6339D" w:rsidRPr="00C940B6">
          <w:rPr>
            <w:rStyle w:val="a3"/>
            <w:rFonts w:eastAsia="Calibri"/>
            <w:bCs/>
            <w:sz w:val="28"/>
            <w:szCs w:val="28"/>
            <w:lang w:eastAsia="en-US"/>
          </w:rPr>
          <w:t>.</w:t>
        </w:r>
        <w:r w:rsidR="00F6339D" w:rsidRPr="00C940B6">
          <w:rPr>
            <w:rStyle w:val="a3"/>
            <w:rFonts w:eastAsia="Calibri"/>
            <w:bCs/>
            <w:sz w:val="28"/>
            <w:szCs w:val="28"/>
            <w:lang w:val="en-US" w:eastAsia="en-US"/>
          </w:rPr>
          <w:t>ru</w:t>
        </w:r>
      </w:hyperlink>
      <w:r w:rsidR="00F6339D" w:rsidRPr="00F6339D">
        <w:rPr>
          <w:rFonts w:eastAsia="Calibri"/>
          <w:bCs/>
          <w:sz w:val="28"/>
          <w:szCs w:val="28"/>
          <w:lang w:eastAsia="en-US"/>
        </w:rPr>
        <w:t>.</w:t>
      </w:r>
      <w:r w:rsidR="00132B2C" w:rsidRPr="00132B2C">
        <w:t xml:space="preserve"> </w:t>
      </w:r>
      <w:r w:rsidR="00AE5F7A">
        <w:rPr>
          <w:sz w:val="28"/>
          <w:szCs w:val="28"/>
        </w:rPr>
        <w:t>26</w:t>
      </w:r>
      <w:r w:rsidR="00132B2C" w:rsidRPr="00132B2C">
        <w:rPr>
          <w:sz w:val="28"/>
          <w:szCs w:val="28"/>
        </w:rPr>
        <w:t xml:space="preserve"> </w:t>
      </w:r>
      <w:r w:rsidR="00AE5F7A">
        <w:rPr>
          <w:sz w:val="28"/>
          <w:szCs w:val="28"/>
        </w:rPr>
        <w:t>мая</w:t>
      </w:r>
      <w:r w:rsidR="00132B2C" w:rsidRPr="00132B2C">
        <w:rPr>
          <w:sz w:val="28"/>
          <w:szCs w:val="28"/>
        </w:rPr>
        <w:t xml:space="preserve"> 201</w:t>
      </w:r>
      <w:r w:rsidR="00AE5F7A">
        <w:rPr>
          <w:sz w:val="28"/>
          <w:szCs w:val="28"/>
        </w:rPr>
        <w:t>8</w:t>
      </w:r>
      <w:r w:rsidR="00132B2C" w:rsidRPr="00132B2C">
        <w:rPr>
          <w:sz w:val="28"/>
          <w:szCs w:val="28"/>
        </w:rPr>
        <w:t xml:space="preserve"> г. будет составлен список проектов, авторам которых будет оказана методическая поддержка по описанию и реализации со стороны специалистов КГБОУ ДПО ХК ИРО.</w:t>
      </w:r>
    </w:p>
    <w:p w:rsidR="003465D8" w:rsidRPr="00262C2A" w:rsidRDefault="003465D8" w:rsidP="003465D8">
      <w:p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62C2A">
        <w:rPr>
          <w:rFonts w:eastAsia="Calibri"/>
          <w:bCs/>
          <w:sz w:val="28"/>
          <w:szCs w:val="28"/>
          <w:lang w:eastAsia="en-US"/>
        </w:rPr>
        <w:t xml:space="preserve">           3.4.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rFonts w:eastAsia="Calibri"/>
          <w:b/>
          <w:bCs/>
          <w:sz w:val="28"/>
          <w:szCs w:val="28"/>
          <w:lang w:eastAsia="en-US"/>
        </w:rPr>
        <w:t>Пятый</w:t>
      </w:r>
      <w:r w:rsidRPr="00262C2A">
        <w:rPr>
          <w:rFonts w:eastAsia="Calibri"/>
          <w:b/>
          <w:bCs/>
          <w:sz w:val="28"/>
          <w:szCs w:val="28"/>
          <w:lang w:eastAsia="en-US"/>
        </w:rPr>
        <w:t xml:space="preserve"> этап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–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</w:t>
      </w:r>
      <w:r w:rsidR="00760C98">
        <w:rPr>
          <w:rFonts w:eastAsia="Calibri"/>
          <w:b/>
          <w:bCs/>
          <w:sz w:val="28"/>
          <w:szCs w:val="28"/>
          <w:lang w:eastAsia="en-US"/>
        </w:rPr>
        <w:t>2</w:t>
      </w:r>
      <w:r w:rsidR="00FE1E5D">
        <w:rPr>
          <w:rFonts w:eastAsia="Calibri"/>
          <w:b/>
          <w:bCs/>
          <w:sz w:val="28"/>
          <w:szCs w:val="28"/>
          <w:lang w:eastAsia="en-US"/>
        </w:rPr>
        <w:t>5</w:t>
      </w:r>
      <w:r w:rsidRPr="008369F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23512">
        <w:rPr>
          <w:rFonts w:eastAsia="Calibri"/>
          <w:b/>
          <w:bCs/>
          <w:sz w:val="28"/>
          <w:szCs w:val="28"/>
          <w:lang w:eastAsia="en-US"/>
        </w:rPr>
        <w:t xml:space="preserve">- 26 </w:t>
      </w:r>
      <w:r w:rsidR="00760C98">
        <w:rPr>
          <w:rFonts w:eastAsia="Calibri"/>
          <w:b/>
          <w:bCs/>
          <w:sz w:val="28"/>
          <w:szCs w:val="28"/>
          <w:lang w:eastAsia="en-US"/>
        </w:rPr>
        <w:t>мая</w:t>
      </w:r>
      <w:r w:rsidRPr="008369FA">
        <w:rPr>
          <w:rFonts w:eastAsia="Calibri"/>
          <w:b/>
          <w:bCs/>
          <w:sz w:val="28"/>
          <w:szCs w:val="28"/>
          <w:lang w:eastAsia="en-US"/>
        </w:rPr>
        <w:t xml:space="preserve"> 201</w:t>
      </w:r>
      <w:r w:rsidR="00760C98">
        <w:rPr>
          <w:rFonts w:eastAsia="Calibri"/>
          <w:b/>
          <w:bCs/>
          <w:sz w:val="28"/>
          <w:szCs w:val="28"/>
          <w:lang w:eastAsia="en-US"/>
        </w:rPr>
        <w:t>8</w:t>
      </w:r>
      <w:r w:rsidRPr="008369FA">
        <w:rPr>
          <w:rFonts w:eastAsia="Calibri"/>
          <w:b/>
          <w:bCs/>
          <w:sz w:val="28"/>
          <w:szCs w:val="28"/>
          <w:lang w:eastAsia="en-US"/>
        </w:rPr>
        <w:t xml:space="preserve"> г.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– </w:t>
      </w:r>
      <w:r w:rsidR="002705CA">
        <w:rPr>
          <w:rFonts w:eastAsia="Calibri"/>
          <w:b/>
          <w:bCs/>
          <w:sz w:val="28"/>
          <w:szCs w:val="28"/>
          <w:lang w:eastAsia="en-US"/>
        </w:rPr>
        <w:t>Дискуссионная площадка</w:t>
      </w:r>
      <w:r w:rsidRPr="003465D8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Работа </w:t>
      </w:r>
      <w:r w:rsidR="00512C4D">
        <w:rPr>
          <w:rFonts w:eastAsia="Calibri"/>
          <w:bCs/>
          <w:sz w:val="28"/>
          <w:szCs w:val="28"/>
          <w:lang w:eastAsia="en-US"/>
        </w:rPr>
        <w:t>веб-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площадки на сайте центра поддержки </w:t>
      </w:r>
      <w:r w:rsidR="0039056A">
        <w:rPr>
          <w:rFonts w:eastAsia="Calibri"/>
          <w:bCs/>
          <w:sz w:val="28"/>
          <w:szCs w:val="28"/>
          <w:lang w:eastAsia="en-US"/>
        </w:rPr>
        <w:t>одаренных</w:t>
      </w:r>
      <w:r w:rsidRPr="00262C2A">
        <w:rPr>
          <w:rFonts w:eastAsia="Calibri"/>
          <w:bCs/>
          <w:sz w:val="28"/>
          <w:szCs w:val="28"/>
          <w:lang w:eastAsia="en-US"/>
        </w:rPr>
        <w:t xml:space="preserve"> детей</w:t>
      </w:r>
      <w:r w:rsidRPr="00262C2A">
        <w:rPr>
          <w:rFonts w:eastAsia="Calibri"/>
          <w:sz w:val="28"/>
          <w:szCs w:val="28"/>
          <w:lang w:eastAsia="en-US"/>
        </w:rPr>
        <w:t xml:space="preserve"> ХК ИРО (</w:t>
      </w:r>
      <w:hyperlink r:id="rId19" w:history="1">
        <w:r w:rsidRPr="00262C2A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http://cpod.ippk.ru</w:t>
        </w:r>
      </w:hyperlink>
      <w:r w:rsidRPr="00262C2A">
        <w:rPr>
          <w:rFonts w:eastAsia="Calibri"/>
          <w:bCs/>
          <w:sz w:val="28"/>
          <w:szCs w:val="28"/>
          <w:lang w:eastAsia="en-US"/>
        </w:rPr>
        <w:t>), включающая форматы:</w:t>
      </w:r>
    </w:p>
    <w:p w:rsidR="00314645" w:rsidRDefault="003465D8" w:rsidP="003465D8">
      <w:pPr>
        <w:shd w:val="clear" w:color="auto" w:fill="FFFFFF"/>
        <w:ind w:firstLine="708"/>
        <w:jc w:val="both"/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="Calibri"/>
          <w:bCs/>
          <w:sz w:val="28"/>
          <w:szCs w:val="28"/>
          <w:lang w:eastAsia="en-US"/>
        </w:rPr>
        <w:t xml:space="preserve">3.4.5.1. </w:t>
      </w:r>
      <w:r w:rsidR="00823512" w:rsidRPr="00823512">
        <w:rPr>
          <w:rFonts w:eastAsia="Calibri"/>
          <w:b/>
          <w:bCs/>
          <w:sz w:val="28"/>
          <w:szCs w:val="28"/>
          <w:lang w:eastAsia="en-US"/>
        </w:rPr>
        <w:t>25 мая 2018 г.</w:t>
      </w:r>
      <w:r w:rsidR="00823512">
        <w:rPr>
          <w:rFonts w:eastAsia="Calibri"/>
          <w:bCs/>
          <w:sz w:val="28"/>
          <w:szCs w:val="28"/>
          <w:lang w:eastAsia="en-US"/>
        </w:rPr>
        <w:t xml:space="preserve"> - </w:t>
      </w:r>
      <w:r w:rsidRPr="00132B2C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Цикл вебинаров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32B2C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"Просто о сложном":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веб-консультации </w:t>
      </w:r>
      <w:r w:rsidRP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председател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ей</w:t>
      </w:r>
      <w:r w:rsidRP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региональных предметно-методических комиссий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по основным вопросам организации </w:t>
      </w:r>
      <w:r w:rsidR="000F13A2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школьного и 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муниципального этапа всероссийской олимпиады школьников. Период </w:t>
      </w:r>
      <w:r w:rsidRPr="003465D8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с 11.00 до 15.00</w:t>
      </w:r>
      <w:r w:rsidR="001D0F05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D0F05" w:rsidRPr="00262C2A">
        <w:rPr>
          <w:rFonts w:eastAsia="Calibri"/>
          <w:bCs/>
          <w:sz w:val="28"/>
          <w:szCs w:val="28"/>
          <w:lang w:eastAsia="en-US"/>
        </w:rPr>
        <w:t>(местного времени)</w:t>
      </w:r>
      <w:r w:rsidRPr="003465D8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Основные веб-консультации: </w:t>
      </w:r>
    </w:p>
    <w:p w:rsidR="00314645" w:rsidRDefault="003465D8" w:rsidP="003465D8">
      <w:pPr>
        <w:shd w:val="clear" w:color="auto" w:fill="FFFFFF"/>
        <w:ind w:firstLine="708"/>
        <w:jc w:val="both"/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1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1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.00-1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1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4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0 – </w:t>
      </w:r>
      <w:r w:rsidR="006A6E27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вебинар для педагогов, членов муниципальных предметно-методических комиссий и жюри по </w:t>
      </w:r>
      <w:r w:rsidR="00A03FBF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истори</w:t>
      </w:r>
      <w:r w:rsidR="006A6E27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и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; </w:t>
      </w:r>
    </w:p>
    <w:p w:rsidR="00314645" w:rsidRDefault="003465D8" w:rsidP="003465D8">
      <w:pPr>
        <w:shd w:val="clear" w:color="auto" w:fill="FFFFFF"/>
        <w:ind w:firstLine="708"/>
        <w:jc w:val="both"/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1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2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.00-1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2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4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0 – </w:t>
      </w:r>
      <w:r w:rsidR="006A6E27" w:rsidRPr="006A6E27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вебинар для педагогов, членов муниципальных предметно-методических комиссий и жюри </w:t>
      </w:r>
      <w:r w:rsidR="006A6E27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по </w:t>
      </w:r>
      <w:r w:rsidR="000F13A2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хими</w:t>
      </w:r>
      <w:r w:rsidR="006A6E27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и</w:t>
      </w:r>
      <w:r w:rsidR="00314645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C33962" w:rsidRDefault="003465D8" w:rsidP="003465D8">
      <w:pPr>
        <w:shd w:val="clear" w:color="auto" w:fill="FFFFFF"/>
        <w:ind w:firstLine="708"/>
        <w:jc w:val="both"/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1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3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.00-1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3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</w:t>
      </w:r>
      <w:r w:rsidR="00AC638C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4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0 – </w:t>
      </w:r>
      <w:r w:rsidR="00C33962" w:rsidRPr="00C33962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вебинар для педагогов, членов муниципальных предметно-методических комиссий и жюри по </w:t>
      </w:r>
      <w:r w:rsidR="00C33962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географии</w:t>
      </w:r>
      <w:r w:rsidR="00C33962" w:rsidRPr="00C33962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23512" w:rsidRDefault="00C33962" w:rsidP="003465D8">
      <w:pPr>
        <w:shd w:val="clear" w:color="auto" w:fill="FFFFFF"/>
        <w:ind w:firstLine="708"/>
        <w:jc w:val="both"/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14.00-14.40 – </w:t>
      </w:r>
      <w:r w:rsidR="006A6E27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в</w:t>
      </w:r>
      <w:r w:rsidR="006A6E27" w:rsidRPr="006A6E27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ебинар для руководителей муниципальных команд сопровождения детей, проявивших выдающиеся способности «Семь главных компонентов преобразования процесса сопровождения детской одарённости»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465D8" w:rsidRDefault="00823512" w:rsidP="00823512">
      <w:pPr>
        <w:pStyle w:val="a4"/>
        <w:spacing w:line="276" w:lineRule="auto"/>
        <w:ind w:left="0" w:firstLine="709"/>
        <w:jc w:val="both"/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eastAsia="Calibri"/>
          <w:bCs/>
          <w:sz w:val="28"/>
          <w:szCs w:val="28"/>
          <w:lang w:eastAsia="en-US"/>
        </w:rPr>
        <w:t xml:space="preserve">Ссылки на вебинары будут направлены на электронные адреса зарегистрировавшихся участников или размещены на странице Сетевого события. 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Орг</w:t>
      </w:r>
      <w:r w:rsidR="00011E4D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комитет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оставля</w:t>
      </w:r>
      <w:r w:rsidR="00011E4D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е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т </w:t>
      </w:r>
      <w:r w:rsidR="00011E4D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за собой право внести изменения в расписание веб-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консультаций до </w:t>
      </w:r>
      <w:r w:rsidR="006D2FD0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18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D2FD0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мая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201</w:t>
      </w:r>
      <w:r w:rsidR="006D2FD0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8</w:t>
      </w:r>
      <w:r w:rsidR="003465D8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г. </w:t>
      </w:r>
    </w:p>
    <w:p w:rsidR="00D20EFA" w:rsidRPr="00B63F9D" w:rsidRDefault="00D20EFA" w:rsidP="00823512">
      <w:pPr>
        <w:pStyle w:val="a4"/>
        <w:spacing w:line="276" w:lineRule="auto"/>
        <w:ind w:left="0" w:firstLine="709"/>
        <w:jc w:val="both"/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В рамках веб-марафона стартует </w:t>
      </w:r>
      <w:r w:rsidRPr="00D20EFA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дистанционная олимпиада «Компетенция-21 век»</w:t>
      </w:r>
      <w:r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Цель: изучение уровня компетенций педагогов, вошедших в сетевую региональную команду (планирующи</w:t>
      </w:r>
      <w:r w:rsidR="00481223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х</w:t>
      </w:r>
      <w:r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войти в нее). Положение об олимпиаде будет размещено на сайте Сетевого события. После прохождения испытаний выдается сертификат участника Клуба (подтверждение статуса участника сетевой региональной команды педагогов).</w:t>
      </w:r>
      <w:r w:rsidR="00E720CF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Дистанционная олимпиада пройдет </w:t>
      </w:r>
      <w:r w:rsidR="00E720CF" w:rsidRPr="00B63F9D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с 25 мая по 30 ию</w:t>
      </w:r>
      <w:r w:rsidR="00BA3309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ля</w:t>
      </w:r>
      <w:r w:rsidR="00E720CF" w:rsidRPr="00B63F9D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 xml:space="preserve"> 2018 г.</w:t>
      </w:r>
    </w:p>
    <w:p w:rsidR="00351D1F" w:rsidRPr="00351D1F" w:rsidRDefault="001D0F05" w:rsidP="00351D1F">
      <w:pPr>
        <w:pStyle w:val="a4"/>
        <w:spacing w:line="276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3.4.5.2. </w:t>
      </w:r>
      <w:r w:rsidR="00351D1F">
        <w:rPr>
          <w:rFonts w:eastAsia="Calibri"/>
          <w:b/>
          <w:bCs/>
          <w:sz w:val="28"/>
          <w:szCs w:val="28"/>
          <w:lang w:eastAsia="en-US"/>
        </w:rPr>
        <w:t xml:space="preserve">26 мая 2018 г.– </w:t>
      </w:r>
      <w:r w:rsidR="00351D1F" w:rsidRPr="00351D1F">
        <w:rPr>
          <w:rFonts w:eastAsia="Calibri"/>
          <w:bCs/>
          <w:sz w:val="28"/>
          <w:szCs w:val="28"/>
          <w:lang w:eastAsia="en-US"/>
        </w:rPr>
        <w:t>размещение материалов</w:t>
      </w:r>
      <w:r w:rsidR="009E2B53">
        <w:rPr>
          <w:rFonts w:eastAsia="Calibri"/>
          <w:bCs/>
          <w:sz w:val="28"/>
          <w:szCs w:val="28"/>
          <w:lang w:eastAsia="en-US"/>
        </w:rPr>
        <w:t xml:space="preserve"> и итогов экспертной деятельности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351D1F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12C4D">
        <w:rPr>
          <w:rFonts w:eastAsia="Calibri"/>
          <w:b/>
          <w:bCs/>
          <w:sz w:val="28"/>
          <w:szCs w:val="28"/>
          <w:lang w:eastAsia="en-US"/>
        </w:rPr>
        <w:t>Итоги Сетевого события</w:t>
      </w:r>
      <w:r w:rsidR="00351D1F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351D1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51D1F" w:rsidRPr="00351D1F">
        <w:rPr>
          <w:rFonts w:eastAsia="Calibri"/>
          <w:bCs/>
          <w:sz w:val="28"/>
          <w:szCs w:val="28"/>
          <w:lang w:eastAsia="en-US"/>
        </w:rPr>
        <w:t>на сайте центра поддержки одаренных детей ХК ИРО (</w:t>
      </w:r>
      <w:hyperlink r:id="rId20" w:history="1">
        <w:r w:rsidR="00351D1F" w:rsidRPr="00351D1F">
          <w:rPr>
            <w:rStyle w:val="a3"/>
            <w:rFonts w:eastAsia="Calibri"/>
            <w:bCs/>
            <w:sz w:val="28"/>
            <w:szCs w:val="28"/>
            <w:lang w:eastAsia="en-US"/>
          </w:rPr>
          <w:t>http://cpod.ippk.ru</w:t>
        </w:r>
      </w:hyperlink>
      <w:r w:rsidR="00351D1F" w:rsidRPr="00351D1F">
        <w:rPr>
          <w:rFonts w:eastAsia="Calibri"/>
          <w:bCs/>
          <w:sz w:val="28"/>
          <w:szCs w:val="28"/>
          <w:lang w:eastAsia="en-US"/>
        </w:rPr>
        <w:t>)</w:t>
      </w:r>
    </w:p>
    <w:p w:rsidR="00252983" w:rsidRDefault="00252983" w:rsidP="00351D1F">
      <w:pPr>
        <w:pStyle w:val="a4"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A01882" w:rsidRPr="00262C2A" w:rsidRDefault="00D0149D" w:rsidP="00351D1F">
      <w:pPr>
        <w:pStyle w:val="a4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C673E1">
        <w:rPr>
          <w:b/>
          <w:sz w:val="28"/>
          <w:szCs w:val="28"/>
        </w:rPr>
        <w:t>4. </w:t>
      </w:r>
      <w:r w:rsidR="002F188D" w:rsidRPr="00C673E1">
        <w:rPr>
          <w:b/>
          <w:sz w:val="28"/>
          <w:szCs w:val="28"/>
        </w:rPr>
        <w:t>И</w:t>
      </w:r>
      <w:r w:rsidR="00A01882" w:rsidRPr="00C673E1">
        <w:rPr>
          <w:b/>
          <w:sz w:val="28"/>
          <w:szCs w:val="28"/>
        </w:rPr>
        <w:t>тог</w:t>
      </w:r>
      <w:r w:rsidR="002F188D" w:rsidRPr="00C673E1">
        <w:rPr>
          <w:b/>
          <w:sz w:val="28"/>
          <w:szCs w:val="28"/>
        </w:rPr>
        <w:t>и и результаты</w:t>
      </w:r>
      <w:r w:rsidR="00C724BF" w:rsidRPr="00C673E1">
        <w:rPr>
          <w:b/>
          <w:sz w:val="28"/>
          <w:szCs w:val="28"/>
        </w:rPr>
        <w:t>.</w:t>
      </w:r>
    </w:p>
    <w:p w:rsidR="00D0149D" w:rsidRPr="00262C2A" w:rsidRDefault="00D0149D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 xml:space="preserve">4.1. По итогам </w:t>
      </w:r>
      <w:r w:rsidR="00AB08E1" w:rsidRPr="00262C2A">
        <w:rPr>
          <w:sz w:val="28"/>
          <w:szCs w:val="28"/>
        </w:rPr>
        <w:t>Сетевого события м</w:t>
      </w:r>
      <w:r w:rsidRPr="00262C2A">
        <w:rPr>
          <w:sz w:val="28"/>
          <w:szCs w:val="28"/>
        </w:rPr>
        <w:t>атериалы про</w:t>
      </w:r>
      <w:r w:rsidR="006545BE" w:rsidRPr="00262C2A">
        <w:rPr>
          <w:sz w:val="28"/>
          <w:szCs w:val="28"/>
        </w:rPr>
        <w:t>йдут</w:t>
      </w:r>
      <w:r w:rsidRPr="00262C2A">
        <w:rPr>
          <w:sz w:val="28"/>
          <w:szCs w:val="28"/>
        </w:rPr>
        <w:t xml:space="preserve"> </w:t>
      </w:r>
      <w:r w:rsidR="006545BE" w:rsidRPr="00262C2A">
        <w:rPr>
          <w:sz w:val="28"/>
          <w:szCs w:val="28"/>
        </w:rPr>
        <w:t>редакцию и будут оформлены</w:t>
      </w:r>
      <w:r w:rsidRPr="00262C2A">
        <w:rPr>
          <w:sz w:val="28"/>
          <w:szCs w:val="28"/>
        </w:rPr>
        <w:t xml:space="preserve"> в </w:t>
      </w:r>
      <w:r w:rsidR="00AB08E1" w:rsidRPr="00262C2A">
        <w:rPr>
          <w:sz w:val="28"/>
          <w:szCs w:val="28"/>
        </w:rPr>
        <w:t xml:space="preserve">виде </w:t>
      </w:r>
      <w:r w:rsidR="006545BE" w:rsidRPr="00262C2A">
        <w:rPr>
          <w:sz w:val="28"/>
          <w:szCs w:val="28"/>
        </w:rPr>
        <w:t>сетевого информационно-организационного</w:t>
      </w:r>
      <w:r w:rsidR="00AB08E1" w:rsidRPr="00262C2A">
        <w:rPr>
          <w:sz w:val="28"/>
          <w:szCs w:val="28"/>
        </w:rPr>
        <w:t xml:space="preserve"> </w:t>
      </w:r>
      <w:r w:rsidR="00A434B6" w:rsidRPr="00262C2A">
        <w:rPr>
          <w:sz w:val="28"/>
          <w:szCs w:val="28"/>
        </w:rPr>
        <w:t>навигатора</w:t>
      </w:r>
      <w:r w:rsidR="00AB08E1" w:rsidRPr="00262C2A">
        <w:rPr>
          <w:sz w:val="28"/>
          <w:szCs w:val="28"/>
        </w:rPr>
        <w:t xml:space="preserve">, </w:t>
      </w:r>
      <w:r w:rsidR="00AB08E1" w:rsidRPr="00262C2A">
        <w:rPr>
          <w:sz w:val="28"/>
          <w:szCs w:val="28"/>
        </w:rPr>
        <w:lastRenderedPageBreak/>
        <w:t xml:space="preserve">который </w:t>
      </w:r>
      <w:r w:rsidR="00B56DD8" w:rsidRPr="00262C2A">
        <w:rPr>
          <w:sz w:val="28"/>
          <w:szCs w:val="28"/>
        </w:rPr>
        <w:t xml:space="preserve">позволит осуществить </w:t>
      </w:r>
      <w:r w:rsidR="00AB08E1" w:rsidRPr="00262C2A">
        <w:rPr>
          <w:sz w:val="28"/>
          <w:szCs w:val="28"/>
        </w:rPr>
        <w:t>корректировк</w:t>
      </w:r>
      <w:r w:rsidR="00B56DD8" w:rsidRPr="00262C2A">
        <w:rPr>
          <w:sz w:val="28"/>
          <w:szCs w:val="28"/>
        </w:rPr>
        <w:t>у</w:t>
      </w:r>
      <w:r w:rsidR="00AB08E1" w:rsidRPr="00262C2A">
        <w:rPr>
          <w:sz w:val="28"/>
          <w:szCs w:val="28"/>
        </w:rPr>
        <w:t xml:space="preserve"> процесса сопровождения</w:t>
      </w:r>
      <w:r w:rsidR="00B22E7F" w:rsidRPr="00262C2A">
        <w:rPr>
          <w:sz w:val="28"/>
          <w:szCs w:val="28"/>
        </w:rPr>
        <w:t xml:space="preserve"> детей, </w:t>
      </w:r>
      <w:r w:rsidR="00AB08E1" w:rsidRPr="00262C2A">
        <w:rPr>
          <w:sz w:val="28"/>
          <w:szCs w:val="28"/>
        </w:rPr>
        <w:t>проявивших выдающиеся способности</w:t>
      </w:r>
      <w:r w:rsidR="00B22E7F" w:rsidRPr="00262C2A">
        <w:rPr>
          <w:sz w:val="28"/>
          <w:szCs w:val="28"/>
        </w:rPr>
        <w:t>, и высокомотивированных</w:t>
      </w:r>
      <w:r w:rsidR="00E5055A" w:rsidRPr="00262C2A">
        <w:rPr>
          <w:sz w:val="28"/>
          <w:szCs w:val="28"/>
        </w:rPr>
        <w:t xml:space="preserve"> на различных уровнях</w:t>
      </w:r>
      <w:r w:rsidRPr="00262C2A">
        <w:rPr>
          <w:sz w:val="28"/>
          <w:szCs w:val="28"/>
        </w:rPr>
        <w:t>.</w:t>
      </w:r>
    </w:p>
    <w:p w:rsidR="00A01882" w:rsidRPr="00262C2A" w:rsidRDefault="00D0149D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4.</w:t>
      </w:r>
      <w:r w:rsidR="007E3151" w:rsidRPr="00262C2A">
        <w:rPr>
          <w:sz w:val="28"/>
          <w:szCs w:val="28"/>
        </w:rPr>
        <w:t>2</w:t>
      </w:r>
      <w:r w:rsidRPr="00262C2A">
        <w:rPr>
          <w:sz w:val="28"/>
          <w:szCs w:val="28"/>
        </w:rPr>
        <w:t>. </w:t>
      </w:r>
      <w:r w:rsidR="00A01882" w:rsidRPr="00262C2A">
        <w:rPr>
          <w:sz w:val="28"/>
          <w:szCs w:val="28"/>
        </w:rPr>
        <w:t>Мониторинг результативности</w:t>
      </w:r>
      <w:r w:rsidRPr="00262C2A">
        <w:rPr>
          <w:sz w:val="28"/>
          <w:szCs w:val="28"/>
        </w:rPr>
        <w:t xml:space="preserve"> и анализ эффективности </w:t>
      </w:r>
      <w:r w:rsidR="007E3151" w:rsidRPr="00262C2A">
        <w:rPr>
          <w:sz w:val="28"/>
          <w:szCs w:val="28"/>
        </w:rPr>
        <w:t>работы площадок</w:t>
      </w:r>
      <w:r w:rsidRPr="00262C2A">
        <w:rPr>
          <w:sz w:val="28"/>
          <w:szCs w:val="28"/>
        </w:rPr>
        <w:t xml:space="preserve"> по итогам выступления</w:t>
      </w:r>
      <w:r w:rsidR="001E6CE0" w:rsidRPr="00262C2A">
        <w:rPr>
          <w:sz w:val="28"/>
          <w:szCs w:val="28"/>
        </w:rPr>
        <w:t xml:space="preserve"> в рамках </w:t>
      </w:r>
      <w:r w:rsidR="008B7FCA" w:rsidRPr="00262C2A">
        <w:rPr>
          <w:sz w:val="28"/>
          <w:szCs w:val="28"/>
        </w:rPr>
        <w:t xml:space="preserve">второго и третьего этапов </w:t>
      </w:r>
      <w:r w:rsidR="001E6CE0" w:rsidRPr="00262C2A">
        <w:rPr>
          <w:sz w:val="28"/>
          <w:szCs w:val="28"/>
        </w:rPr>
        <w:t>Сетевого события</w:t>
      </w:r>
      <w:r w:rsidRPr="00262C2A">
        <w:rPr>
          <w:sz w:val="28"/>
          <w:szCs w:val="28"/>
        </w:rPr>
        <w:t>.</w:t>
      </w:r>
    </w:p>
    <w:p w:rsidR="004E4DD6" w:rsidRPr="00262C2A" w:rsidRDefault="00C96A65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4.3. </w:t>
      </w:r>
      <w:r w:rsidR="00490029">
        <w:rPr>
          <w:sz w:val="28"/>
          <w:szCs w:val="28"/>
        </w:rPr>
        <w:t>Корректировка</w:t>
      </w:r>
      <w:r w:rsidR="004E4DD6" w:rsidRPr="00262C2A">
        <w:rPr>
          <w:sz w:val="28"/>
          <w:szCs w:val="28"/>
        </w:rPr>
        <w:t xml:space="preserve"> </w:t>
      </w:r>
      <w:r w:rsidR="00AF42AF" w:rsidRPr="00262C2A">
        <w:rPr>
          <w:sz w:val="28"/>
          <w:szCs w:val="28"/>
        </w:rPr>
        <w:t>организационно-</w:t>
      </w:r>
      <w:r w:rsidR="004E4DD6" w:rsidRPr="00262C2A">
        <w:rPr>
          <w:sz w:val="28"/>
          <w:szCs w:val="28"/>
        </w:rPr>
        <w:t>техно</w:t>
      </w:r>
      <w:r w:rsidR="002912EC" w:rsidRPr="00262C2A">
        <w:rPr>
          <w:sz w:val="28"/>
          <w:szCs w:val="28"/>
        </w:rPr>
        <w:t>логическ</w:t>
      </w:r>
      <w:r w:rsidR="00AF42AF" w:rsidRPr="00262C2A">
        <w:rPr>
          <w:sz w:val="28"/>
          <w:szCs w:val="28"/>
        </w:rPr>
        <w:t>ой</w:t>
      </w:r>
      <w:r w:rsidR="002912EC" w:rsidRPr="00262C2A">
        <w:rPr>
          <w:sz w:val="28"/>
          <w:szCs w:val="28"/>
        </w:rPr>
        <w:t xml:space="preserve"> </w:t>
      </w:r>
      <w:r w:rsidR="00351295" w:rsidRPr="00262C2A">
        <w:rPr>
          <w:sz w:val="28"/>
          <w:szCs w:val="28"/>
        </w:rPr>
        <w:t>модели</w:t>
      </w:r>
      <w:r w:rsidR="000B70A7" w:rsidRPr="00262C2A">
        <w:rPr>
          <w:sz w:val="28"/>
          <w:szCs w:val="28"/>
        </w:rPr>
        <w:t xml:space="preserve"> </w:t>
      </w:r>
      <w:r w:rsidR="00AF42AF" w:rsidRPr="00262C2A">
        <w:rPr>
          <w:sz w:val="28"/>
          <w:szCs w:val="28"/>
        </w:rPr>
        <w:t>проведения муниципального этапа всероссийской олимпиады школьников</w:t>
      </w:r>
      <w:r w:rsidR="006C5BAC" w:rsidRPr="00262C2A">
        <w:rPr>
          <w:sz w:val="28"/>
          <w:szCs w:val="28"/>
        </w:rPr>
        <w:t xml:space="preserve"> </w:t>
      </w:r>
      <w:r w:rsidR="005D2046" w:rsidRPr="00262C2A">
        <w:rPr>
          <w:sz w:val="28"/>
          <w:szCs w:val="28"/>
        </w:rPr>
        <w:t>на уровне каждой муниципальной территории</w:t>
      </w:r>
      <w:r w:rsidR="00AD1BF4" w:rsidRPr="00262C2A">
        <w:rPr>
          <w:sz w:val="28"/>
          <w:szCs w:val="28"/>
        </w:rPr>
        <w:t>.</w:t>
      </w:r>
    </w:p>
    <w:p w:rsidR="005D2046" w:rsidRDefault="005D2046" w:rsidP="00363147">
      <w:pPr>
        <w:spacing w:line="276" w:lineRule="auto"/>
        <w:ind w:firstLine="708"/>
        <w:jc w:val="both"/>
        <w:rPr>
          <w:sz w:val="28"/>
          <w:szCs w:val="28"/>
        </w:rPr>
      </w:pPr>
      <w:r w:rsidRPr="00262C2A">
        <w:rPr>
          <w:sz w:val="28"/>
          <w:szCs w:val="28"/>
        </w:rPr>
        <w:t>4.4. Корректировка моделей сопровождения детей, проявивших выдающиеся способности</w:t>
      </w:r>
      <w:r w:rsidR="005E0A37" w:rsidRPr="00262C2A">
        <w:rPr>
          <w:sz w:val="28"/>
          <w:szCs w:val="28"/>
        </w:rPr>
        <w:t>,</w:t>
      </w:r>
      <w:r w:rsidRPr="00262C2A">
        <w:rPr>
          <w:sz w:val="28"/>
          <w:szCs w:val="28"/>
        </w:rPr>
        <w:t xml:space="preserve"> на различных уровнях (педагог, образовательная организация, муниципальная территория, регион).</w:t>
      </w:r>
    </w:p>
    <w:p w:rsidR="00490029" w:rsidRPr="00262C2A" w:rsidRDefault="00490029" w:rsidP="0036314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Презентация моделей муниципального уровня по повышению квалификации педагогов, осуществляющих работу с одаренными, способными, высокомотивированными детьми.</w:t>
      </w:r>
    </w:p>
    <w:p w:rsidR="00E712E7" w:rsidRDefault="00AB6134" w:rsidP="0036314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9002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673E1">
        <w:rPr>
          <w:sz w:val="28"/>
          <w:szCs w:val="28"/>
        </w:rPr>
        <w:t>По итогам Сетевого события п</w:t>
      </w:r>
      <w:r w:rsidR="000953AA">
        <w:rPr>
          <w:sz w:val="28"/>
          <w:szCs w:val="28"/>
        </w:rPr>
        <w:t>лощадки-у</w:t>
      </w:r>
      <w:r>
        <w:rPr>
          <w:sz w:val="28"/>
          <w:szCs w:val="28"/>
        </w:rPr>
        <w:t>частники получа</w:t>
      </w:r>
      <w:r w:rsidR="00C673E1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E712E7" w:rsidRPr="00262C2A">
        <w:rPr>
          <w:sz w:val="28"/>
          <w:szCs w:val="28"/>
        </w:rPr>
        <w:t xml:space="preserve"> сертификаты участников и</w:t>
      </w:r>
      <w:r w:rsidR="00C673E1">
        <w:rPr>
          <w:sz w:val="28"/>
          <w:szCs w:val="28"/>
        </w:rPr>
        <w:t>ли</w:t>
      </w:r>
      <w:r w:rsidR="00E712E7" w:rsidRPr="00262C2A">
        <w:rPr>
          <w:sz w:val="28"/>
          <w:szCs w:val="28"/>
        </w:rPr>
        <w:t xml:space="preserve"> дипломы победителей</w:t>
      </w:r>
      <w:r w:rsidR="00C673E1">
        <w:rPr>
          <w:sz w:val="28"/>
          <w:szCs w:val="28"/>
        </w:rPr>
        <w:t xml:space="preserve"> номинаций</w:t>
      </w:r>
      <w:r w:rsidR="00055263">
        <w:rPr>
          <w:sz w:val="28"/>
          <w:szCs w:val="28"/>
        </w:rPr>
        <w:t xml:space="preserve"> </w:t>
      </w:r>
      <w:r w:rsidR="00055263" w:rsidRPr="00B509B6">
        <w:rPr>
          <w:sz w:val="28"/>
          <w:szCs w:val="28"/>
        </w:rPr>
        <w:t>(</w:t>
      </w:r>
      <w:r w:rsidR="00055263" w:rsidRPr="00B509B6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"</w:t>
      </w:r>
      <w:r w:rsidR="003E2236">
        <w:rPr>
          <w:rFonts w:eastAsia="Calibri"/>
          <w:bCs/>
          <w:sz w:val="28"/>
          <w:szCs w:val="28"/>
          <w:lang w:eastAsia="en-US"/>
        </w:rPr>
        <w:t>Цель, опыт, результат</w:t>
      </w:r>
      <w:r w:rsidR="00055263" w:rsidRPr="00B509B6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", "</w:t>
      </w:r>
      <w:r w:rsidR="00055263" w:rsidRPr="00B509B6">
        <w:rPr>
          <w:rFonts w:eastAsia="Calibri"/>
          <w:bCs/>
          <w:sz w:val="28"/>
          <w:szCs w:val="28"/>
          <w:lang w:eastAsia="en-US"/>
        </w:rPr>
        <w:t xml:space="preserve">Системное </w:t>
      </w:r>
      <w:r w:rsidR="003E2236">
        <w:rPr>
          <w:rFonts w:eastAsia="Calibri"/>
          <w:bCs/>
          <w:sz w:val="28"/>
          <w:szCs w:val="28"/>
          <w:lang w:eastAsia="en-US"/>
        </w:rPr>
        <w:t>само</w:t>
      </w:r>
      <w:r w:rsidR="00055263" w:rsidRPr="00B509B6">
        <w:rPr>
          <w:rFonts w:eastAsia="Calibri"/>
          <w:bCs/>
          <w:sz w:val="28"/>
          <w:szCs w:val="28"/>
          <w:lang w:eastAsia="en-US"/>
        </w:rPr>
        <w:t>обновление</w:t>
      </w:r>
      <w:r w:rsidR="00055263" w:rsidRPr="00B509B6">
        <w:rPr>
          <w:rStyle w:val="ad"/>
          <w:iCs/>
          <w:color w:val="000000" w:themeColor="text1"/>
          <w:sz w:val="28"/>
          <w:szCs w:val="28"/>
          <w:bdr w:val="none" w:sz="0" w:space="0" w:color="auto" w:frame="1"/>
        </w:rPr>
        <w:t>"</w:t>
      </w:r>
      <w:r w:rsidR="00B509B6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055263" w:rsidRPr="00B509B6">
        <w:rPr>
          <w:rStyle w:val="ad"/>
          <w:b w:val="0"/>
          <w:iCs/>
          <w:color w:val="000000" w:themeColor="text1"/>
          <w:sz w:val="28"/>
          <w:szCs w:val="28"/>
          <w:bdr w:val="none" w:sz="0" w:space="0" w:color="auto" w:frame="1"/>
        </w:rPr>
        <w:t>.</w:t>
      </w:r>
      <w:r w:rsidR="00490029">
        <w:rPr>
          <w:sz w:val="28"/>
          <w:szCs w:val="28"/>
        </w:rPr>
        <w:t xml:space="preserve"> Определение победителей будет осуществлено по каждому этапу События по 2 </w:t>
      </w:r>
      <w:r w:rsidR="00CC29EC">
        <w:rPr>
          <w:sz w:val="28"/>
          <w:szCs w:val="28"/>
        </w:rPr>
        <w:t>вариантам</w:t>
      </w:r>
      <w:r w:rsidR="00C673E1">
        <w:rPr>
          <w:sz w:val="28"/>
          <w:szCs w:val="28"/>
        </w:rPr>
        <w:t xml:space="preserve"> экспертизы</w:t>
      </w:r>
      <w:r w:rsidR="00490029">
        <w:rPr>
          <w:sz w:val="28"/>
          <w:szCs w:val="28"/>
        </w:rPr>
        <w:t xml:space="preserve">: - по итогам «общественной экспертизы», - по итогам работы </w:t>
      </w:r>
      <w:r w:rsidR="00CC29EC">
        <w:rPr>
          <w:sz w:val="28"/>
          <w:szCs w:val="28"/>
        </w:rPr>
        <w:t>оргкомитета с правами экспертов</w:t>
      </w:r>
      <w:r w:rsidR="00490029">
        <w:rPr>
          <w:sz w:val="28"/>
          <w:szCs w:val="28"/>
        </w:rPr>
        <w:t xml:space="preserve">. </w:t>
      </w:r>
    </w:p>
    <w:p w:rsidR="00490029" w:rsidRDefault="00490029" w:rsidP="0036314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Всем участникам Сетевого события выдаются сертификаты участников </w:t>
      </w:r>
      <w:r w:rsidR="00B92B8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анализ</w:t>
      </w:r>
      <w:r w:rsidR="00B92B85">
        <w:rPr>
          <w:sz w:val="28"/>
          <w:szCs w:val="28"/>
        </w:rPr>
        <w:t>ом</w:t>
      </w:r>
      <w:r w:rsidR="00681660">
        <w:rPr>
          <w:sz w:val="28"/>
          <w:szCs w:val="28"/>
        </w:rPr>
        <w:t xml:space="preserve"> организаторами </w:t>
      </w:r>
      <w:r>
        <w:rPr>
          <w:sz w:val="28"/>
          <w:szCs w:val="28"/>
        </w:rPr>
        <w:t>продуктивности деятельности.</w:t>
      </w:r>
    </w:p>
    <w:p w:rsidR="00A44AE2" w:rsidRDefault="008B06EF" w:rsidP="00A44AE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A44AE2">
        <w:rPr>
          <w:sz w:val="28"/>
          <w:szCs w:val="28"/>
        </w:rPr>
        <w:t>26 мая 2018 года</w:t>
      </w:r>
      <w:r w:rsidR="00304E52">
        <w:rPr>
          <w:sz w:val="28"/>
          <w:szCs w:val="28"/>
        </w:rPr>
        <w:t xml:space="preserve"> -</w:t>
      </w:r>
      <w:r w:rsidR="00A44AE2">
        <w:rPr>
          <w:sz w:val="28"/>
          <w:szCs w:val="28"/>
        </w:rPr>
        <w:t xml:space="preserve"> на сайте размещ</w:t>
      </w:r>
      <w:r w:rsidR="00304E52">
        <w:rPr>
          <w:sz w:val="28"/>
          <w:szCs w:val="28"/>
        </w:rPr>
        <w:t>ают</w:t>
      </w:r>
      <w:r w:rsidR="00A44AE2">
        <w:rPr>
          <w:sz w:val="28"/>
          <w:szCs w:val="28"/>
        </w:rPr>
        <w:t xml:space="preserve"> материалы и итоги Сетевого события. </w:t>
      </w:r>
    </w:p>
    <w:p w:rsidR="008B06EF" w:rsidRDefault="00A44AE2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4.9. </w:t>
      </w:r>
      <w:r w:rsidRPr="00A44AE2">
        <w:rPr>
          <w:sz w:val="28"/>
          <w:szCs w:val="28"/>
        </w:rPr>
        <w:t xml:space="preserve">10 </w:t>
      </w:r>
      <w:r w:rsidR="00BA3309">
        <w:rPr>
          <w:sz w:val="28"/>
          <w:szCs w:val="28"/>
        </w:rPr>
        <w:t>августа</w:t>
      </w:r>
      <w:r w:rsidRPr="00A44AE2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</w:t>
      </w:r>
      <w:r w:rsidR="00304E52">
        <w:rPr>
          <w:sz w:val="28"/>
          <w:szCs w:val="28"/>
        </w:rPr>
        <w:t xml:space="preserve">- </w:t>
      </w:r>
      <w:r>
        <w:rPr>
          <w:sz w:val="28"/>
          <w:szCs w:val="28"/>
        </w:rPr>
        <w:t>подв</w:t>
      </w:r>
      <w:r w:rsidR="00304E52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="00304E52">
        <w:rPr>
          <w:sz w:val="28"/>
          <w:szCs w:val="28"/>
        </w:rPr>
        <w:t>ят</w:t>
      </w:r>
      <w:r>
        <w:rPr>
          <w:sz w:val="28"/>
          <w:szCs w:val="28"/>
        </w:rPr>
        <w:t xml:space="preserve"> итоги </w:t>
      </w:r>
      <w:r w:rsidRPr="00A44AE2">
        <w:rPr>
          <w:rFonts w:eastAsia="Calibri"/>
          <w:bCs/>
          <w:sz w:val="28"/>
          <w:szCs w:val="28"/>
          <w:lang w:eastAsia="en-US"/>
        </w:rPr>
        <w:t>конкурса на лучший муниципальный проект «</w:t>
      </w:r>
      <w:r w:rsidR="00247246" w:rsidRPr="00247246">
        <w:rPr>
          <w:rFonts w:eastAsia="Calibri"/>
          <w:bCs/>
          <w:sz w:val="28"/>
          <w:szCs w:val="28"/>
          <w:lang w:eastAsia="en-US"/>
        </w:rPr>
        <w:t>Муниципальная команда сопровождения интеллектуальной одаренности: одаренный ребенок = одаренный учитель</w:t>
      </w:r>
      <w:r w:rsidRPr="00A44AE2">
        <w:rPr>
          <w:rFonts w:eastAsia="Calibri"/>
          <w:bCs/>
          <w:sz w:val="28"/>
          <w:szCs w:val="28"/>
          <w:lang w:eastAsia="en-US"/>
        </w:rPr>
        <w:t>».</w:t>
      </w:r>
    </w:p>
    <w:p w:rsidR="00A44AE2" w:rsidRDefault="00B9246E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4.10. </w:t>
      </w:r>
      <w:r w:rsidR="000608A5">
        <w:rPr>
          <w:rFonts w:eastAsia="Calibri"/>
          <w:bCs/>
          <w:sz w:val="28"/>
          <w:szCs w:val="28"/>
          <w:lang w:eastAsia="en-US"/>
        </w:rPr>
        <w:t xml:space="preserve">01 </w:t>
      </w:r>
      <w:r w:rsidR="00BA3309">
        <w:rPr>
          <w:rFonts w:eastAsia="Calibri"/>
          <w:bCs/>
          <w:sz w:val="28"/>
          <w:szCs w:val="28"/>
          <w:lang w:eastAsia="en-US"/>
        </w:rPr>
        <w:t>августа</w:t>
      </w:r>
      <w:r w:rsidR="000608A5">
        <w:rPr>
          <w:rFonts w:eastAsia="Calibri"/>
          <w:bCs/>
          <w:sz w:val="28"/>
          <w:szCs w:val="28"/>
          <w:lang w:eastAsia="en-US"/>
        </w:rPr>
        <w:t xml:space="preserve"> </w:t>
      </w:r>
      <w:r w:rsidR="00383F12">
        <w:rPr>
          <w:rFonts w:eastAsia="Calibri"/>
          <w:bCs/>
          <w:sz w:val="28"/>
          <w:szCs w:val="28"/>
          <w:lang w:eastAsia="en-US"/>
        </w:rPr>
        <w:t xml:space="preserve">2018 года </w:t>
      </w:r>
      <w:r w:rsidR="00304E52">
        <w:rPr>
          <w:rFonts w:eastAsia="Calibri"/>
          <w:bCs/>
          <w:sz w:val="28"/>
          <w:szCs w:val="28"/>
          <w:lang w:eastAsia="en-US"/>
        </w:rPr>
        <w:t xml:space="preserve">– </w:t>
      </w:r>
      <w:r w:rsidR="000608A5">
        <w:rPr>
          <w:rFonts w:eastAsia="Calibri"/>
          <w:bCs/>
          <w:sz w:val="28"/>
          <w:szCs w:val="28"/>
          <w:lang w:eastAsia="en-US"/>
        </w:rPr>
        <w:t>разме</w:t>
      </w:r>
      <w:r w:rsidR="00304E52">
        <w:rPr>
          <w:rFonts w:eastAsia="Calibri"/>
          <w:bCs/>
          <w:sz w:val="28"/>
          <w:szCs w:val="28"/>
          <w:lang w:eastAsia="en-US"/>
        </w:rPr>
        <w:t xml:space="preserve">щают </w:t>
      </w:r>
      <w:r w:rsidR="000608A5">
        <w:rPr>
          <w:rFonts w:eastAsia="Calibri"/>
          <w:bCs/>
          <w:sz w:val="28"/>
          <w:szCs w:val="28"/>
          <w:lang w:eastAsia="en-US"/>
        </w:rPr>
        <w:t>результаты дистанционной о</w:t>
      </w:r>
      <w:r w:rsidR="00383F12">
        <w:rPr>
          <w:rFonts w:eastAsia="Calibri"/>
          <w:bCs/>
          <w:sz w:val="28"/>
          <w:szCs w:val="28"/>
          <w:lang w:eastAsia="en-US"/>
        </w:rPr>
        <w:t>лимпиады «Компетенция – 21 век», до 01 сентября 2018 года – подготовка сертификатов членов сетевых региональных команд педагогов.</w:t>
      </w: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E1D81" w:rsidRDefault="001E1D81" w:rsidP="00A44AE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52421" w:rsidRPr="008D2EB7" w:rsidRDefault="0009428A" w:rsidP="00352421">
      <w:pPr>
        <w:spacing w:line="276" w:lineRule="auto"/>
        <w:jc w:val="right"/>
        <w:rPr>
          <w:b/>
          <w:sz w:val="28"/>
          <w:szCs w:val="28"/>
        </w:rPr>
      </w:pPr>
      <w:r w:rsidRPr="008D2EB7">
        <w:rPr>
          <w:b/>
          <w:sz w:val="28"/>
          <w:szCs w:val="28"/>
        </w:rPr>
        <w:lastRenderedPageBreak/>
        <w:t xml:space="preserve"> </w:t>
      </w:r>
      <w:r w:rsidR="00352421" w:rsidRPr="008D2EB7">
        <w:rPr>
          <w:b/>
          <w:sz w:val="28"/>
          <w:szCs w:val="28"/>
        </w:rPr>
        <w:t>Приложение 1</w:t>
      </w:r>
    </w:p>
    <w:p w:rsidR="00F9777F" w:rsidRPr="008D2EB7" w:rsidRDefault="00352421" w:rsidP="0035242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8D2EB7">
        <w:rPr>
          <w:b/>
          <w:sz w:val="28"/>
          <w:szCs w:val="28"/>
        </w:rPr>
        <w:t>Организационный комитет с правами экспертов Сетевого события</w:t>
      </w:r>
    </w:p>
    <w:p w:rsidR="00352421" w:rsidRDefault="00352421" w:rsidP="00352421">
      <w:pPr>
        <w:spacing w:line="276" w:lineRule="auto"/>
        <w:ind w:firstLine="708"/>
        <w:jc w:val="center"/>
        <w:rPr>
          <w:b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352421" w:rsidRPr="000826D6" w:rsidTr="00BB1982">
        <w:tc>
          <w:tcPr>
            <w:tcW w:w="9606" w:type="dxa"/>
            <w:gridSpan w:val="2"/>
          </w:tcPr>
          <w:p w:rsidR="00352421" w:rsidRPr="000826D6" w:rsidRDefault="00352421" w:rsidP="00BF6F24">
            <w:pPr>
              <w:spacing w:line="276" w:lineRule="auto"/>
              <w:rPr>
                <w:b/>
                <w:sz w:val="26"/>
                <w:szCs w:val="26"/>
              </w:rPr>
            </w:pPr>
            <w:r w:rsidRPr="000826D6">
              <w:rPr>
                <w:b/>
                <w:sz w:val="26"/>
                <w:szCs w:val="26"/>
              </w:rPr>
              <w:t>Председатель организационного комитета</w:t>
            </w:r>
            <w:r w:rsidR="00BF6F24" w:rsidRPr="000826D6">
              <w:rPr>
                <w:b/>
                <w:sz w:val="26"/>
                <w:szCs w:val="26"/>
              </w:rPr>
              <w:t>:</w:t>
            </w:r>
          </w:p>
        </w:tc>
      </w:tr>
      <w:tr w:rsidR="00352421" w:rsidRPr="000826D6" w:rsidTr="00BB1982">
        <w:tc>
          <w:tcPr>
            <w:tcW w:w="3085" w:type="dxa"/>
          </w:tcPr>
          <w:p w:rsidR="00400442" w:rsidRPr="000826D6" w:rsidRDefault="00352421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Зотова Юлия </w:t>
            </w:r>
          </w:p>
          <w:p w:rsidR="00352421" w:rsidRPr="000826D6" w:rsidRDefault="00352421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6521" w:type="dxa"/>
          </w:tcPr>
          <w:p w:rsidR="00BF6F24" w:rsidRPr="000826D6" w:rsidRDefault="00352421" w:rsidP="00BB1982">
            <w:pPr>
              <w:spacing w:line="276" w:lineRule="auto"/>
              <w:ind w:hanging="108"/>
              <w:rPr>
                <w:sz w:val="26"/>
                <w:szCs w:val="26"/>
              </w:rPr>
            </w:pPr>
            <w:r w:rsidRPr="000826D6">
              <w:rPr>
                <w:color w:val="000000"/>
                <w:sz w:val="26"/>
                <w:szCs w:val="26"/>
                <w:shd w:val="clear" w:color="auto" w:fill="FFFFFF"/>
              </w:rPr>
              <w:t>-заместитель начальника управления — начальник отдела общего образования министерства образования и науки Хабаровского края</w:t>
            </w:r>
            <w:r w:rsidR="00BB1982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352421" w:rsidRPr="000826D6" w:rsidTr="00BB1982">
        <w:trPr>
          <w:trHeight w:val="401"/>
        </w:trPr>
        <w:tc>
          <w:tcPr>
            <w:tcW w:w="9606" w:type="dxa"/>
            <w:gridSpan w:val="2"/>
          </w:tcPr>
          <w:p w:rsidR="00352421" w:rsidRPr="000826D6" w:rsidRDefault="00352421" w:rsidP="00BF6F24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b/>
                <w:sz w:val="26"/>
                <w:szCs w:val="26"/>
              </w:rPr>
              <w:t>Члены организационного комитета</w:t>
            </w:r>
            <w:r w:rsidR="00BF6F24" w:rsidRPr="000826D6">
              <w:rPr>
                <w:b/>
                <w:sz w:val="26"/>
                <w:szCs w:val="26"/>
              </w:rPr>
              <w:t>:</w:t>
            </w:r>
          </w:p>
        </w:tc>
      </w:tr>
      <w:tr w:rsidR="00352421" w:rsidRPr="000826D6" w:rsidTr="00BB1982">
        <w:tc>
          <w:tcPr>
            <w:tcW w:w="3085" w:type="dxa"/>
          </w:tcPr>
          <w:p w:rsidR="001E1D81" w:rsidRPr="000826D6" w:rsidRDefault="001E1D81" w:rsidP="001E1D8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Мельникова Татьяна </w:t>
            </w:r>
          </w:p>
          <w:p w:rsidR="00352421" w:rsidRPr="000826D6" w:rsidRDefault="001E1D81" w:rsidP="001E1D8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6521" w:type="dxa"/>
          </w:tcPr>
          <w:p w:rsidR="00BF6F24" w:rsidRPr="000826D6" w:rsidRDefault="00352421" w:rsidP="008D2E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</w:t>
            </w:r>
            <w:r w:rsidR="001E1D81" w:rsidRPr="000826D6">
              <w:rPr>
                <w:sz w:val="26"/>
                <w:szCs w:val="26"/>
              </w:rPr>
              <w:t>и.о.</w:t>
            </w:r>
            <w:r w:rsidRPr="000826D6">
              <w:rPr>
                <w:sz w:val="26"/>
                <w:szCs w:val="26"/>
              </w:rPr>
              <w:t>ректор</w:t>
            </w:r>
            <w:r w:rsidR="001E1D81" w:rsidRPr="000826D6">
              <w:rPr>
                <w:sz w:val="26"/>
                <w:szCs w:val="26"/>
              </w:rPr>
              <w:t>а</w:t>
            </w:r>
            <w:r w:rsidRPr="000826D6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 w:rsidR="00BB1982">
              <w:rPr>
                <w:sz w:val="26"/>
                <w:szCs w:val="26"/>
              </w:rPr>
              <w:t>;</w:t>
            </w:r>
          </w:p>
        </w:tc>
      </w:tr>
      <w:tr w:rsidR="00352421" w:rsidRPr="000826D6" w:rsidTr="00BB1982">
        <w:tc>
          <w:tcPr>
            <w:tcW w:w="3085" w:type="dxa"/>
          </w:tcPr>
          <w:p w:rsidR="00400442" w:rsidRPr="000826D6" w:rsidRDefault="00352421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Плотникова Валентина </w:t>
            </w:r>
          </w:p>
          <w:p w:rsidR="00352421" w:rsidRPr="000826D6" w:rsidRDefault="00352421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Ивановна</w:t>
            </w:r>
          </w:p>
        </w:tc>
        <w:tc>
          <w:tcPr>
            <w:tcW w:w="6521" w:type="dxa"/>
          </w:tcPr>
          <w:p w:rsidR="00BF6F24" w:rsidRPr="000826D6" w:rsidRDefault="00352421" w:rsidP="008D2E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-консультант</w:t>
            </w:r>
            <w:r w:rsidRPr="000826D6">
              <w:rPr>
                <w:color w:val="000000"/>
                <w:sz w:val="26"/>
                <w:szCs w:val="26"/>
                <w:shd w:val="clear" w:color="auto" w:fill="FFFFFF"/>
              </w:rPr>
              <w:t xml:space="preserve"> министерства образования и науки Хабаровского края</w:t>
            </w:r>
            <w:r w:rsidR="00BB1982"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2C319A" w:rsidRPr="000826D6" w:rsidTr="00BB1982">
        <w:tc>
          <w:tcPr>
            <w:tcW w:w="3085" w:type="dxa"/>
          </w:tcPr>
          <w:p w:rsidR="00BB1982" w:rsidRDefault="002C319A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Осеева Елена </w:t>
            </w:r>
          </w:p>
          <w:p w:rsidR="002C319A" w:rsidRPr="000826D6" w:rsidRDefault="002C319A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Ивановна</w:t>
            </w:r>
          </w:p>
        </w:tc>
        <w:tc>
          <w:tcPr>
            <w:tcW w:w="6521" w:type="dxa"/>
          </w:tcPr>
          <w:p w:rsidR="002C319A" w:rsidRPr="000826D6" w:rsidRDefault="002C319A" w:rsidP="008D2E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-заведующий кафедрой «Педагогика и психология»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 w:rsidR="005E3113" w:rsidRPr="000826D6">
              <w:rPr>
                <w:sz w:val="26"/>
                <w:szCs w:val="26"/>
              </w:rPr>
              <w:t>, кандидат психологических наук</w:t>
            </w:r>
            <w:r w:rsidR="00BB1982">
              <w:rPr>
                <w:sz w:val="26"/>
                <w:szCs w:val="26"/>
              </w:rPr>
              <w:t>;</w:t>
            </w:r>
          </w:p>
        </w:tc>
      </w:tr>
      <w:tr w:rsidR="00F7487C" w:rsidRPr="000826D6" w:rsidTr="00BB1982">
        <w:tc>
          <w:tcPr>
            <w:tcW w:w="3085" w:type="dxa"/>
          </w:tcPr>
          <w:p w:rsidR="00BB1982" w:rsidRDefault="00F7487C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Паневина Галина </w:t>
            </w:r>
          </w:p>
          <w:p w:rsidR="00F7487C" w:rsidRPr="000826D6" w:rsidRDefault="00F7487C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Николаевна</w:t>
            </w:r>
          </w:p>
        </w:tc>
        <w:tc>
          <w:tcPr>
            <w:tcW w:w="6521" w:type="dxa"/>
          </w:tcPr>
          <w:p w:rsidR="00F7487C" w:rsidRPr="000826D6" w:rsidRDefault="00F7487C" w:rsidP="00F7487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-заведующий кафедрой теории и методики обучения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образования», кандидат педагогических наук</w:t>
            </w:r>
            <w:r w:rsidR="00BB1982">
              <w:rPr>
                <w:sz w:val="26"/>
                <w:szCs w:val="26"/>
              </w:rPr>
              <w:t>;</w:t>
            </w:r>
          </w:p>
        </w:tc>
      </w:tr>
      <w:tr w:rsidR="00352421" w:rsidRPr="000826D6" w:rsidTr="00BB1982">
        <w:tc>
          <w:tcPr>
            <w:tcW w:w="3085" w:type="dxa"/>
          </w:tcPr>
          <w:p w:rsidR="00400442" w:rsidRPr="000826D6" w:rsidRDefault="00352421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Шаталова Оксана </w:t>
            </w:r>
          </w:p>
          <w:p w:rsidR="00352421" w:rsidRPr="000826D6" w:rsidRDefault="00352421" w:rsidP="00352421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Леонидовна</w:t>
            </w:r>
          </w:p>
        </w:tc>
        <w:tc>
          <w:tcPr>
            <w:tcW w:w="6521" w:type="dxa"/>
          </w:tcPr>
          <w:p w:rsidR="00BF6F24" w:rsidRPr="000826D6" w:rsidRDefault="00543222" w:rsidP="008D2E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-директор центра поддержки </w:t>
            </w:r>
            <w:r w:rsidR="0039056A" w:rsidRPr="000826D6">
              <w:rPr>
                <w:sz w:val="26"/>
                <w:szCs w:val="26"/>
              </w:rPr>
              <w:t>интеллектуально одаренных</w:t>
            </w:r>
            <w:r w:rsidRPr="000826D6">
              <w:rPr>
                <w:sz w:val="26"/>
                <w:szCs w:val="26"/>
              </w:rPr>
              <w:t xml:space="preserve"> детей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 w:rsidR="00BB1982">
              <w:rPr>
                <w:sz w:val="26"/>
                <w:szCs w:val="26"/>
              </w:rPr>
              <w:t>;</w:t>
            </w:r>
          </w:p>
        </w:tc>
      </w:tr>
      <w:tr w:rsidR="0088485E" w:rsidRPr="000826D6" w:rsidTr="00BB1982">
        <w:tc>
          <w:tcPr>
            <w:tcW w:w="3085" w:type="dxa"/>
          </w:tcPr>
          <w:p w:rsidR="00BB1982" w:rsidRDefault="005E3113" w:rsidP="00F34515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 xml:space="preserve">Соболева Зоя </w:t>
            </w:r>
          </w:p>
          <w:p w:rsidR="0088485E" w:rsidRPr="000826D6" w:rsidRDefault="005E3113" w:rsidP="00F34515">
            <w:pPr>
              <w:spacing w:line="276" w:lineRule="auto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Юрьевна</w:t>
            </w:r>
          </w:p>
        </w:tc>
        <w:tc>
          <w:tcPr>
            <w:tcW w:w="6521" w:type="dxa"/>
          </w:tcPr>
          <w:p w:rsidR="00BF6F24" w:rsidRPr="000826D6" w:rsidRDefault="0088485E" w:rsidP="005E31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</w:t>
            </w:r>
            <w:r w:rsidR="005E3113" w:rsidRPr="000826D6">
              <w:rPr>
                <w:sz w:val="26"/>
                <w:szCs w:val="26"/>
              </w:rPr>
              <w:t>доцент кафедры теории и методики обучения</w:t>
            </w:r>
            <w:r w:rsidRPr="000826D6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 w:rsidR="005E3113" w:rsidRPr="000826D6">
              <w:rPr>
                <w:sz w:val="26"/>
                <w:szCs w:val="26"/>
              </w:rPr>
              <w:t>, методист КГАОУ «Краевой центр образования», кандидат биологических наук</w:t>
            </w:r>
            <w:r w:rsidR="00BB1982">
              <w:rPr>
                <w:sz w:val="26"/>
                <w:szCs w:val="26"/>
              </w:rPr>
              <w:t>;</w:t>
            </w:r>
          </w:p>
        </w:tc>
      </w:tr>
      <w:tr w:rsidR="0088485E" w:rsidRPr="000826D6" w:rsidTr="00BB1982">
        <w:tc>
          <w:tcPr>
            <w:tcW w:w="3085" w:type="dxa"/>
          </w:tcPr>
          <w:p w:rsidR="00BB1982" w:rsidRDefault="000826D6" w:rsidP="00DB6B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Гарник Екатерина </w:t>
            </w:r>
          </w:p>
          <w:p w:rsidR="0088485E" w:rsidRPr="000826D6" w:rsidRDefault="000826D6" w:rsidP="00DB6B0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6521" w:type="dxa"/>
          </w:tcPr>
          <w:p w:rsidR="0088485E" w:rsidRPr="000826D6" w:rsidRDefault="00DB6B01" w:rsidP="000826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26D6">
              <w:rPr>
                <w:sz w:val="26"/>
                <w:szCs w:val="26"/>
              </w:rPr>
              <w:t>-</w:t>
            </w:r>
            <w:r w:rsidR="000826D6">
              <w:rPr>
                <w:sz w:val="26"/>
                <w:szCs w:val="26"/>
              </w:rPr>
              <w:t>директор центра общего образования</w:t>
            </w:r>
            <w:r w:rsidRPr="000826D6">
              <w:rPr>
                <w:sz w:val="26"/>
                <w:szCs w:val="26"/>
              </w:rPr>
              <w:t xml:space="preserve"> Краевого государственного бюджетного образовательного учреждения дополнительного профессионального образования «Хабаровский краевой институт развития образования»</w:t>
            </w:r>
            <w:r w:rsidR="00BB1982">
              <w:rPr>
                <w:sz w:val="26"/>
                <w:szCs w:val="26"/>
              </w:rPr>
              <w:t>.</w:t>
            </w:r>
          </w:p>
        </w:tc>
      </w:tr>
    </w:tbl>
    <w:p w:rsidR="00352421" w:rsidRPr="00352421" w:rsidRDefault="00352421" w:rsidP="00352421">
      <w:pPr>
        <w:spacing w:line="276" w:lineRule="auto"/>
        <w:ind w:firstLine="708"/>
        <w:jc w:val="center"/>
        <w:rPr>
          <w:b/>
        </w:rPr>
      </w:pPr>
    </w:p>
    <w:p w:rsidR="00352421" w:rsidRDefault="00352421" w:rsidP="00821899">
      <w:pPr>
        <w:spacing w:line="276" w:lineRule="auto"/>
        <w:ind w:firstLine="708"/>
        <w:jc w:val="right"/>
        <w:rPr>
          <w:sz w:val="28"/>
          <w:szCs w:val="28"/>
        </w:rPr>
      </w:pPr>
    </w:p>
    <w:p w:rsidR="00BB1982" w:rsidRDefault="00BB1982" w:rsidP="00821899">
      <w:pPr>
        <w:spacing w:line="276" w:lineRule="auto"/>
        <w:ind w:firstLine="708"/>
        <w:jc w:val="right"/>
        <w:rPr>
          <w:sz w:val="28"/>
          <w:szCs w:val="28"/>
        </w:rPr>
      </w:pPr>
    </w:p>
    <w:p w:rsidR="000D4B5D" w:rsidRDefault="000D4B5D" w:rsidP="005017C4">
      <w:pPr>
        <w:spacing w:line="276" w:lineRule="auto"/>
        <w:jc w:val="right"/>
        <w:rPr>
          <w:b/>
        </w:rPr>
      </w:pPr>
    </w:p>
    <w:p w:rsidR="000D4B5D" w:rsidRDefault="000D4B5D" w:rsidP="005017C4">
      <w:pPr>
        <w:spacing w:line="276" w:lineRule="auto"/>
        <w:jc w:val="right"/>
        <w:rPr>
          <w:b/>
        </w:rPr>
      </w:pPr>
    </w:p>
    <w:p w:rsidR="00F463DB" w:rsidRPr="003729B1" w:rsidRDefault="00991A86" w:rsidP="005017C4">
      <w:pPr>
        <w:spacing w:line="276" w:lineRule="auto"/>
        <w:jc w:val="right"/>
        <w:rPr>
          <w:b/>
        </w:rPr>
      </w:pPr>
      <w:r w:rsidRPr="00A32A7E">
        <w:rPr>
          <w:b/>
        </w:rPr>
        <w:lastRenderedPageBreak/>
        <w:t xml:space="preserve">Приложение </w:t>
      </w:r>
      <w:r w:rsidR="00145D1E" w:rsidRPr="00A32A7E">
        <w:rPr>
          <w:b/>
        </w:rPr>
        <w:t>2</w:t>
      </w:r>
    </w:p>
    <w:p w:rsidR="00471DD9" w:rsidRDefault="00471DD9" w:rsidP="00991A86">
      <w:pPr>
        <w:spacing w:line="276" w:lineRule="auto"/>
        <w:ind w:firstLine="708"/>
        <w:jc w:val="center"/>
        <w:rPr>
          <w:b/>
        </w:rPr>
      </w:pPr>
    </w:p>
    <w:p w:rsidR="000D4B5D" w:rsidRPr="00543C6C" w:rsidRDefault="000D4B5D" w:rsidP="000D4B5D">
      <w:pPr>
        <w:pStyle w:val="a4"/>
        <w:ind w:left="720"/>
        <w:jc w:val="center"/>
        <w:rPr>
          <w:b/>
          <w:bCs/>
        </w:rPr>
      </w:pPr>
      <w:r w:rsidRPr="00543C6C">
        <w:rPr>
          <w:b/>
          <w:bCs/>
        </w:rPr>
        <w:t>Перечень материалов,</w:t>
      </w:r>
    </w:p>
    <w:p w:rsidR="000D4B5D" w:rsidRPr="00543C6C" w:rsidRDefault="000D4B5D" w:rsidP="000D4B5D">
      <w:pPr>
        <w:pStyle w:val="a4"/>
        <w:ind w:left="720"/>
        <w:jc w:val="center"/>
        <w:rPr>
          <w:b/>
          <w:bCs/>
        </w:rPr>
      </w:pPr>
      <w:r w:rsidRPr="00543C6C">
        <w:rPr>
          <w:b/>
          <w:bCs/>
        </w:rPr>
        <w:t xml:space="preserve">которые необходимо </w:t>
      </w:r>
      <w:r>
        <w:rPr>
          <w:b/>
          <w:bCs/>
        </w:rPr>
        <w:t>разместить</w:t>
      </w:r>
      <w:r w:rsidRPr="00543C6C">
        <w:rPr>
          <w:b/>
          <w:bCs/>
        </w:rPr>
        <w:t xml:space="preserve"> на Открытой </w:t>
      </w:r>
      <w:r>
        <w:rPr>
          <w:b/>
          <w:bCs/>
        </w:rPr>
        <w:t>демонстрационной</w:t>
      </w:r>
      <w:r w:rsidRPr="00543C6C">
        <w:rPr>
          <w:b/>
          <w:bCs/>
        </w:rPr>
        <w:t xml:space="preserve"> площадке </w:t>
      </w:r>
    </w:p>
    <w:p w:rsidR="000D4B5D" w:rsidRDefault="000D4B5D" w:rsidP="000D4B5D">
      <w:pPr>
        <w:pStyle w:val="a4"/>
        <w:ind w:left="720"/>
        <w:jc w:val="center"/>
        <w:rPr>
          <w:b/>
          <w:bCs/>
        </w:rPr>
      </w:pPr>
      <w:r w:rsidRPr="00543C6C">
        <w:rPr>
          <w:b/>
          <w:bCs/>
        </w:rPr>
        <w:t xml:space="preserve">органов местного самоуправления, осуществляющих управление в сфере образования /методических служб в рамках </w:t>
      </w:r>
      <w:r>
        <w:rPr>
          <w:b/>
          <w:bCs/>
        </w:rPr>
        <w:t xml:space="preserve">второго </w:t>
      </w:r>
      <w:r w:rsidRPr="00543C6C">
        <w:rPr>
          <w:b/>
          <w:bCs/>
        </w:rPr>
        <w:t xml:space="preserve">этапа </w:t>
      </w:r>
    </w:p>
    <w:p w:rsidR="000D4B5D" w:rsidRDefault="000D4B5D" w:rsidP="000D4B5D">
      <w:pPr>
        <w:pStyle w:val="a4"/>
        <w:ind w:left="720"/>
        <w:jc w:val="center"/>
        <w:rPr>
          <w:b/>
          <w:bCs/>
        </w:rPr>
      </w:pPr>
      <w:r>
        <w:rPr>
          <w:b/>
          <w:bCs/>
        </w:rPr>
        <w:t>(</w:t>
      </w:r>
      <w:r w:rsidRPr="00CE7695">
        <w:rPr>
          <w:b/>
          <w:bCs/>
        </w:rPr>
        <w:t>"</w:t>
      </w:r>
      <w:r>
        <w:rPr>
          <w:b/>
          <w:bCs/>
        </w:rPr>
        <w:t>Цель, опыт, результат</w:t>
      </w:r>
      <w:r w:rsidRPr="00CE7695">
        <w:rPr>
          <w:b/>
          <w:bCs/>
        </w:rPr>
        <w:t>"</w:t>
      </w:r>
      <w:r>
        <w:rPr>
          <w:b/>
          <w:bCs/>
        </w:rPr>
        <w:t xml:space="preserve">) </w:t>
      </w:r>
      <w:r w:rsidRPr="00543C6C">
        <w:rPr>
          <w:b/>
          <w:bCs/>
        </w:rPr>
        <w:t>Сетевого события</w:t>
      </w:r>
      <w:r w:rsidR="0034792A">
        <w:rPr>
          <w:b/>
          <w:bCs/>
        </w:rPr>
        <w:t>.</w:t>
      </w:r>
      <w:r w:rsidRPr="00543C6C">
        <w:rPr>
          <w:b/>
          <w:bCs/>
        </w:rPr>
        <w:t xml:space="preserve"> </w:t>
      </w:r>
    </w:p>
    <w:p w:rsidR="000D4B5D" w:rsidRDefault="000D4B5D" w:rsidP="000D4B5D">
      <w:pPr>
        <w:pStyle w:val="a4"/>
        <w:ind w:left="720"/>
        <w:jc w:val="center"/>
        <w:rPr>
          <w:b/>
          <w:bCs/>
        </w:rPr>
      </w:pPr>
    </w:p>
    <w:p w:rsidR="000D4B5D" w:rsidRDefault="000D4B5D" w:rsidP="00990529">
      <w:pPr>
        <w:pStyle w:val="a4"/>
        <w:ind w:left="0"/>
        <w:jc w:val="center"/>
        <w:rPr>
          <w:b/>
          <w:bCs/>
        </w:rPr>
      </w:pPr>
      <w:r w:rsidRPr="00B86C1B">
        <w:rPr>
          <w:b/>
          <w:bCs/>
        </w:rPr>
        <w:t>Сопровождение олимпиадного движения в муниципальной территории</w:t>
      </w:r>
      <w:r>
        <w:rPr>
          <w:b/>
          <w:bCs/>
        </w:rPr>
        <w:t xml:space="preserve"> в 2017-2018 учебном году.</w:t>
      </w:r>
    </w:p>
    <w:p w:rsidR="00990529" w:rsidRPr="00B86C1B" w:rsidRDefault="00990529" w:rsidP="00990529">
      <w:pPr>
        <w:pStyle w:val="a4"/>
        <w:ind w:left="0"/>
        <w:jc w:val="center"/>
        <w:rPr>
          <w:b/>
          <w:bCs/>
        </w:rPr>
      </w:pPr>
    </w:p>
    <w:p w:rsidR="000D4B5D" w:rsidRDefault="000D4B5D" w:rsidP="000D4B5D">
      <w:pPr>
        <w:pStyle w:val="a4"/>
        <w:numPr>
          <w:ilvl w:val="1"/>
          <w:numId w:val="29"/>
        </w:numPr>
        <w:ind w:left="0" w:firstLine="0"/>
        <w:jc w:val="both"/>
        <w:rPr>
          <w:b/>
          <w:bCs/>
        </w:rPr>
      </w:pPr>
      <w:r w:rsidRPr="00F010E3">
        <w:rPr>
          <w:b/>
          <w:bCs/>
        </w:rPr>
        <w:t xml:space="preserve"> </w:t>
      </w:r>
      <w:r>
        <w:rPr>
          <w:b/>
          <w:bCs/>
        </w:rPr>
        <w:t>Р</w:t>
      </w:r>
      <w:r w:rsidRPr="00F010E3">
        <w:rPr>
          <w:b/>
          <w:bCs/>
        </w:rPr>
        <w:t>аздел</w:t>
      </w:r>
      <w:r>
        <w:rPr>
          <w:b/>
          <w:bCs/>
        </w:rPr>
        <w:t>ы/вкладки/ссылки</w:t>
      </w:r>
      <w:r w:rsidRPr="00F010E3">
        <w:rPr>
          <w:b/>
          <w:bCs/>
        </w:rPr>
        <w:t>/страниц</w:t>
      </w:r>
      <w:r>
        <w:rPr>
          <w:b/>
          <w:bCs/>
        </w:rPr>
        <w:t>ы</w:t>
      </w:r>
      <w:r w:rsidRPr="00F010E3">
        <w:rPr>
          <w:b/>
          <w:bCs/>
        </w:rPr>
        <w:t>, освещающи</w:t>
      </w:r>
      <w:r>
        <w:rPr>
          <w:b/>
          <w:bCs/>
        </w:rPr>
        <w:t>е</w:t>
      </w:r>
      <w:r w:rsidRPr="00F010E3">
        <w:rPr>
          <w:b/>
          <w:bCs/>
        </w:rPr>
        <w:t xml:space="preserve"> вопросы организации и проведения всех этапов всероссийской олимпиады школьников (школьный, муниципальный, региональный, заключительный этапы ВсОШ).</w:t>
      </w:r>
    </w:p>
    <w:p w:rsidR="000D4B5D" w:rsidRPr="00F010E3" w:rsidRDefault="000D4B5D" w:rsidP="000D4B5D">
      <w:pPr>
        <w:jc w:val="both"/>
        <w:rPr>
          <w:b/>
          <w:bCs/>
        </w:rPr>
      </w:pPr>
      <w:r w:rsidRPr="00F010E3">
        <w:rPr>
          <w:b/>
          <w:bCs/>
        </w:rPr>
        <w:t>1.2.</w:t>
      </w:r>
      <w:r>
        <w:rPr>
          <w:b/>
          <w:bCs/>
        </w:rPr>
        <w:t xml:space="preserve"> </w:t>
      </w:r>
      <w:r w:rsidRPr="00F010E3">
        <w:rPr>
          <w:b/>
          <w:bCs/>
        </w:rPr>
        <w:t>Нормативно-правовое обеспечение.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1.2.1. Д</w:t>
      </w:r>
      <w:r w:rsidRPr="00127224">
        <w:rPr>
          <w:bCs/>
        </w:rPr>
        <w:t>окументы федерального уровня</w:t>
      </w:r>
      <w:r>
        <w:rPr>
          <w:bCs/>
        </w:rPr>
        <w:t>.</w:t>
      </w:r>
    </w:p>
    <w:p w:rsidR="000D4B5D" w:rsidRPr="00EF7D8F" w:rsidRDefault="000D4B5D" w:rsidP="000D4B5D">
      <w:pPr>
        <w:jc w:val="both"/>
        <w:rPr>
          <w:bCs/>
          <w:i/>
        </w:rPr>
      </w:pPr>
      <w:r w:rsidRPr="00EF7D8F">
        <w:rPr>
          <w:bCs/>
          <w:i/>
        </w:rPr>
        <w:t xml:space="preserve">(Приказ Минобрнауки России № 249 от 17 марта 2015 года </w:t>
      </w:r>
      <w:r w:rsidRPr="00316C12">
        <w:rPr>
          <w:bCs/>
          <w:i/>
        </w:rPr>
        <w:t>"</w:t>
      </w:r>
      <w:r w:rsidRPr="00EF7D8F">
        <w:rPr>
          <w:bCs/>
          <w:i/>
        </w:rPr>
        <w:t>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№ 1252</w:t>
      </w:r>
      <w:r w:rsidRPr="00316C12">
        <w:rPr>
          <w:bCs/>
          <w:i/>
        </w:rPr>
        <w:t>"</w:t>
      </w:r>
      <w:r w:rsidRPr="00EF7D8F">
        <w:rPr>
          <w:bCs/>
          <w:i/>
        </w:rPr>
        <w:t xml:space="preserve"> (зарегистрирован Минюстом России 07 апреля 2015 г., регистрационный № 36743</w:t>
      </w:r>
      <w:r>
        <w:rPr>
          <w:bCs/>
          <w:i/>
        </w:rPr>
        <w:t>)</w:t>
      </w:r>
      <w:r w:rsidRPr="00EF7D8F">
        <w:rPr>
          <w:bCs/>
          <w:i/>
        </w:rPr>
        <w:t xml:space="preserve">; Приказ Министерства образования и науки </w:t>
      </w:r>
      <w:r>
        <w:rPr>
          <w:bCs/>
          <w:i/>
        </w:rPr>
        <w:t>РФ</w:t>
      </w:r>
      <w:r w:rsidRPr="00EF7D8F">
        <w:rPr>
          <w:bCs/>
          <w:i/>
        </w:rPr>
        <w:t xml:space="preserve"> от 18 ноября 2013 г. № 1252 </w:t>
      </w:r>
      <w:r w:rsidRPr="00316C12">
        <w:rPr>
          <w:bCs/>
          <w:i/>
        </w:rPr>
        <w:t>"</w:t>
      </w:r>
      <w:r w:rsidRPr="00EF7D8F">
        <w:rPr>
          <w:bCs/>
          <w:i/>
        </w:rPr>
        <w:t>Об утверждении Порядка проведения всероссийской олимпиады школьников</w:t>
      </w:r>
      <w:r w:rsidRPr="00316C12">
        <w:rPr>
          <w:bCs/>
          <w:i/>
        </w:rPr>
        <w:t>"</w:t>
      </w:r>
      <w:r w:rsidRPr="00EF7D8F">
        <w:rPr>
          <w:bCs/>
          <w:i/>
        </w:rPr>
        <w:t xml:space="preserve">; Приказ Министерства образования и науки Российской Федерации от 28 июня 2013 г. № 491 </w:t>
      </w:r>
      <w:r w:rsidRPr="00316C12">
        <w:rPr>
          <w:bCs/>
          <w:i/>
        </w:rPr>
        <w:t>"</w:t>
      </w:r>
      <w:r w:rsidRPr="00EF7D8F">
        <w:rPr>
          <w:bCs/>
          <w:i/>
        </w:rPr>
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 w:rsidRPr="00316C12">
        <w:rPr>
          <w:bCs/>
          <w:i/>
        </w:rPr>
        <w:t>"</w:t>
      </w:r>
      <w:r w:rsidRPr="00EF7D8F">
        <w:rPr>
          <w:bCs/>
          <w:i/>
        </w:rPr>
        <w:t xml:space="preserve">, </w:t>
      </w:r>
      <w:r w:rsidRPr="00CD3CA4">
        <w:rPr>
          <w:bCs/>
          <w:i/>
        </w:rPr>
        <w:t>Письмо Департамента государственной политики в сфере общего образования Минобрнауки России №08-1151 от 27 июля 2015 г. "О направлении рекомендаций по повышению качества проведения школьного, муниципального и регионального этапов олимпиады в 2015/16 учебном году"</w:t>
      </w:r>
      <w:r>
        <w:rPr>
          <w:bCs/>
          <w:i/>
        </w:rPr>
        <w:t xml:space="preserve">, </w:t>
      </w:r>
      <w:r w:rsidRPr="001B17FF">
        <w:rPr>
          <w:bCs/>
          <w:i/>
        </w:rPr>
        <w:t>Письмо Департамента государственной политики в сфере общего образования Минобрнауки России №08-668 от 7 мая 2015 г. "О размещении олимпиадных работ в сети "Интернет"</w:t>
      </w:r>
      <w:r w:rsidR="000018C7">
        <w:rPr>
          <w:bCs/>
          <w:i/>
        </w:rPr>
        <w:t>, другие Приказы и письма актуального пери</w:t>
      </w:r>
      <w:r w:rsidR="009F6570">
        <w:rPr>
          <w:bCs/>
          <w:i/>
        </w:rPr>
        <w:t>о</w:t>
      </w:r>
      <w:r w:rsidR="000018C7">
        <w:rPr>
          <w:bCs/>
          <w:i/>
        </w:rPr>
        <w:t>да времени</w:t>
      </w:r>
      <w:r w:rsidR="009F6570">
        <w:rPr>
          <w:bCs/>
          <w:i/>
        </w:rPr>
        <w:t>, в том числе текущего года</w:t>
      </w:r>
      <w:r w:rsidRPr="00EF7D8F">
        <w:rPr>
          <w:bCs/>
          <w:i/>
        </w:rPr>
        <w:t>)</w:t>
      </w:r>
      <w:r>
        <w:rPr>
          <w:bCs/>
          <w:i/>
        </w:rPr>
        <w:t>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1.2.2. Школьный этап всероссийской олимпиады школьников.</w:t>
      </w:r>
    </w:p>
    <w:p w:rsidR="000D4B5D" w:rsidRDefault="000D4B5D" w:rsidP="000D4B5D">
      <w:pPr>
        <w:jc w:val="both"/>
        <w:rPr>
          <w:bCs/>
        </w:rPr>
      </w:pPr>
      <w:r w:rsidRPr="00CF3414">
        <w:rPr>
          <w:bCs/>
          <w:i/>
        </w:rPr>
        <w:t>(Приказ об организации и проведении школьного этапа всероссийской олимпиады школьников (с указанием сроков и  места проведения по каждому общеобразовательному предмету, места хранения олимпиадных заданий, заявлений на участие, квоты победителей и призеров); приказ/приложение к приказу об утверждении методических рекомендаций и требований к проведению школьного этапа ВсОШ, разработанны</w:t>
      </w:r>
      <w:r>
        <w:rPr>
          <w:bCs/>
          <w:i/>
        </w:rPr>
        <w:t>х</w:t>
      </w:r>
      <w:r w:rsidRPr="00CF3414">
        <w:rPr>
          <w:bCs/>
          <w:i/>
        </w:rPr>
        <w:t xml:space="preserve"> муниципальными предметно-методическими комиссиями; приказ/приложение к приказу о составе организационного комитета школьного этапа ВсОШ; приказ/приложение к приказу о составе муниципальной предметно-методической комиссии по общеобразовательным предметам; приказ/приложение к приказу о составе жюри школьного этапа ВсОШ (с правами апелляционной комиссии или отдельно состав апелляционной комиссии); шаблон заявлений родителей/законных представителей учащихся, заявивших об участии в олимпиаде (включающий ознакомление с Порядком и согласие на публикацию работ, в том числе в сети Интернет); приказ об итогах школьного этапа ВсОШ</w:t>
      </w:r>
      <w:r>
        <w:rPr>
          <w:bCs/>
          <w:i/>
        </w:rPr>
        <w:t xml:space="preserve"> (с утверждением результатов по каждому общеобразовательному предмету);</w:t>
      </w:r>
      <w:r w:rsidRPr="00CF3414">
        <w:rPr>
          <w:bCs/>
          <w:i/>
        </w:rPr>
        <w:t xml:space="preserve"> приказ/приложение к приказу о количестве </w:t>
      </w:r>
      <w:r w:rsidRPr="000E4D8D">
        <w:rPr>
          <w:bCs/>
        </w:rPr>
        <w:t>"</w:t>
      </w:r>
      <w:r w:rsidRPr="00CF3414">
        <w:rPr>
          <w:bCs/>
          <w:i/>
        </w:rPr>
        <w:t>проходных</w:t>
      </w:r>
      <w:r w:rsidRPr="000E4D8D">
        <w:rPr>
          <w:bCs/>
        </w:rPr>
        <w:t>"</w:t>
      </w:r>
      <w:r w:rsidRPr="00CF3414">
        <w:rPr>
          <w:bCs/>
          <w:i/>
        </w:rPr>
        <w:t xml:space="preserve"> баллов по каждому общеобразовательному предмету и классу, необходимое для участия на муниципальном этапе ВсОШ; др.)</w:t>
      </w:r>
      <w:r>
        <w:rPr>
          <w:bCs/>
        </w:rPr>
        <w:t xml:space="preserve">  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1.2.3. Муниципальный этап всероссийской олимпиады школьников.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(</w:t>
      </w:r>
      <w:r w:rsidRPr="00506E00">
        <w:rPr>
          <w:bCs/>
          <w:i/>
        </w:rPr>
        <w:t xml:space="preserve">Приказ об организации и проведении </w:t>
      </w:r>
      <w:r>
        <w:rPr>
          <w:bCs/>
          <w:i/>
        </w:rPr>
        <w:t xml:space="preserve">муниципального </w:t>
      </w:r>
      <w:r w:rsidRPr="00506E00">
        <w:rPr>
          <w:bCs/>
          <w:i/>
        </w:rPr>
        <w:t>этапа всероссийской олимпиады школьников (с указанием сроков и  места проведения по каждому общеобразовательному предмету, места хранения олимпиадных заданий, квоты победителей и призеров); при</w:t>
      </w:r>
      <w:r w:rsidRPr="00506E00">
        <w:rPr>
          <w:bCs/>
          <w:i/>
        </w:rPr>
        <w:lastRenderedPageBreak/>
        <w:t xml:space="preserve">каз/приложение к приказу об утверждении методических рекомендаций и требований к проведению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ВсОШ, разработан</w:t>
      </w:r>
      <w:r>
        <w:rPr>
          <w:bCs/>
          <w:i/>
        </w:rPr>
        <w:t>ных региональными</w:t>
      </w:r>
      <w:r w:rsidRPr="00506E00">
        <w:rPr>
          <w:bCs/>
          <w:i/>
        </w:rPr>
        <w:t xml:space="preserve"> предметно-методическими комиссиями; приказ/приложение к приказу о составе организационного комитета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ВсОШ; приказ/приложение к приказу о составе жюри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 (с правами апелляционной комиссии или отдельно состав апелляционной комиссии);</w:t>
      </w:r>
      <w:r>
        <w:rPr>
          <w:bCs/>
          <w:i/>
        </w:rPr>
        <w:t xml:space="preserve"> </w:t>
      </w:r>
      <w:r w:rsidRPr="00506E00">
        <w:rPr>
          <w:bCs/>
          <w:i/>
        </w:rPr>
        <w:t xml:space="preserve">приказ об итогах </w:t>
      </w:r>
      <w:r>
        <w:rPr>
          <w:bCs/>
          <w:i/>
        </w:rPr>
        <w:t>муниципального</w:t>
      </w:r>
      <w:r w:rsidRPr="00506E00">
        <w:rPr>
          <w:bCs/>
          <w:i/>
        </w:rPr>
        <w:t xml:space="preserve"> этапа ВсОШ (с утверждением результатов по каждому общеобразовательному предмету); </w:t>
      </w:r>
      <w:r>
        <w:rPr>
          <w:bCs/>
          <w:i/>
        </w:rPr>
        <w:t xml:space="preserve">приказ о назначении муниципального оператора краевой автоматизированной системы учета, </w:t>
      </w:r>
      <w:r w:rsidRPr="00506E00">
        <w:rPr>
          <w:bCs/>
          <w:i/>
        </w:rPr>
        <w:t>др</w:t>
      </w:r>
      <w:r>
        <w:rPr>
          <w:bCs/>
          <w:i/>
        </w:rPr>
        <w:t>.).</w:t>
      </w:r>
    </w:p>
    <w:p w:rsidR="000D4B5D" w:rsidRDefault="000D4B5D" w:rsidP="000D4B5D">
      <w:pPr>
        <w:jc w:val="both"/>
        <w:rPr>
          <w:bCs/>
        </w:rPr>
      </w:pPr>
      <w:r w:rsidRPr="0053651D">
        <w:rPr>
          <w:bCs/>
        </w:rPr>
        <w:t>1.2.</w:t>
      </w:r>
      <w:r>
        <w:rPr>
          <w:bCs/>
        </w:rPr>
        <w:t>4</w:t>
      </w:r>
      <w:r w:rsidRPr="0053651D">
        <w:rPr>
          <w:bCs/>
        </w:rPr>
        <w:t xml:space="preserve">. </w:t>
      </w:r>
      <w:r>
        <w:rPr>
          <w:bCs/>
        </w:rPr>
        <w:t>Региональный</w:t>
      </w:r>
      <w:r w:rsidRPr="0053651D">
        <w:rPr>
          <w:bCs/>
        </w:rPr>
        <w:t xml:space="preserve"> этап всероссийской олимпиады школьников</w:t>
      </w:r>
      <w:r>
        <w:rPr>
          <w:bCs/>
        </w:rPr>
        <w:t>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(</w:t>
      </w:r>
      <w:r w:rsidRPr="00316C12">
        <w:rPr>
          <w:bCs/>
          <w:i/>
        </w:rPr>
        <w:t>Приказ Министерства образования и науки Российской Федерации " Об установлении сроков проведения регионального этапа всероссийской олимпиады школьников по общеобразовательным предметам в 201</w:t>
      </w:r>
      <w:r>
        <w:rPr>
          <w:bCs/>
          <w:i/>
        </w:rPr>
        <w:t>7</w:t>
      </w:r>
      <w:r w:rsidRPr="00316C12">
        <w:rPr>
          <w:bCs/>
          <w:i/>
        </w:rPr>
        <w:t>/1</w:t>
      </w:r>
      <w:r>
        <w:rPr>
          <w:bCs/>
          <w:i/>
        </w:rPr>
        <w:t>8</w:t>
      </w:r>
      <w:r w:rsidRPr="00316C12">
        <w:rPr>
          <w:bCs/>
          <w:i/>
        </w:rPr>
        <w:t xml:space="preserve"> учебном году", Распоряжение министерства образования и науки Хабаровского края "Об организации проведения  всероссийской олимпиады школьников в 201</w:t>
      </w:r>
      <w:r w:rsidR="009F6570">
        <w:rPr>
          <w:bCs/>
          <w:i/>
        </w:rPr>
        <w:t>7</w:t>
      </w:r>
      <w:r w:rsidRPr="00316C12">
        <w:rPr>
          <w:bCs/>
          <w:i/>
        </w:rPr>
        <w:t>-201</w:t>
      </w:r>
      <w:r w:rsidR="009F6570">
        <w:rPr>
          <w:bCs/>
          <w:i/>
        </w:rPr>
        <w:t>8</w:t>
      </w:r>
      <w:r w:rsidRPr="00316C12">
        <w:rPr>
          <w:bCs/>
          <w:i/>
        </w:rPr>
        <w:t xml:space="preserve"> учебном году" (включающем состав региональных предметно-методических комиссий),   Приказ КГБОУ ДПО "Хабаровский краевой институт развития образования" "Об утверждении составов жюри регионального этапа всероссийской олимпиады школьников по общеобразовательным предметам", Письмо министерства образования и науки Хабаровского края, содержащее количество баллов по каждому общеобразовательному предмету, необходимое для участия в региональном этапе олимпиады в 201</w:t>
      </w:r>
      <w:r w:rsidR="009F6570">
        <w:rPr>
          <w:bCs/>
          <w:i/>
        </w:rPr>
        <w:t>7</w:t>
      </w:r>
      <w:r w:rsidRPr="00316C12">
        <w:rPr>
          <w:bCs/>
          <w:i/>
        </w:rPr>
        <w:t>/1</w:t>
      </w:r>
      <w:r w:rsidR="009F6570">
        <w:rPr>
          <w:bCs/>
          <w:i/>
        </w:rPr>
        <w:t>8</w:t>
      </w:r>
      <w:r w:rsidRPr="00316C12">
        <w:rPr>
          <w:bCs/>
          <w:i/>
        </w:rPr>
        <w:t xml:space="preserve"> учебном году</w:t>
      </w:r>
      <w:r>
        <w:rPr>
          <w:bCs/>
        </w:rPr>
        <w:t>).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1.2.5. Заключительный этап всероссийской олимпиады школьников.</w:t>
      </w:r>
    </w:p>
    <w:p w:rsidR="000D4B5D" w:rsidRDefault="000D4B5D" w:rsidP="000D4B5D">
      <w:pPr>
        <w:jc w:val="both"/>
        <w:rPr>
          <w:bCs/>
          <w:i/>
        </w:rPr>
      </w:pPr>
      <w:r>
        <w:rPr>
          <w:bCs/>
        </w:rPr>
        <w:t>(</w:t>
      </w:r>
      <w:r w:rsidRPr="007677F9">
        <w:rPr>
          <w:bCs/>
          <w:i/>
        </w:rPr>
        <w:t>Приказ Министерства образования и науки Российской Федерации "О проведении заключительного этапа всероссийской олимпиады школьников в 201</w:t>
      </w:r>
      <w:r w:rsidR="00042E6C">
        <w:rPr>
          <w:bCs/>
          <w:i/>
        </w:rPr>
        <w:t>7</w:t>
      </w:r>
      <w:r w:rsidRPr="007677F9">
        <w:rPr>
          <w:bCs/>
          <w:i/>
        </w:rPr>
        <w:t>/1</w:t>
      </w:r>
      <w:r w:rsidR="00042E6C">
        <w:rPr>
          <w:bCs/>
          <w:i/>
        </w:rPr>
        <w:t>8</w:t>
      </w:r>
      <w:r w:rsidRPr="007677F9">
        <w:rPr>
          <w:bCs/>
          <w:i/>
        </w:rPr>
        <w:t xml:space="preserve"> учебном году";</w:t>
      </w:r>
      <w:r>
        <w:rPr>
          <w:bCs/>
          <w:i/>
        </w:rPr>
        <w:t xml:space="preserve"> </w:t>
      </w:r>
      <w:r w:rsidRPr="00CD3CA4">
        <w:rPr>
          <w:bCs/>
          <w:i/>
        </w:rPr>
        <w:t xml:space="preserve">Письмо Департамента государственной политики в сфере общего образования Минобрнауки России №08-364 от 10.03.2016 </w:t>
      </w:r>
      <w:r w:rsidRPr="00316C12">
        <w:rPr>
          <w:bCs/>
          <w:i/>
        </w:rPr>
        <w:t>"</w:t>
      </w:r>
      <w:r w:rsidRPr="00CD3CA4">
        <w:rPr>
          <w:bCs/>
          <w:i/>
        </w:rPr>
        <w:t>О количестве баллов для участников заключительного этапа всероссийской олимпиады школьников</w:t>
      </w:r>
      <w:r w:rsidRPr="00316C12">
        <w:rPr>
          <w:bCs/>
          <w:i/>
        </w:rPr>
        <w:t>"</w:t>
      </w:r>
      <w:r>
        <w:rPr>
          <w:bCs/>
          <w:i/>
        </w:rPr>
        <w:t>, др.).</w:t>
      </w:r>
    </w:p>
    <w:p w:rsidR="000D4B5D" w:rsidRPr="00F010E3" w:rsidRDefault="000D4B5D" w:rsidP="000D4B5D">
      <w:pPr>
        <w:jc w:val="both"/>
        <w:rPr>
          <w:b/>
          <w:bCs/>
        </w:rPr>
      </w:pPr>
      <w:r w:rsidRPr="00F010E3">
        <w:rPr>
          <w:b/>
          <w:bCs/>
        </w:rPr>
        <w:t>1.3.</w:t>
      </w:r>
      <w:r>
        <w:rPr>
          <w:b/>
          <w:bCs/>
        </w:rPr>
        <w:t xml:space="preserve"> </w:t>
      </w:r>
      <w:r w:rsidRPr="00F010E3">
        <w:rPr>
          <w:b/>
          <w:bCs/>
        </w:rPr>
        <w:t>Организационно-технологическое обеспечение</w:t>
      </w:r>
      <w:r>
        <w:rPr>
          <w:b/>
          <w:bCs/>
        </w:rPr>
        <w:t>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1.3.1. Наличие ссылок на сайты организаторов регионального и заключительного этапов всероссийской олимпиады (и другие «полезные» сайты).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1.3.2. Школьный этап всероссийской олимпиады школьников:</w:t>
      </w:r>
    </w:p>
    <w:p w:rsidR="000D4B5D" w:rsidRDefault="000D4B5D" w:rsidP="000D4B5D">
      <w:pPr>
        <w:jc w:val="both"/>
        <w:rPr>
          <w:bCs/>
          <w:i/>
        </w:rPr>
      </w:pPr>
      <w:r>
        <w:rPr>
          <w:bCs/>
          <w:i/>
        </w:rPr>
        <w:t>о</w:t>
      </w:r>
      <w:r w:rsidRPr="0029035A">
        <w:rPr>
          <w:bCs/>
          <w:i/>
        </w:rPr>
        <w:t>рганизационно-технологическ</w:t>
      </w:r>
      <w:r>
        <w:rPr>
          <w:bCs/>
          <w:i/>
        </w:rPr>
        <w:t>ая</w:t>
      </w:r>
      <w:r w:rsidRPr="0029035A">
        <w:rPr>
          <w:bCs/>
          <w:i/>
        </w:rPr>
        <w:t xml:space="preserve"> модел</w:t>
      </w:r>
      <w:r>
        <w:rPr>
          <w:bCs/>
          <w:i/>
        </w:rPr>
        <w:t>ь</w:t>
      </w:r>
      <w:r w:rsidRPr="0029035A">
        <w:rPr>
          <w:bCs/>
          <w:i/>
        </w:rPr>
        <w:t xml:space="preserve"> проведения этапа; методически</w:t>
      </w:r>
      <w:r>
        <w:rPr>
          <w:bCs/>
          <w:i/>
        </w:rPr>
        <w:t>е</w:t>
      </w:r>
      <w:r w:rsidRPr="0029035A">
        <w:rPr>
          <w:bCs/>
          <w:i/>
        </w:rPr>
        <w:t xml:space="preserve"> рекомендаци</w:t>
      </w:r>
      <w:r>
        <w:rPr>
          <w:bCs/>
          <w:i/>
        </w:rPr>
        <w:t>и</w:t>
      </w:r>
      <w:r w:rsidRPr="0029035A">
        <w:rPr>
          <w:bCs/>
          <w:i/>
        </w:rPr>
        <w:t xml:space="preserve"> и требовани</w:t>
      </w:r>
      <w:r>
        <w:rPr>
          <w:bCs/>
          <w:i/>
        </w:rPr>
        <w:t>я</w:t>
      </w:r>
      <w:r w:rsidRPr="0029035A">
        <w:rPr>
          <w:bCs/>
          <w:i/>
        </w:rPr>
        <w:t>, разработанны</w:t>
      </w:r>
      <w:r>
        <w:rPr>
          <w:bCs/>
          <w:i/>
        </w:rPr>
        <w:t>е</w:t>
      </w:r>
      <w:r w:rsidRPr="0029035A">
        <w:rPr>
          <w:bCs/>
          <w:i/>
        </w:rPr>
        <w:t xml:space="preserve"> муниципальными предметно-методическими комиссиями; ссыл</w:t>
      </w:r>
      <w:r>
        <w:rPr>
          <w:bCs/>
          <w:i/>
        </w:rPr>
        <w:t>ки</w:t>
      </w:r>
      <w:r w:rsidRPr="0029035A">
        <w:rPr>
          <w:bCs/>
          <w:i/>
        </w:rPr>
        <w:t xml:space="preserve"> на сайты общеобразовательных организаций муниципальной территории; рейтинг</w:t>
      </w:r>
      <w:r>
        <w:rPr>
          <w:bCs/>
          <w:i/>
        </w:rPr>
        <w:t>и</w:t>
      </w:r>
      <w:r w:rsidRPr="0029035A">
        <w:rPr>
          <w:bCs/>
          <w:i/>
        </w:rPr>
        <w:t xml:space="preserve"> победителей и призеров школьного этапа; скан</w:t>
      </w:r>
      <w:r>
        <w:rPr>
          <w:bCs/>
          <w:i/>
        </w:rPr>
        <w:t>ы</w:t>
      </w:r>
      <w:r w:rsidRPr="0029035A">
        <w:rPr>
          <w:bCs/>
          <w:i/>
        </w:rPr>
        <w:t xml:space="preserve"> работ победителей и призеров</w:t>
      </w:r>
      <w:r>
        <w:rPr>
          <w:bCs/>
          <w:i/>
        </w:rPr>
        <w:t xml:space="preserve"> школьного этап, др.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1.3.3. Муниципальный этап всероссийской олимпиады школьников:</w:t>
      </w:r>
    </w:p>
    <w:p w:rsidR="000D4B5D" w:rsidRDefault="000D4B5D" w:rsidP="000D4B5D">
      <w:pPr>
        <w:jc w:val="both"/>
        <w:rPr>
          <w:bCs/>
          <w:i/>
        </w:rPr>
      </w:pPr>
      <w:r>
        <w:rPr>
          <w:bCs/>
          <w:i/>
        </w:rPr>
        <w:t xml:space="preserve">списки участников муниципального этапа; </w:t>
      </w:r>
      <w:r w:rsidRPr="005421AB">
        <w:rPr>
          <w:bCs/>
          <w:i/>
        </w:rPr>
        <w:t>организационно-технологическ</w:t>
      </w:r>
      <w:r>
        <w:rPr>
          <w:bCs/>
          <w:i/>
        </w:rPr>
        <w:t>ая</w:t>
      </w:r>
      <w:r w:rsidRPr="005421AB">
        <w:rPr>
          <w:bCs/>
          <w:i/>
        </w:rPr>
        <w:t xml:space="preserve"> модел</w:t>
      </w:r>
      <w:r>
        <w:rPr>
          <w:bCs/>
          <w:i/>
        </w:rPr>
        <w:t>ь</w:t>
      </w:r>
      <w:r w:rsidRPr="005421AB">
        <w:rPr>
          <w:bCs/>
          <w:i/>
        </w:rPr>
        <w:t xml:space="preserve"> проведения этапа; методически</w:t>
      </w:r>
      <w:r>
        <w:rPr>
          <w:bCs/>
          <w:i/>
        </w:rPr>
        <w:t>е</w:t>
      </w:r>
      <w:r w:rsidRPr="005421AB">
        <w:rPr>
          <w:bCs/>
          <w:i/>
        </w:rPr>
        <w:t xml:space="preserve"> рекомендаци</w:t>
      </w:r>
      <w:r>
        <w:rPr>
          <w:bCs/>
          <w:i/>
        </w:rPr>
        <w:t>и</w:t>
      </w:r>
      <w:r w:rsidRPr="005421AB">
        <w:rPr>
          <w:bCs/>
          <w:i/>
        </w:rPr>
        <w:t xml:space="preserve"> и требовани</w:t>
      </w:r>
      <w:r>
        <w:rPr>
          <w:bCs/>
          <w:i/>
        </w:rPr>
        <w:t>я</w:t>
      </w:r>
      <w:r w:rsidRPr="005421AB">
        <w:rPr>
          <w:bCs/>
          <w:i/>
        </w:rPr>
        <w:t>, разработанны</w:t>
      </w:r>
      <w:r>
        <w:rPr>
          <w:bCs/>
          <w:i/>
        </w:rPr>
        <w:t>е</w:t>
      </w:r>
      <w:r w:rsidRPr="005421AB">
        <w:rPr>
          <w:bCs/>
          <w:i/>
        </w:rPr>
        <w:t xml:space="preserve"> </w:t>
      </w:r>
      <w:r>
        <w:rPr>
          <w:bCs/>
          <w:i/>
        </w:rPr>
        <w:t xml:space="preserve">региональными </w:t>
      </w:r>
      <w:r w:rsidRPr="005421AB">
        <w:rPr>
          <w:bCs/>
          <w:i/>
        </w:rPr>
        <w:t>предметно-методическими комиссиями; рейтин</w:t>
      </w:r>
      <w:r>
        <w:rPr>
          <w:bCs/>
          <w:i/>
        </w:rPr>
        <w:t>ги</w:t>
      </w:r>
      <w:r w:rsidRPr="005421AB">
        <w:rPr>
          <w:bCs/>
          <w:i/>
        </w:rPr>
        <w:t xml:space="preserve"> победителей и призеров </w:t>
      </w:r>
      <w:r>
        <w:rPr>
          <w:bCs/>
          <w:i/>
        </w:rPr>
        <w:t>муниципального этапа</w:t>
      </w:r>
      <w:r w:rsidRPr="005421AB">
        <w:rPr>
          <w:bCs/>
          <w:i/>
        </w:rPr>
        <w:t>; скан</w:t>
      </w:r>
      <w:r>
        <w:rPr>
          <w:bCs/>
          <w:i/>
        </w:rPr>
        <w:t>ы</w:t>
      </w:r>
      <w:r w:rsidRPr="005421AB">
        <w:rPr>
          <w:bCs/>
          <w:i/>
        </w:rPr>
        <w:t xml:space="preserve"> работ победителей и призеров </w:t>
      </w:r>
      <w:r>
        <w:rPr>
          <w:bCs/>
          <w:i/>
        </w:rPr>
        <w:t>муниципального</w:t>
      </w:r>
      <w:r w:rsidRPr="005421AB">
        <w:rPr>
          <w:bCs/>
          <w:i/>
        </w:rPr>
        <w:t xml:space="preserve"> этапа</w:t>
      </w:r>
      <w:r>
        <w:rPr>
          <w:bCs/>
          <w:i/>
        </w:rPr>
        <w:t xml:space="preserve">; </w:t>
      </w:r>
      <w:r w:rsidRPr="001D1CD7">
        <w:rPr>
          <w:bCs/>
          <w:i/>
        </w:rPr>
        <w:t>задани</w:t>
      </w:r>
      <w:r>
        <w:rPr>
          <w:bCs/>
          <w:i/>
        </w:rPr>
        <w:t>я</w:t>
      </w:r>
      <w:r w:rsidRPr="001D1CD7">
        <w:rPr>
          <w:bCs/>
          <w:i/>
        </w:rPr>
        <w:t xml:space="preserve"> школьного этапа олимпиады после подведения итогов</w:t>
      </w:r>
      <w:r>
        <w:rPr>
          <w:bCs/>
          <w:i/>
        </w:rPr>
        <w:t>;</w:t>
      </w:r>
      <w:r w:rsidRPr="00840081">
        <w:rPr>
          <w:bCs/>
          <w:i/>
        </w:rPr>
        <w:t xml:space="preserve"> ссылки на сайт регионального этапа</w:t>
      </w:r>
      <w:r>
        <w:rPr>
          <w:bCs/>
          <w:i/>
        </w:rPr>
        <w:t xml:space="preserve">, где </w:t>
      </w:r>
      <w:r w:rsidRPr="00840081">
        <w:rPr>
          <w:bCs/>
          <w:i/>
        </w:rPr>
        <w:t>указан</w:t>
      </w:r>
      <w:r>
        <w:rPr>
          <w:bCs/>
          <w:i/>
        </w:rPr>
        <w:t>ы</w:t>
      </w:r>
      <w:r w:rsidRPr="00840081">
        <w:rPr>
          <w:bCs/>
          <w:i/>
        </w:rPr>
        <w:t xml:space="preserve"> списк</w:t>
      </w:r>
      <w:r>
        <w:rPr>
          <w:bCs/>
          <w:i/>
        </w:rPr>
        <w:t>и</w:t>
      </w:r>
      <w:r w:rsidRPr="00840081">
        <w:rPr>
          <w:bCs/>
          <w:i/>
        </w:rPr>
        <w:t xml:space="preserve"> участнико</w:t>
      </w:r>
      <w:r>
        <w:rPr>
          <w:bCs/>
          <w:i/>
        </w:rPr>
        <w:t>в; количественный и качественный анализ по итогам проведения школьного и муниципального этапов, др.</w:t>
      </w:r>
    </w:p>
    <w:p w:rsidR="000D4B5D" w:rsidRDefault="000D4B5D" w:rsidP="000D4B5D">
      <w:pPr>
        <w:jc w:val="both"/>
        <w:rPr>
          <w:bCs/>
        </w:rPr>
      </w:pPr>
      <w:r>
        <w:rPr>
          <w:bCs/>
        </w:rPr>
        <w:t>1.3.4. Региональный и заключительный этапы всероссийской олимпиады:</w:t>
      </w:r>
    </w:p>
    <w:p w:rsidR="000D4B5D" w:rsidRDefault="000D4B5D" w:rsidP="000D4B5D">
      <w:pPr>
        <w:jc w:val="both"/>
        <w:rPr>
          <w:bCs/>
          <w:i/>
        </w:rPr>
      </w:pPr>
      <w:r w:rsidRPr="007A4E37">
        <w:rPr>
          <w:bCs/>
          <w:i/>
        </w:rPr>
        <w:t>ссыл</w:t>
      </w:r>
      <w:r>
        <w:rPr>
          <w:bCs/>
          <w:i/>
        </w:rPr>
        <w:t>ки</w:t>
      </w:r>
      <w:r w:rsidRPr="007A4E37">
        <w:rPr>
          <w:bCs/>
          <w:i/>
        </w:rPr>
        <w:t xml:space="preserve"> на тематические страницы сайтов организаторов этапов</w:t>
      </w:r>
      <w:r>
        <w:rPr>
          <w:bCs/>
          <w:i/>
        </w:rPr>
        <w:t xml:space="preserve"> (списки, рейтинги, проекты, методические вебинары, задания, др.).</w:t>
      </w:r>
    </w:p>
    <w:p w:rsidR="000D4B5D" w:rsidRDefault="000D4B5D" w:rsidP="000D4B5D">
      <w:pPr>
        <w:jc w:val="both"/>
        <w:rPr>
          <w:bCs/>
        </w:rPr>
      </w:pPr>
      <w:r w:rsidRPr="0048299C">
        <w:rPr>
          <w:bCs/>
        </w:rPr>
        <w:t xml:space="preserve">1.3.5. </w:t>
      </w:r>
      <w:r>
        <w:rPr>
          <w:bCs/>
        </w:rPr>
        <w:t xml:space="preserve">Дополнительные </w:t>
      </w:r>
      <w:r w:rsidRPr="0048299C">
        <w:rPr>
          <w:bCs/>
        </w:rPr>
        <w:t>материал</w:t>
      </w:r>
      <w:r>
        <w:rPr>
          <w:bCs/>
        </w:rPr>
        <w:t>ы и информация о</w:t>
      </w:r>
      <w:r w:rsidRPr="0048299C">
        <w:rPr>
          <w:bCs/>
        </w:rPr>
        <w:t xml:space="preserve"> различных этап</w:t>
      </w:r>
      <w:r>
        <w:rPr>
          <w:bCs/>
        </w:rPr>
        <w:t>ах</w:t>
      </w:r>
      <w:r w:rsidRPr="0048299C">
        <w:rPr>
          <w:bCs/>
        </w:rPr>
        <w:t xml:space="preserve"> всероссийской олимпиады школьни</w:t>
      </w:r>
      <w:r>
        <w:rPr>
          <w:bCs/>
        </w:rPr>
        <w:t>ков (</w:t>
      </w:r>
      <w:r w:rsidRPr="00C25883">
        <w:rPr>
          <w:bCs/>
          <w:i/>
        </w:rPr>
        <w:t xml:space="preserve">фото, </w:t>
      </w:r>
      <w:r>
        <w:rPr>
          <w:bCs/>
          <w:i/>
        </w:rPr>
        <w:t xml:space="preserve">видео, </w:t>
      </w:r>
      <w:r w:rsidRPr="00C25883">
        <w:rPr>
          <w:bCs/>
          <w:i/>
        </w:rPr>
        <w:t>стена почета, дневник олимпиады, др.</w:t>
      </w:r>
      <w:r>
        <w:rPr>
          <w:bCs/>
        </w:rPr>
        <w:t>).</w:t>
      </w:r>
    </w:p>
    <w:p w:rsidR="000D4B5D" w:rsidRDefault="000D4B5D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</w:p>
    <w:p w:rsidR="008D0F2A" w:rsidRDefault="008D0F2A" w:rsidP="000D4B5D">
      <w:pPr>
        <w:jc w:val="both"/>
        <w:rPr>
          <w:bCs/>
        </w:rPr>
      </w:pPr>
    </w:p>
    <w:p w:rsidR="008D0F2A" w:rsidRPr="00B970DD" w:rsidRDefault="008D0F2A" w:rsidP="000D4B5D">
      <w:pPr>
        <w:jc w:val="both"/>
        <w:rPr>
          <w:bCs/>
        </w:rPr>
      </w:pPr>
    </w:p>
    <w:p w:rsidR="00BE082B" w:rsidRPr="00CE7695" w:rsidRDefault="00BE082B" w:rsidP="00BE082B">
      <w:pPr>
        <w:jc w:val="right"/>
        <w:rPr>
          <w:b/>
          <w:bCs/>
        </w:rPr>
      </w:pPr>
      <w:r w:rsidRPr="00A32A7E">
        <w:rPr>
          <w:b/>
          <w:bCs/>
        </w:rPr>
        <w:lastRenderedPageBreak/>
        <w:t xml:space="preserve">Приложение </w:t>
      </w:r>
      <w:r w:rsidR="00145D1E" w:rsidRPr="00A32A7E">
        <w:rPr>
          <w:b/>
          <w:bCs/>
        </w:rPr>
        <w:t>3</w:t>
      </w:r>
    </w:p>
    <w:p w:rsidR="00BE082B" w:rsidRPr="00CE7695" w:rsidRDefault="00BE082B" w:rsidP="00BE082B">
      <w:pPr>
        <w:rPr>
          <w:b/>
          <w:bCs/>
        </w:rPr>
      </w:pPr>
    </w:p>
    <w:p w:rsidR="000D4B5D" w:rsidRPr="00CE7695" w:rsidRDefault="000D4B5D" w:rsidP="000D4B5D">
      <w:pPr>
        <w:jc w:val="center"/>
        <w:rPr>
          <w:b/>
          <w:bCs/>
        </w:rPr>
      </w:pPr>
      <w:r>
        <w:rPr>
          <w:b/>
          <w:bCs/>
        </w:rPr>
        <w:t>Содержание</w:t>
      </w:r>
      <w:r w:rsidRPr="00CE7695">
        <w:rPr>
          <w:b/>
          <w:bCs/>
        </w:rPr>
        <w:t xml:space="preserve"> </w:t>
      </w:r>
      <w:r w:rsidRPr="00C87F79">
        <w:rPr>
          <w:b/>
          <w:bCs/>
        </w:rPr>
        <w:t>"</w:t>
      </w:r>
      <w:r w:rsidRPr="00C87F79">
        <w:rPr>
          <w:rFonts w:eastAsia="Calibri"/>
          <w:b/>
          <w:bCs/>
          <w:lang w:eastAsia="en-US"/>
        </w:rPr>
        <w:t>экспертного онлайн-листа</w:t>
      </w:r>
      <w:r w:rsidRPr="00C87F79">
        <w:rPr>
          <w:b/>
          <w:bCs/>
        </w:rPr>
        <w:t>"</w:t>
      </w:r>
    </w:p>
    <w:p w:rsidR="000D4B5D" w:rsidRDefault="000D4B5D" w:rsidP="000D4B5D">
      <w:pPr>
        <w:jc w:val="center"/>
        <w:rPr>
          <w:b/>
          <w:bCs/>
        </w:rPr>
      </w:pPr>
      <w:r w:rsidRPr="00CE7695">
        <w:rPr>
          <w:b/>
          <w:bCs/>
        </w:rPr>
        <w:t xml:space="preserve">для участников </w:t>
      </w:r>
      <w:r>
        <w:rPr>
          <w:b/>
        </w:rPr>
        <w:t>второго</w:t>
      </w:r>
      <w:r w:rsidRPr="000A5E65">
        <w:rPr>
          <w:b/>
        </w:rPr>
        <w:t xml:space="preserve"> этап</w:t>
      </w:r>
      <w:r>
        <w:rPr>
          <w:b/>
        </w:rPr>
        <w:t>а</w:t>
      </w:r>
      <w:r w:rsidRPr="000A5E65">
        <w:rPr>
          <w:b/>
        </w:rPr>
        <w:t xml:space="preserve"> (</w:t>
      </w:r>
      <w:r w:rsidRPr="000A5E65">
        <w:rPr>
          <w:rFonts w:eastAsia="Calibri"/>
          <w:b/>
          <w:bCs/>
          <w:lang w:eastAsia="en-US"/>
        </w:rPr>
        <w:t>"</w:t>
      </w:r>
      <w:r>
        <w:rPr>
          <w:b/>
          <w:bCs/>
        </w:rPr>
        <w:t>Цель, опыт, результат</w:t>
      </w:r>
      <w:r w:rsidRPr="000A5E65">
        <w:rPr>
          <w:rFonts w:eastAsia="Calibri"/>
          <w:bCs/>
          <w:lang w:eastAsia="en-US"/>
        </w:rPr>
        <w:t>"</w:t>
      </w:r>
      <w:r w:rsidRPr="000A5E65">
        <w:rPr>
          <w:b/>
        </w:rPr>
        <w:t>)</w:t>
      </w:r>
      <w:r>
        <w:rPr>
          <w:b/>
          <w:bCs/>
        </w:rPr>
        <w:t xml:space="preserve"> </w:t>
      </w:r>
      <w:r w:rsidRPr="00CE7695">
        <w:rPr>
          <w:b/>
          <w:bCs/>
        </w:rPr>
        <w:t xml:space="preserve">Сетевого события </w:t>
      </w:r>
    </w:p>
    <w:p w:rsidR="000D4B5D" w:rsidRPr="00CE7695" w:rsidRDefault="000D4B5D" w:rsidP="000D4B5D">
      <w:pPr>
        <w:jc w:val="center"/>
        <w:rPr>
          <w:b/>
          <w:bCs/>
        </w:rPr>
      </w:pPr>
      <w:r>
        <w:rPr>
          <w:b/>
          <w:bCs/>
        </w:rPr>
        <w:t>в</w:t>
      </w:r>
      <w:r w:rsidRPr="00CE7695">
        <w:rPr>
          <w:b/>
          <w:bCs/>
        </w:rPr>
        <w:t xml:space="preserve"> формат</w:t>
      </w:r>
      <w:r>
        <w:rPr>
          <w:b/>
          <w:bCs/>
        </w:rPr>
        <w:t>е</w:t>
      </w:r>
      <w:r w:rsidRPr="00CE7695">
        <w:rPr>
          <w:b/>
          <w:bCs/>
        </w:rPr>
        <w:t xml:space="preserve"> "Эксперт-Онлайн" для экспер</w:t>
      </w:r>
      <w:r>
        <w:rPr>
          <w:b/>
          <w:bCs/>
        </w:rPr>
        <w:t>тизы эффективности деятельности.</w:t>
      </w:r>
    </w:p>
    <w:p w:rsidR="000D4B5D" w:rsidRPr="00CE7695" w:rsidRDefault="000D4B5D" w:rsidP="000D4B5D">
      <w:pPr>
        <w:rPr>
          <w:bCs/>
        </w:rPr>
      </w:pPr>
    </w:p>
    <w:p w:rsidR="000D4B5D" w:rsidRPr="00917C21" w:rsidRDefault="000D4B5D" w:rsidP="000D4B5D">
      <w:pPr>
        <w:rPr>
          <w:b/>
          <w:bCs/>
        </w:rPr>
      </w:pPr>
      <w:r w:rsidRPr="00917C21">
        <w:rPr>
          <w:b/>
          <w:bCs/>
        </w:rPr>
        <w:t>Инструкция эксперту:</w:t>
      </w:r>
    </w:p>
    <w:p w:rsidR="000D4B5D" w:rsidRPr="00917C21" w:rsidRDefault="000D4B5D" w:rsidP="000D4B5D">
      <w:pPr>
        <w:spacing w:line="276" w:lineRule="auto"/>
        <w:jc w:val="center"/>
        <w:rPr>
          <w:bCs/>
        </w:rPr>
      </w:pPr>
      <w:r w:rsidRPr="00917C21">
        <w:rPr>
          <w:bCs/>
        </w:rPr>
        <w:t>Уважаемый эксперт!</w:t>
      </w:r>
    </w:p>
    <w:p w:rsidR="000D4B5D" w:rsidRDefault="000D4B5D" w:rsidP="000D4B5D">
      <w:pPr>
        <w:ind w:firstLine="708"/>
        <w:jc w:val="both"/>
        <w:rPr>
          <w:bCs/>
        </w:rPr>
      </w:pPr>
      <w:r w:rsidRPr="00917C21">
        <w:rPr>
          <w:bCs/>
        </w:rPr>
        <w:t>Вам необходимо изучить открыт</w:t>
      </w:r>
      <w:r>
        <w:rPr>
          <w:bCs/>
        </w:rPr>
        <w:t xml:space="preserve">ые </w:t>
      </w:r>
      <w:r w:rsidR="00B76B6E">
        <w:rPr>
          <w:bCs/>
        </w:rPr>
        <w:t xml:space="preserve">демонстрационные </w:t>
      </w:r>
      <w:r w:rsidRPr="00917C21">
        <w:rPr>
          <w:bCs/>
        </w:rPr>
        <w:t>площадк</w:t>
      </w:r>
      <w:r>
        <w:rPr>
          <w:bCs/>
        </w:rPr>
        <w:t xml:space="preserve">и </w:t>
      </w:r>
      <w:r w:rsidRPr="00FE16D0">
        <w:rPr>
          <w:bCs/>
        </w:rPr>
        <w:t xml:space="preserve">органов местного самоуправления, осуществляющих управление в сфере образования /методических </w:t>
      </w:r>
      <w:r w:rsidR="00B76B6E" w:rsidRPr="00FE16D0">
        <w:rPr>
          <w:bCs/>
        </w:rPr>
        <w:t>служб</w:t>
      </w:r>
      <w:r w:rsidR="00B76B6E">
        <w:rPr>
          <w:bCs/>
        </w:rPr>
        <w:t xml:space="preserve"> в</w:t>
      </w:r>
      <w:r>
        <w:rPr>
          <w:bCs/>
        </w:rPr>
        <w:t xml:space="preserve"> соответствии с таблицей распределения (Приложение </w:t>
      </w:r>
      <w:r w:rsidR="00B76B6E">
        <w:rPr>
          <w:bCs/>
        </w:rPr>
        <w:t>4</w:t>
      </w:r>
      <w:r>
        <w:rPr>
          <w:bCs/>
        </w:rPr>
        <w:t>) и/или по собственному выбору</w:t>
      </w:r>
      <w:r w:rsidRPr="00917C21">
        <w:rPr>
          <w:bCs/>
        </w:rPr>
        <w:t xml:space="preserve">. </w:t>
      </w:r>
    </w:p>
    <w:p w:rsidR="000D4B5D" w:rsidRDefault="000D4B5D" w:rsidP="000D4B5D">
      <w:pPr>
        <w:ind w:firstLine="708"/>
        <w:jc w:val="both"/>
        <w:rPr>
          <w:bCs/>
        </w:rPr>
      </w:pPr>
      <w:r w:rsidRPr="00917C21">
        <w:rPr>
          <w:bCs/>
        </w:rPr>
        <w:t xml:space="preserve">После изучения материалов на сайтах необходимо </w:t>
      </w:r>
      <w:r>
        <w:rPr>
          <w:bCs/>
        </w:rPr>
        <w:t>оценить</w:t>
      </w:r>
      <w:r w:rsidRPr="00917C21">
        <w:rPr>
          <w:bCs/>
        </w:rPr>
        <w:t xml:space="preserve"> работ</w:t>
      </w:r>
      <w:r>
        <w:rPr>
          <w:bCs/>
        </w:rPr>
        <w:t xml:space="preserve">у </w:t>
      </w:r>
      <w:r w:rsidRPr="00917C21">
        <w:rPr>
          <w:bCs/>
        </w:rPr>
        <w:t xml:space="preserve">Площадок по критериям, приведенным </w:t>
      </w:r>
      <w:r>
        <w:rPr>
          <w:bCs/>
        </w:rPr>
        <w:t xml:space="preserve">ниже, исходя из степени их наличия или реализации: </w:t>
      </w:r>
    </w:p>
    <w:p w:rsidR="000D4B5D" w:rsidRDefault="000D4B5D" w:rsidP="000D4B5D">
      <w:pPr>
        <w:ind w:firstLine="708"/>
        <w:jc w:val="both"/>
        <w:rPr>
          <w:bCs/>
        </w:rPr>
      </w:pPr>
      <w:r>
        <w:rPr>
          <w:bCs/>
        </w:rPr>
        <w:t>0 баллов – отсутствие</w:t>
      </w:r>
      <w:r w:rsidR="00B76B6E">
        <w:rPr>
          <w:bCs/>
        </w:rPr>
        <w:t xml:space="preserve"> -</w:t>
      </w:r>
      <w:r>
        <w:rPr>
          <w:bCs/>
        </w:rPr>
        <w:t xml:space="preserve"> 0%, 1 балл – 50% наличия или реализации, 2 балла -100%. Допустимо оценивание десятичными дробями в указанном интервале (</w:t>
      </w:r>
      <w:r w:rsidR="00B76B6E">
        <w:rPr>
          <w:bCs/>
        </w:rPr>
        <w:t>например</w:t>
      </w:r>
      <w:r>
        <w:rPr>
          <w:bCs/>
        </w:rPr>
        <w:t xml:space="preserve">: 0,3; 1,5; 1,7, т.д.). </w:t>
      </w:r>
    </w:p>
    <w:p w:rsidR="000D4B5D" w:rsidRDefault="000D4B5D" w:rsidP="000D4B5D">
      <w:pPr>
        <w:spacing w:line="276" w:lineRule="auto"/>
        <w:ind w:firstLine="708"/>
        <w:jc w:val="both"/>
        <w:rPr>
          <w:b/>
          <w:bCs/>
        </w:rPr>
      </w:pPr>
      <w:r w:rsidRPr="00917C21">
        <w:rPr>
          <w:bCs/>
        </w:rPr>
        <w:t xml:space="preserve">Необходимо оценить работу </w:t>
      </w:r>
      <w:r>
        <w:rPr>
          <w:bCs/>
        </w:rPr>
        <w:t xml:space="preserve">Площадки на отдельном </w:t>
      </w:r>
      <w:r w:rsidRPr="00643F36">
        <w:rPr>
          <w:b/>
          <w:bCs/>
        </w:rPr>
        <w:t>онлайн-листе, ссылки</w:t>
      </w:r>
      <w:r>
        <w:rPr>
          <w:bCs/>
        </w:rPr>
        <w:t xml:space="preserve"> размещены на сайте центра поддержки интеллектуально одаренных детей ХК ИРО на странице События в электронном </w:t>
      </w:r>
      <w:r w:rsidR="00B76B6E">
        <w:rPr>
          <w:bCs/>
        </w:rPr>
        <w:t>ф</w:t>
      </w:r>
      <w:r w:rsidR="00B76B6E" w:rsidRPr="00C87F79">
        <w:rPr>
          <w:bCs/>
        </w:rPr>
        <w:t>ормате (</w:t>
      </w:r>
      <w:r w:rsidRPr="00C87F79">
        <w:rPr>
          <w:rFonts w:eastAsia="Calibri"/>
          <w:bCs/>
          <w:lang w:val="en-US" w:eastAsia="en-US"/>
        </w:rPr>
        <w:t>Google</w:t>
      </w:r>
      <w:r w:rsidRPr="00C87F79">
        <w:rPr>
          <w:rFonts w:eastAsia="Calibri"/>
          <w:bCs/>
          <w:lang w:eastAsia="en-US"/>
        </w:rPr>
        <w:t xml:space="preserve"> форма</w:t>
      </w:r>
      <w:r>
        <w:rPr>
          <w:rFonts w:eastAsia="Calibri"/>
          <w:bCs/>
          <w:lang w:eastAsia="en-US"/>
        </w:rPr>
        <w:t>).</w:t>
      </w:r>
    </w:p>
    <w:p w:rsidR="000D4B5D" w:rsidRDefault="000D4B5D" w:rsidP="000D4B5D">
      <w:pPr>
        <w:spacing w:line="276" w:lineRule="auto"/>
        <w:ind w:firstLine="708"/>
        <w:jc w:val="both"/>
      </w:pPr>
      <w:r>
        <w:t xml:space="preserve">По итогам экспертизы будет определена лучшая площадка </w:t>
      </w:r>
      <w:r w:rsidRPr="00CE7695">
        <w:rPr>
          <w:b/>
          <w:bCs/>
        </w:rPr>
        <w:t>"</w:t>
      </w:r>
      <w:r w:rsidR="005B6679">
        <w:rPr>
          <w:rStyle w:val="ad"/>
          <w:iCs/>
          <w:color w:val="000000" w:themeColor="text1"/>
          <w:bdr w:val="none" w:sz="0" w:space="0" w:color="auto" w:frame="1"/>
          <w:shd w:val="clear" w:color="auto" w:fill="FFFFFF"/>
        </w:rPr>
        <w:t>Цель, опыт, результат</w:t>
      </w:r>
      <w:r w:rsidRPr="00CE7695">
        <w:rPr>
          <w:b/>
          <w:bCs/>
        </w:rPr>
        <w:t>"</w:t>
      </w:r>
      <w:r>
        <w:rPr>
          <w:b/>
          <w:bCs/>
        </w:rPr>
        <w:t xml:space="preserve"> </w:t>
      </w:r>
      <w:r>
        <w:t>по мнению общественных экспертов и оргкомитета с правами жюри.</w:t>
      </w:r>
    </w:p>
    <w:p w:rsidR="000D4B5D" w:rsidRPr="0091067E" w:rsidRDefault="000D4B5D" w:rsidP="000D4B5D">
      <w:pPr>
        <w:ind w:firstLine="708"/>
        <w:jc w:val="both"/>
        <w:rPr>
          <w:b/>
          <w:bCs/>
        </w:rPr>
      </w:pPr>
      <w:r>
        <w:rPr>
          <w:b/>
          <w:bCs/>
        </w:rPr>
        <w:t>Шкала оценивания:</w:t>
      </w:r>
    </w:p>
    <w:p w:rsidR="000D4B5D" w:rsidRPr="00917C21" w:rsidRDefault="000D4B5D" w:rsidP="000D4B5D">
      <w:pPr>
        <w:jc w:val="both"/>
        <w:rPr>
          <w:bCs/>
        </w:rPr>
      </w:pPr>
      <w:r w:rsidRPr="00917C21">
        <w:rPr>
          <w:bCs/>
        </w:rPr>
        <w:t>Минимальный балл за критерий – 0 баллов.</w:t>
      </w:r>
    </w:p>
    <w:p w:rsidR="000D4B5D" w:rsidRPr="00917C21" w:rsidRDefault="000D4B5D" w:rsidP="000D4B5D">
      <w:pPr>
        <w:jc w:val="both"/>
        <w:rPr>
          <w:bCs/>
        </w:rPr>
      </w:pPr>
      <w:r w:rsidRPr="00917C21">
        <w:rPr>
          <w:bCs/>
        </w:rPr>
        <w:t xml:space="preserve">Максимальный балл за критерий – </w:t>
      </w:r>
      <w:r w:rsidR="005B6679">
        <w:rPr>
          <w:bCs/>
        </w:rPr>
        <w:t>2</w:t>
      </w:r>
      <w:r>
        <w:rPr>
          <w:bCs/>
        </w:rPr>
        <w:t xml:space="preserve"> </w:t>
      </w:r>
      <w:r w:rsidRPr="00917C21">
        <w:rPr>
          <w:bCs/>
        </w:rPr>
        <w:t>балла.</w:t>
      </w:r>
    </w:p>
    <w:p w:rsidR="000D4B5D" w:rsidRPr="00917C21" w:rsidRDefault="000D4B5D" w:rsidP="000D4B5D">
      <w:pPr>
        <w:jc w:val="both"/>
        <w:rPr>
          <w:bCs/>
        </w:rPr>
      </w:pPr>
      <w:r w:rsidRPr="00917C21">
        <w:rPr>
          <w:bCs/>
        </w:rPr>
        <w:t>Минимальная итоговая сумма баллов – 0 баллов.</w:t>
      </w:r>
    </w:p>
    <w:p w:rsidR="000D4B5D" w:rsidRPr="00917C21" w:rsidRDefault="000D4B5D" w:rsidP="000D4B5D">
      <w:pPr>
        <w:jc w:val="both"/>
        <w:rPr>
          <w:bCs/>
        </w:rPr>
      </w:pPr>
      <w:r w:rsidRPr="00917C21">
        <w:rPr>
          <w:bCs/>
        </w:rPr>
        <w:t xml:space="preserve">Максимальная итоговая сумма баллов – </w:t>
      </w:r>
      <w:r w:rsidR="00023AC7">
        <w:rPr>
          <w:bCs/>
        </w:rPr>
        <w:t>20</w:t>
      </w:r>
      <w:r>
        <w:rPr>
          <w:bCs/>
        </w:rPr>
        <w:t xml:space="preserve"> </w:t>
      </w:r>
      <w:r w:rsidRPr="00917C21">
        <w:rPr>
          <w:bCs/>
        </w:rPr>
        <w:t>балл</w:t>
      </w:r>
      <w:r w:rsidR="00023AC7">
        <w:rPr>
          <w:bCs/>
        </w:rPr>
        <w:t>ов</w:t>
      </w:r>
      <w:r w:rsidRPr="00917C21">
        <w:rPr>
          <w:bCs/>
        </w:rPr>
        <w:t xml:space="preserve">. </w:t>
      </w:r>
    </w:p>
    <w:p w:rsidR="000D4B5D" w:rsidRPr="00D75677" w:rsidRDefault="000D4B5D" w:rsidP="000D4B5D">
      <w:pPr>
        <w:ind w:firstLine="708"/>
        <w:rPr>
          <w:b/>
        </w:rPr>
      </w:pPr>
      <w:r w:rsidRPr="00D75677">
        <w:rPr>
          <w:b/>
        </w:rPr>
        <w:t>Критерии оценивания: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061"/>
      </w:tblGrid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№ п/п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Критерии оценивания</w:t>
            </w:r>
          </w:p>
        </w:tc>
        <w:tc>
          <w:tcPr>
            <w:tcW w:w="6061" w:type="dxa"/>
          </w:tcPr>
          <w:p w:rsidR="000D4B5D" w:rsidRPr="007F54CB" w:rsidRDefault="000D4B5D" w:rsidP="00571D1C">
            <w:pPr>
              <w:pStyle w:val="a4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Баллы</w:t>
            </w:r>
          </w:p>
        </w:tc>
      </w:tr>
      <w:tr w:rsidR="000D4B5D" w:rsidRPr="007F54CB" w:rsidTr="00571D1C">
        <w:tc>
          <w:tcPr>
            <w:tcW w:w="9463" w:type="dxa"/>
            <w:gridSpan w:val="3"/>
          </w:tcPr>
          <w:p w:rsidR="000D4B5D" w:rsidRPr="001314FA" w:rsidRDefault="000D4B5D" w:rsidP="00571D1C">
            <w:pPr>
              <w:jc w:val="center"/>
              <w:rPr>
                <w:b/>
              </w:rPr>
            </w:pPr>
            <w:r w:rsidRPr="001314FA">
              <w:rPr>
                <w:b/>
              </w:rPr>
              <w:t>Первый блок</w:t>
            </w:r>
          </w:p>
          <w:p w:rsidR="000D4B5D" w:rsidRPr="007F54CB" w:rsidRDefault="000D4B5D" w:rsidP="00571D1C">
            <w:pPr>
              <w:jc w:val="center"/>
              <w:rPr>
                <w:bCs/>
              </w:rPr>
            </w:pP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1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>Наличие разделов/вкладок/ссылок/страниц, освещающих вопросы организации и проведения всех этапов всероссийской олимпиады школьников</w:t>
            </w:r>
          </w:p>
        </w:tc>
        <w:tc>
          <w:tcPr>
            <w:tcW w:w="6061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-школьный этап, </w:t>
            </w:r>
          </w:p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-муниципальный этап, </w:t>
            </w:r>
          </w:p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-региональный этап, </w:t>
            </w:r>
          </w:p>
          <w:p w:rsidR="000D4B5D" w:rsidRPr="007F54CB" w:rsidRDefault="000D4B5D" w:rsidP="00571D1C">
            <w:pPr>
              <w:pStyle w:val="a4"/>
              <w:ind w:left="0"/>
              <w:rPr>
                <w:bCs/>
              </w:rPr>
            </w:pPr>
            <w:r w:rsidRPr="007F54CB">
              <w:rPr>
                <w:bCs/>
              </w:rPr>
              <w:t>-заключительный этап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2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Наличие нормативных документов федерального уровня и/или ссылок на место их расположения в сети Интернет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</w:p>
        </w:tc>
        <w:tc>
          <w:tcPr>
            <w:tcW w:w="6061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Минобрнауки России № 249 от 17 марта 2015 года 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>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№ 1252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 xml:space="preserve">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Министерства образования и науки Российской Федерации от 18 ноября 2013 г. № 1252 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>Об утверждении Порядка проведения всероссийской олимпиады школьников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 xml:space="preserve">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Министерства образования и науки Российской Федерации от 28 июня 2013 г. № 491 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 xml:space="preserve">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Министерства образования и науки Российской Федерации от 04 декабря 2013 года № 1303 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>Об утвер</w:t>
            </w:r>
            <w:r w:rsidRPr="007F54CB">
              <w:rPr>
                <w:bCs/>
              </w:rPr>
              <w:lastRenderedPageBreak/>
              <w:t>ждении состава центрального оргкомитета Всероссийской олимпиады школьников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 xml:space="preserve">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Министерства образования и науки Российской Федерации от 20 января 2014 г. № 27 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>Об утверждении состава центральных предметно-методических комиссий всероссийской олимпиады школьников</w:t>
            </w:r>
            <w:r w:rsidRPr="007F54CB">
              <w:rPr>
                <w:bCs/>
                <w:i/>
              </w:rPr>
              <w:t>"</w:t>
            </w:r>
            <w:r w:rsidRPr="007F54CB">
              <w:rPr>
                <w:bCs/>
              </w:rPr>
              <w:t>;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-Письмо Департамента государственной политики в сфере общего образования Минобрнауки России №08-1151 от 27 июля 2015 г. "О направлении рекомендаций по повышению качества проведения школьного, муниципального и регионального этапов олимпиады в 2015/16 учебном году";</w:t>
            </w:r>
          </w:p>
          <w:p w:rsidR="000D4B5D" w:rsidRDefault="000D4B5D" w:rsidP="00571D1C">
            <w:pPr>
              <w:pStyle w:val="a4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>-Письмо Департамента государственной политики в сфере общего образования Минобрнауки России №08-668 от 7 мая 2015 г. "О размещении олимпиадных работ в сети "Интернет"</w:t>
            </w:r>
          </w:p>
          <w:p w:rsidR="00550D4D" w:rsidRPr="007F54CB" w:rsidRDefault="00550D4D" w:rsidP="00571D1C">
            <w:pPr>
              <w:pStyle w:val="a4"/>
              <w:ind w:left="0"/>
              <w:jc w:val="both"/>
              <w:rPr>
                <w:bCs/>
              </w:rPr>
            </w:pPr>
            <w:r>
              <w:rPr>
                <w:bCs/>
                <w:i/>
              </w:rPr>
              <w:t>-</w:t>
            </w:r>
            <w:r w:rsidRPr="00550D4D">
              <w:rPr>
                <w:bCs/>
              </w:rPr>
              <w:t>другие Приказы и письма актуального периода времени, в том числе текущего года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lastRenderedPageBreak/>
              <w:t>3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Наличие нормативных документов, регламентирующих организацию и проведение школьного этапа всероссийской олимпиады школьни</w:t>
            </w:r>
            <w:r>
              <w:rPr>
                <w:bCs/>
              </w:rPr>
              <w:t>ков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</w:p>
        </w:tc>
        <w:tc>
          <w:tcPr>
            <w:tcW w:w="6061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об организации и проведении школьного этапа всероссийской олимпиады школьников (с указанием сроков и места проведения по каждому общеобразовательному предмету, места хранения олимпиадных заданий, заявлений на участие, квоты победителей и призеров);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-Приказ/приложение к приказу об утверждении методических рекомендаций и требований к проведению школьного этапа ВсОШ, разработанных муниципальными предметно-методическими комиссиями;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-Приказ/приложение к приказу о составе организационного комитета школьного этапа ВсОШ;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-Приказ/приложение к приказу о составе муниципальной предметно-методической комиссии по общеобразовательным предметам;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-Приказ/приложение к приказу о составе жюри школьного этапа ВсОШ (с правами апелляционной комиссии или отдельно состав апелляционной комиссии);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-Шаблон заявлений родителей/законных представителей учащихся, заявивших об участии в олимпиаде (включающий ознакомление с Порядком и согласие на публикацию работ, в том числе в сети Интернет);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-Приказ об итогах школьного этапа ВсОШ (с утверждением результатов по каждому общеобразовательному предмету);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-Приказ/приложение к приказу о количестве "проходных" баллов по каждому общеобразовательному предмету и классу, необходимое для участия на муниципальном этапе ВсОШ; </w:t>
            </w:r>
          </w:p>
          <w:p w:rsidR="000D4B5D" w:rsidRPr="007F54CB" w:rsidRDefault="000D4B5D" w:rsidP="00571D1C">
            <w:pPr>
              <w:pStyle w:val="a4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>-Другие документы.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4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Наличие нормативных документов, регламентирующих организацию и проведение муниципального этапа всероссийской олимпиады школьников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</w:p>
        </w:tc>
        <w:tc>
          <w:tcPr>
            <w:tcW w:w="6061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об организации и проведении муниципального этапа всероссийской олимпиады школьников (с указанием сроков и места проведения по каждому общеобразовательному предмету, места хранения олимпиадных заданий, квоты победителей и призеров);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-Приказ/приложение к приказу об утверждении методических рекомендаций и требований к проведению муниципального этапа ВсОШ, разработанных региональными предметно-методическими комиссиями;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-Приказ/приложение к приказу о составе организационного комитета муниципального этапа ВсОШ;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-Приказ/приложение к приказу о составе жюри муниципального этапа ВсОШ (с правами апелляционной ко</w:t>
            </w:r>
            <w:r w:rsidRPr="007F54CB">
              <w:rPr>
                <w:bCs/>
              </w:rPr>
              <w:lastRenderedPageBreak/>
              <w:t xml:space="preserve">миссии или отдельно состав апелляционной комиссии);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-Приказ об итогах муниципального этапа ВсОШ (с утверждением результатов по каждому общеобразовательному предмету);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-Приказ о назначении муниципального оператора краевой автоматизированной системы учета информации;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-Другие документы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lastRenderedPageBreak/>
              <w:t>5</w:t>
            </w:r>
          </w:p>
        </w:tc>
        <w:tc>
          <w:tcPr>
            <w:tcW w:w="2835" w:type="dxa"/>
          </w:tcPr>
          <w:p w:rsidR="000D4B5D" w:rsidRPr="007F54CB" w:rsidRDefault="000D4B5D" w:rsidP="00EB6C35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Наличие ссылок на тематические страницы сайтов организаторов регионального и заключительного этапов</w:t>
            </w:r>
            <w:r w:rsidRPr="007F54CB">
              <w:rPr>
                <w:bCs/>
                <w:i/>
              </w:rPr>
              <w:t xml:space="preserve"> </w:t>
            </w:r>
            <w:r w:rsidRPr="007F54CB">
              <w:rPr>
                <w:bCs/>
              </w:rPr>
              <w:t xml:space="preserve">всероссийской олимпиады школьников </w:t>
            </w:r>
          </w:p>
        </w:tc>
        <w:tc>
          <w:tcPr>
            <w:tcW w:w="6061" w:type="dxa"/>
          </w:tcPr>
          <w:p w:rsidR="000D4B5D" w:rsidRPr="007F54CB" w:rsidRDefault="000D4B5D" w:rsidP="00571D1C">
            <w:pPr>
              <w:pStyle w:val="a4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>Ссылки на списки, рейтинги, проекты, методические вебинары, задания, протоколы, др.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6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Размещены дополнительные материалы и информация о различных этапах всероссийской олимпиады школьников, касающиеся участников олимпиады данной муниципальной территории</w:t>
            </w:r>
          </w:p>
        </w:tc>
        <w:tc>
          <w:tcPr>
            <w:tcW w:w="6061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-фото,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-видео,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-стена почета/книга достижений "в лицах",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 xml:space="preserve">-дневник олимпиады/лента событий, 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 w:rsidRPr="007F54CB">
              <w:rPr>
                <w:bCs/>
              </w:rPr>
              <w:t>-статистика достижений,</w:t>
            </w:r>
          </w:p>
          <w:p w:rsidR="000D4B5D" w:rsidRPr="007F54CB" w:rsidRDefault="000D4B5D" w:rsidP="00571D1C">
            <w:pPr>
              <w:pStyle w:val="a4"/>
              <w:ind w:left="0"/>
              <w:jc w:val="both"/>
              <w:rPr>
                <w:bCs/>
              </w:rPr>
            </w:pPr>
            <w:r w:rsidRPr="007F54CB">
              <w:rPr>
                <w:bCs/>
              </w:rPr>
              <w:t>-другие материалы</w:t>
            </w:r>
          </w:p>
        </w:tc>
      </w:tr>
      <w:tr w:rsidR="000D4B5D" w:rsidRPr="007F54CB" w:rsidTr="00571D1C">
        <w:tc>
          <w:tcPr>
            <w:tcW w:w="9463" w:type="dxa"/>
            <w:gridSpan w:val="3"/>
          </w:tcPr>
          <w:p w:rsidR="000D4B5D" w:rsidRPr="001314FA" w:rsidRDefault="000D4B5D" w:rsidP="00571D1C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Второй</w:t>
            </w:r>
            <w:r w:rsidRPr="001314FA">
              <w:rPr>
                <w:b/>
                <w:bCs/>
              </w:rPr>
              <w:t xml:space="preserve"> блок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</w:p>
        </w:tc>
      </w:tr>
      <w:tr w:rsidR="000D4B5D" w:rsidRPr="007F54CB" w:rsidTr="00571D1C">
        <w:tc>
          <w:tcPr>
            <w:tcW w:w="567" w:type="dxa"/>
          </w:tcPr>
          <w:p w:rsidR="000D4B5D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35" w:type="dxa"/>
          </w:tcPr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Наличие организационно-технологических моделей</w:t>
            </w:r>
          </w:p>
        </w:tc>
        <w:tc>
          <w:tcPr>
            <w:tcW w:w="6061" w:type="dxa"/>
          </w:tcPr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Наличие двух организационно-технологических моделей: школьного и муниципального этапов ВсОШ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Соответствие Порядку проведения всероссийской олимпиады школьников</w:t>
            </w:r>
          </w:p>
        </w:tc>
        <w:tc>
          <w:tcPr>
            <w:tcW w:w="6061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Отсутствие противоречий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35" w:type="dxa"/>
          </w:tcPr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Наличие приказа об утверждении Модели</w:t>
            </w:r>
          </w:p>
        </w:tc>
        <w:tc>
          <w:tcPr>
            <w:tcW w:w="6061" w:type="dxa"/>
          </w:tcPr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Ссылка на приказ/скан приказа организатора школьного и муниципального этапов ВсОШ, утверждающий организационно-технологические модели</w:t>
            </w:r>
          </w:p>
        </w:tc>
      </w:tr>
      <w:tr w:rsidR="000D4B5D" w:rsidRPr="007F54CB" w:rsidTr="00571D1C">
        <w:tc>
          <w:tcPr>
            <w:tcW w:w="567" w:type="dxa"/>
          </w:tcPr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35" w:type="dxa"/>
          </w:tcPr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Указаны основные пункты, отражающие специфику организации и проведения школьного и муниципального этапов всероссийской олимпиады школьников в муниципальной территории</w:t>
            </w:r>
          </w:p>
        </w:tc>
        <w:tc>
          <w:tcPr>
            <w:tcW w:w="6061" w:type="dxa"/>
          </w:tcPr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-сроки проведения школьного этапа ВсОШ,</w:t>
            </w:r>
          </w:p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-условия определения статуса победителей и призеров школьного и муниципального этапов ВсОШ,</w:t>
            </w:r>
          </w:p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-процент призеров и победителей по предметам школьного и муниципального этапов ВсОШ,</w:t>
            </w:r>
          </w:p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-сроки предоставления рейтингов и протоколов школьного и муниципального этапов ВсОШ,</w:t>
            </w:r>
          </w:p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-формат проведения анализа заданий и решений школьного и муниципального этапов ВсОШ,</w:t>
            </w:r>
          </w:p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-процедура рассмотрения апелляций школьного и муниципального этапов ВсОШ,</w:t>
            </w:r>
          </w:p>
          <w:p w:rsidR="000D4B5D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-сроки хранения заявлений родителей, работ участников, победителей и призеров,</w:t>
            </w:r>
          </w:p>
          <w:p w:rsidR="000D4B5D" w:rsidRPr="007F54CB" w:rsidRDefault="000D4B5D" w:rsidP="00571D1C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-т.д.</w:t>
            </w:r>
          </w:p>
        </w:tc>
      </w:tr>
      <w:tr w:rsidR="000D4B5D" w:rsidRPr="007F54CB" w:rsidTr="00571D1C">
        <w:tc>
          <w:tcPr>
            <w:tcW w:w="3402" w:type="dxa"/>
            <w:gridSpan w:val="2"/>
            <w:shd w:val="clear" w:color="auto" w:fill="auto"/>
          </w:tcPr>
          <w:p w:rsidR="000D4B5D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  <w:r w:rsidRPr="007F54CB">
              <w:rPr>
                <w:bCs/>
              </w:rPr>
              <w:t>ИТОГО баллов</w:t>
            </w:r>
          </w:p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</w:p>
        </w:tc>
        <w:tc>
          <w:tcPr>
            <w:tcW w:w="6061" w:type="dxa"/>
            <w:shd w:val="clear" w:color="auto" w:fill="auto"/>
          </w:tcPr>
          <w:p w:rsidR="000D4B5D" w:rsidRPr="007F54CB" w:rsidRDefault="000D4B5D" w:rsidP="00571D1C">
            <w:pPr>
              <w:pStyle w:val="a4"/>
              <w:ind w:left="0"/>
              <w:jc w:val="center"/>
              <w:rPr>
                <w:bCs/>
              </w:rPr>
            </w:pPr>
          </w:p>
        </w:tc>
      </w:tr>
      <w:tr w:rsidR="000D4B5D" w:rsidRPr="007F54CB" w:rsidTr="00571D1C">
        <w:tc>
          <w:tcPr>
            <w:tcW w:w="9463" w:type="dxa"/>
            <w:gridSpan w:val="3"/>
          </w:tcPr>
          <w:p w:rsidR="000D4B5D" w:rsidRDefault="000D4B5D" w:rsidP="00571D1C">
            <w:pPr>
              <w:pStyle w:val="a4"/>
              <w:spacing w:line="240" w:lineRule="exact"/>
              <w:ind w:left="0"/>
              <w:jc w:val="both"/>
            </w:pPr>
            <w:r w:rsidRPr="007F54CB">
              <w:t>Краткое резюме, рекомендации по итогам экспертизы</w:t>
            </w:r>
          </w:p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both"/>
            </w:pPr>
          </w:p>
          <w:p w:rsidR="000D4B5D" w:rsidRPr="007F54CB" w:rsidRDefault="000D4B5D" w:rsidP="00571D1C">
            <w:pPr>
              <w:pStyle w:val="a4"/>
              <w:spacing w:line="240" w:lineRule="exact"/>
              <w:ind w:left="0"/>
              <w:jc w:val="center"/>
              <w:rPr>
                <w:bCs/>
              </w:rPr>
            </w:pPr>
          </w:p>
        </w:tc>
      </w:tr>
    </w:tbl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42689E">
      <w:pPr>
        <w:pStyle w:val="a4"/>
        <w:jc w:val="right"/>
        <w:rPr>
          <w:b/>
          <w:bCs/>
        </w:rPr>
      </w:pPr>
      <w:r w:rsidRPr="00A32A7E">
        <w:rPr>
          <w:b/>
          <w:bCs/>
        </w:rPr>
        <w:t>Приложение 4</w:t>
      </w:r>
    </w:p>
    <w:p w:rsidR="0042689E" w:rsidRPr="00D401CE" w:rsidRDefault="0042689E" w:rsidP="00D401CE">
      <w:pPr>
        <w:jc w:val="center"/>
        <w:rPr>
          <w:b/>
          <w:bCs/>
        </w:rPr>
      </w:pPr>
      <w:r w:rsidRPr="00D401CE">
        <w:rPr>
          <w:b/>
          <w:bCs/>
        </w:rPr>
        <w:t>Распределение экспертов для взаимного аудита Площадок-участниц</w:t>
      </w:r>
    </w:p>
    <w:p w:rsidR="00D66A76" w:rsidRPr="00D401CE" w:rsidRDefault="0042689E" w:rsidP="00D401CE">
      <w:pPr>
        <w:jc w:val="center"/>
        <w:rPr>
          <w:b/>
          <w:bCs/>
        </w:rPr>
      </w:pPr>
      <w:r w:rsidRPr="00D401CE">
        <w:rPr>
          <w:b/>
          <w:bCs/>
        </w:rPr>
        <w:t xml:space="preserve">в рамках </w:t>
      </w:r>
      <w:r w:rsidR="003B3181" w:rsidRPr="00D401CE">
        <w:rPr>
          <w:b/>
          <w:bCs/>
        </w:rPr>
        <w:t xml:space="preserve">второго и </w:t>
      </w:r>
      <w:r w:rsidRPr="00D401CE">
        <w:rPr>
          <w:b/>
          <w:bCs/>
        </w:rPr>
        <w:t>третьего этап</w:t>
      </w:r>
      <w:r w:rsidR="003B3181" w:rsidRPr="00D401CE">
        <w:rPr>
          <w:b/>
          <w:bCs/>
        </w:rPr>
        <w:t>ов</w:t>
      </w:r>
    </w:p>
    <w:p w:rsidR="0042689E" w:rsidRPr="00D401CE" w:rsidRDefault="00D66A76" w:rsidP="00D401CE">
      <w:pPr>
        <w:jc w:val="center"/>
        <w:rPr>
          <w:b/>
          <w:bCs/>
        </w:rPr>
      </w:pPr>
      <w:r w:rsidRPr="00D401CE">
        <w:rPr>
          <w:b/>
          <w:bCs/>
        </w:rPr>
        <w:t>(</w:t>
      </w:r>
      <w:r w:rsidR="0042689E" w:rsidRPr="00D401CE">
        <w:rPr>
          <w:b/>
          <w:bCs/>
        </w:rPr>
        <w:t>"Цель, опыт, результат"</w:t>
      </w:r>
      <w:r w:rsidR="003B3181" w:rsidRPr="00D401CE">
        <w:rPr>
          <w:b/>
          <w:bCs/>
        </w:rPr>
        <w:t>, «Системное самообновление»</w:t>
      </w:r>
      <w:r w:rsidRPr="00D401CE">
        <w:rPr>
          <w:b/>
          <w:bCs/>
        </w:rPr>
        <w:t>) С</w:t>
      </w:r>
      <w:r w:rsidR="0042689E" w:rsidRPr="00D401CE">
        <w:rPr>
          <w:b/>
          <w:bCs/>
        </w:rPr>
        <w:t>етевого события</w:t>
      </w:r>
    </w:p>
    <w:p w:rsidR="0042689E" w:rsidRPr="00D401CE" w:rsidRDefault="0042689E" w:rsidP="00D401CE">
      <w:pPr>
        <w:jc w:val="center"/>
        <w:rPr>
          <w:b/>
          <w:bCs/>
        </w:rPr>
      </w:pPr>
      <w:r w:rsidRPr="00D401CE">
        <w:rPr>
          <w:b/>
          <w:bCs/>
        </w:rPr>
        <w:t>в формате "Эксперт-Онлайн" для экспертизы эффективности деятельности.</w:t>
      </w:r>
    </w:p>
    <w:p w:rsidR="0042689E" w:rsidRPr="00CB66E2" w:rsidRDefault="0042689E" w:rsidP="00D401CE">
      <w:pPr>
        <w:pStyle w:val="a4"/>
        <w:ind w:left="720"/>
        <w:rPr>
          <w:b/>
        </w:rPr>
      </w:pPr>
    </w:p>
    <w:p w:rsidR="0042689E" w:rsidRPr="00CB66E2" w:rsidRDefault="0042689E" w:rsidP="00D401CE">
      <w:pPr>
        <w:ind w:firstLine="708"/>
      </w:pPr>
      <w:r w:rsidRPr="00CB66E2">
        <w:t xml:space="preserve">На </w:t>
      </w:r>
      <w:r w:rsidR="00D66A76">
        <w:t xml:space="preserve">втором и </w:t>
      </w:r>
      <w:r w:rsidRPr="00CB66E2">
        <w:t>третьем этап</w:t>
      </w:r>
      <w:r w:rsidR="0026111F">
        <w:t>ах</w:t>
      </w:r>
      <w:r w:rsidRPr="00CB66E2">
        <w:t xml:space="preserve"> предусмотрены </w:t>
      </w:r>
      <w:r w:rsidR="00D66A76">
        <w:t>три</w:t>
      </w:r>
      <w:r w:rsidRPr="00CB66E2">
        <w:t xml:space="preserve"> варианта экспертов:</w:t>
      </w:r>
    </w:p>
    <w:p w:rsidR="0042689E" w:rsidRPr="00CB66E2" w:rsidRDefault="0042689E" w:rsidP="00D401CE">
      <w:pPr>
        <w:pStyle w:val="a4"/>
        <w:ind w:left="0"/>
      </w:pPr>
      <w:r w:rsidRPr="00CB66E2">
        <w:tab/>
        <w:t>- осуществляющие аудит (оценка участниками Сетевого события материалов Площадок);</w:t>
      </w:r>
    </w:p>
    <w:p w:rsidR="0042689E" w:rsidRDefault="0042689E" w:rsidP="00D401CE">
      <w:pPr>
        <w:pStyle w:val="a4"/>
        <w:ind w:left="0"/>
      </w:pPr>
      <w:r w:rsidRPr="00CB66E2">
        <w:tab/>
        <w:t>- осуществляющие взаимный аудит (взаимооценка участников-Площадок материалов друг друга в соответствии с таблицей распределения экспертов; дополнительно экспертами помимо распределения может быть оценена любая Площадка</w:t>
      </w:r>
      <w:r>
        <w:t xml:space="preserve"> по желанию</w:t>
      </w:r>
      <w:r w:rsidR="00C6271A">
        <w:t>);</w:t>
      </w:r>
    </w:p>
    <w:p w:rsidR="00C6271A" w:rsidRPr="00CB66E2" w:rsidRDefault="00C6271A" w:rsidP="00D401CE">
      <w:pPr>
        <w:pStyle w:val="a4"/>
        <w:ind w:left="0"/>
      </w:pPr>
      <w:r>
        <w:tab/>
        <w:t>- самоаудит (самооценка работы Площадки в соответствии критериями).</w:t>
      </w: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42689E">
      <w:pPr>
        <w:pStyle w:val="a4"/>
        <w:ind w:left="720"/>
        <w:jc w:val="center"/>
        <w:rPr>
          <w:b/>
        </w:rPr>
      </w:pPr>
    </w:p>
    <w:p w:rsidR="0042689E" w:rsidRPr="00CB66E2" w:rsidRDefault="0042689E" w:rsidP="0042689E">
      <w:pPr>
        <w:pStyle w:val="a4"/>
        <w:ind w:left="720"/>
        <w:jc w:val="center"/>
        <w:rPr>
          <w:b/>
        </w:rPr>
      </w:pPr>
      <w:r w:rsidRPr="00CB66E2">
        <w:rPr>
          <w:b/>
        </w:rPr>
        <w:t>Таблица распределения экспертов</w:t>
      </w:r>
      <w:r w:rsidR="00D401CE">
        <w:rPr>
          <w:b/>
        </w:rPr>
        <w:t xml:space="preserve"> </w:t>
      </w:r>
    </w:p>
    <w:p w:rsidR="0042689E" w:rsidRPr="00CB66E2" w:rsidRDefault="0042689E" w:rsidP="0042689E">
      <w:pPr>
        <w:pStyle w:val="a4"/>
        <w:ind w:left="720"/>
        <w:jc w:val="center"/>
        <w:rPr>
          <w:b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42689E" w:rsidRPr="00CB66E2" w:rsidTr="009077B7">
        <w:tc>
          <w:tcPr>
            <w:tcW w:w="567" w:type="dxa"/>
          </w:tcPr>
          <w:p w:rsidR="0042689E" w:rsidRPr="00D84A3B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 w:rsidRPr="00D84A3B">
              <w:rPr>
                <w:b/>
              </w:rPr>
              <w:t>№ п/п</w:t>
            </w:r>
          </w:p>
        </w:tc>
        <w:tc>
          <w:tcPr>
            <w:tcW w:w="4253" w:type="dxa"/>
          </w:tcPr>
          <w:p w:rsidR="0042689E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 w:rsidRPr="00D84A3B">
              <w:rPr>
                <w:b/>
              </w:rPr>
              <w:t>Эксперт</w:t>
            </w:r>
          </w:p>
          <w:p w:rsidR="0042689E" w:rsidRPr="00D84A3B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(кто оценивает)</w:t>
            </w:r>
          </w:p>
        </w:tc>
        <w:tc>
          <w:tcPr>
            <w:tcW w:w="4536" w:type="dxa"/>
          </w:tcPr>
          <w:p w:rsidR="0042689E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 w:rsidRPr="00D84A3B">
              <w:rPr>
                <w:b/>
              </w:rPr>
              <w:t>Оцениваемый</w:t>
            </w:r>
          </w:p>
          <w:p w:rsidR="0042689E" w:rsidRPr="00D84A3B" w:rsidRDefault="0042689E" w:rsidP="00571D1C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(кого оценивает)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г. Хабаровск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Нанайский</w:t>
            </w:r>
            <w:r w:rsidR="0042689E"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2.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г. Комсомольск-на-Амуре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Вяземский</w:t>
            </w:r>
            <w:r w:rsidR="0042689E"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3.</w:t>
            </w:r>
          </w:p>
        </w:tc>
        <w:tc>
          <w:tcPr>
            <w:tcW w:w="4253" w:type="dxa"/>
          </w:tcPr>
          <w:p w:rsidR="0042689E" w:rsidRPr="0049671E" w:rsidRDefault="0026213D" w:rsidP="00571D1C">
            <w:pPr>
              <w:pStyle w:val="a4"/>
              <w:ind w:left="0"/>
            </w:pPr>
            <w:r w:rsidRPr="0049671E">
              <w:t>Советско-Гаванский</w:t>
            </w:r>
            <w:r w:rsidR="0042689E" w:rsidRPr="0049671E">
              <w:t xml:space="preserve"> муниципальный район</w:t>
            </w:r>
          </w:p>
        </w:tc>
        <w:tc>
          <w:tcPr>
            <w:tcW w:w="4536" w:type="dxa"/>
          </w:tcPr>
          <w:p w:rsidR="0042689E" w:rsidRPr="00CB66E2" w:rsidRDefault="0042689E" w:rsidP="00571D1C">
            <w:pPr>
              <w:pStyle w:val="a4"/>
              <w:ind w:left="0"/>
            </w:pPr>
            <w:r w:rsidRPr="00CB66E2">
              <w:t>г. Комсомольск-на-Амуре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4.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Солнечный муниципальный район</w:t>
            </w:r>
          </w:p>
        </w:tc>
        <w:tc>
          <w:tcPr>
            <w:tcW w:w="4536" w:type="dxa"/>
          </w:tcPr>
          <w:p w:rsidR="0042689E" w:rsidRPr="00CB66E2" w:rsidRDefault="0042689E" w:rsidP="00571D1C">
            <w:pPr>
              <w:pStyle w:val="a4"/>
              <w:ind w:left="0"/>
            </w:pPr>
            <w:r w:rsidRPr="00CB66E2">
              <w:t>Верхнебуреинский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5.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Верхнебуреинский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г. Хабаровск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6.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Вяземский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Район имени Лазо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7.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Комсомольский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Амурский</w:t>
            </w:r>
            <w:r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8.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Хабаровский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26213D">
              <w:t>Николаевский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9.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Муниципальный район имени Лазо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>
              <w:t>Советско-Гаванский</w:t>
            </w:r>
            <w:r w:rsidRPr="00CB66E2">
              <w:t xml:space="preserve">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10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Нанайский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26213D">
            <w:pPr>
              <w:pStyle w:val="a4"/>
              <w:ind w:left="0"/>
            </w:pPr>
            <w:r w:rsidRPr="00CB66E2">
              <w:t>Бикинский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11.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Ульчский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Тугуро-Чумиканский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12.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Муниципальный район имени Полины Осипенко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Аяно-Майский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13.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Николаевский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Ванинский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14.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Охотский муниципальный район</w:t>
            </w:r>
          </w:p>
        </w:tc>
        <w:tc>
          <w:tcPr>
            <w:tcW w:w="4536" w:type="dxa"/>
          </w:tcPr>
          <w:p w:rsidR="0042689E" w:rsidRPr="00CB66E2" w:rsidRDefault="0049671E" w:rsidP="00571D1C">
            <w:pPr>
              <w:pStyle w:val="a4"/>
              <w:ind w:left="0"/>
            </w:pPr>
            <w:r w:rsidRPr="00CB66E2">
              <w:t>Ульчский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15.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Тугуро-Чумиканский муниципальный район</w:t>
            </w:r>
          </w:p>
        </w:tc>
        <w:tc>
          <w:tcPr>
            <w:tcW w:w="4536" w:type="dxa"/>
          </w:tcPr>
          <w:p w:rsidR="0042689E" w:rsidRPr="00CB66E2" w:rsidRDefault="0049671E" w:rsidP="00571D1C">
            <w:pPr>
              <w:pStyle w:val="a4"/>
              <w:ind w:left="0"/>
            </w:pPr>
            <w:r w:rsidRPr="0049671E">
              <w:t>Муниципальный район имени Полины Осипенко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16.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Аяно-Майский муниципальный район</w:t>
            </w:r>
          </w:p>
        </w:tc>
        <w:tc>
          <w:tcPr>
            <w:tcW w:w="4536" w:type="dxa"/>
          </w:tcPr>
          <w:p w:rsidR="0042689E" w:rsidRPr="00CB66E2" w:rsidRDefault="0049671E" w:rsidP="00571D1C">
            <w:pPr>
              <w:pStyle w:val="a4"/>
              <w:ind w:left="0"/>
            </w:pPr>
            <w:r w:rsidRPr="00CB66E2">
              <w:t>Охотский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17.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Ванинский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Хабаровский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18.</w:t>
            </w:r>
          </w:p>
        </w:tc>
        <w:tc>
          <w:tcPr>
            <w:tcW w:w="4253" w:type="dxa"/>
          </w:tcPr>
          <w:p w:rsidR="0042689E" w:rsidRPr="0049671E" w:rsidRDefault="0026213D" w:rsidP="00571D1C">
            <w:pPr>
              <w:pStyle w:val="a4"/>
              <w:ind w:left="0"/>
            </w:pPr>
            <w:r w:rsidRPr="0049671E">
              <w:t>Амурский</w:t>
            </w:r>
            <w:r w:rsidR="0042689E" w:rsidRPr="0049671E">
              <w:t xml:space="preserve"> муниципальный район</w:t>
            </w: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26213D">
              <w:t>Солнечный муниципальный район</w:t>
            </w:r>
          </w:p>
        </w:tc>
      </w:tr>
      <w:tr w:rsidR="0042689E" w:rsidRPr="00CB66E2" w:rsidTr="009077B7">
        <w:tc>
          <w:tcPr>
            <w:tcW w:w="567" w:type="dxa"/>
          </w:tcPr>
          <w:p w:rsidR="0042689E" w:rsidRPr="00CB66E2" w:rsidRDefault="0042689E" w:rsidP="00571D1C">
            <w:pPr>
              <w:pStyle w:val="a4"/>
              <w:ind w:left="0"/>
              <w:jc w:val="center"/>
            </w:pPr>
            <w:r w:rsidRPr="00CB66E2">
              <w:t>19.</w:t>
            </w:r>
          </w:p>
        </w:tc>
        <w:tc>
          <w:tcPr>
            <w:tcW w:w="4253" w:type="dxa"/>
          </w:tcPr>
          <w:p w:rsidR="0042689E" w:rsidRPr="0049671E" w:rsidRDefault="0042689E" w:rsidP="00571D1C">
            <w:pPr>
              <w:pStyle w:val="a4"/>
              <w:ind w:left="0"/>
            </w:pPr>
            <w:r w:rsidRPr="0049671E">
              <w:t>Бикинский муниципальный район</w:t>
            </w:r>
          </w:p>
          <w:p w:rsidR="0042689E" w:rsidRPr="0049671E" w:rsidRDefault="0042689E" w:rsidP="00571D1C">
            <w:pPr>
              <w:pStyle w:val="a4"/>
              <w:ind w:left="0"/>
            </w:pPr>
          </w:p>
        </w:tc>
        <w:tc>
          <w:tcPr>
            <w:tcW w:w="4536" w:type="dxa"/>
          </w:tcPr>
          <w:p w:rsidR="0042689E" w:rsidRPr="00CB66E2" w:rsidRDefault="0026213D" w:rsidP="00571D1C">
            <w:pPr>
              <w:pStyle w:val="a4"/>
              <w:ind w:left="0"/>
            </w:pPr>
            <w:r w:rsidRPr="00CB66E2">
              <w:t>Комсомольский муниципальный район</w:t>
            </w:r>
          </w:p>
        </w:tc>
      </w:tr>
    </w:tbl>
    <w:p w:rsidR="0042689E" w:rsidRPr="00CB66E2" w:rsidRDefault="0042689E" w:rsidP="0042689E">
      <w:pPr>
        <w:pStyle w:val="a4"/>
        <w:ind w:left="720"/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DA593E" w:rsidRPr="00F360F6" w:rsidRDefault="00DA593E" w:rsidP="00DA593E">
      <w:pPr>
        <w:pStyle w:val="a4"/>
        <w:ind w:left="720"/>
        <w:jc w:val="right"/>
        <w:rPr>
          <w:b/>
          <w:bCs/>
        </w:rPr>
      </w:pPr>
      <w:r w:rsidRPr="00F360F6">
        <w:rPr>
          <w:b/>
          <w:bCs/>
        </w:rPr>
        <w:lastRenderedPageBreak/>
        <w:t xml:space="preserve">Приложение </w:t>
      </w:r>
      <w:r>
        <w:rPr>
          <w:b/>
          <w:bCs/>
        </w:rPr>
        <w:t>5</w:t>
      </w:r>
    </w:p>
    <w:p w:rsidR="0006171E" w:rsidRDefault="0006171E" w:rsidP="006E1C12">
      <w:pPr>
        <w:jc w:val="center"/>
        <w:rPr>
          <w:b/>
          <w:bCs/>
        </w:rPr>
      </w:pPr>
      <w:r>
        <w:rPr>
          <w:b/>
          <w:bCs/>
        </w:rPr>
        <w:t>М</w:t>
      </w:r>
      <w:r w:rsidR="00AD053C" w:rsidRPr="006E1C12">
        <w:rPr>
          <w:b/>
          <w:bCs/>
        </w:rPr>
        <w:t>атериал</w:t>
      </w:r>
      <w:r>
        <w:rPr>
          <w:b/>
          <w:bCs/>
        </w:rPr>
        <w:t>ы</w:t>
      </w:r>
      <w:r w:rsidR="00AD053C" w:rsidRPr="006E1C12">
        <w:rPr>
          <w:b/>
          <w:bCs/>
        </w:rPr>
        <w:t>,</w:t>
      </w:r>
      <w:r>
        <w:rPr>
          <w:b/>
          <w:bCs/>
        </w:rPr>
        <w:t xml:space="preserve"> </w:t>
      </w:r>
    </w:p>
    <w:p w:rsidR="00AD053C" w:rsidRPr="006E1C12" w:rsidRDefault="00AD053C" w:rsidP="006E1C12">
      <w:pPr>
        <w:jc w:val="center"/>
        <w:rPr>
          <w:b/>
          <w:bCs/>
        </w:rPr>
      </w:pPr>
      <w:r w:rsidRPr="006E1C12">
        <w:rPr>
          <w:b/>
          <w:bCs/>
        </w:rPr>
        <w:t>которые необходимо разместить на Открытой презентационной площадке</w:t>
      </w:r>
      <w:r w:rsidR="0006171E">
        <w:rPr>
          <w:b/>
          <w:bCs/>
        </w:rPr>
        <w:t xml:space="preserve"> </w:t>
      </w:r>
      <w:r w:rsidRPr="006E1C12">
        <w:rPr>
          <w:b/>
          <w:bCs/>
        </w:rPr>
        <w:t xml:space="preserve">органов местного самоуправления, осуществляющих управление в сфере образования /методических служб в рамках </w:t>
      </w:r>
      <w:r w:rsidR="00E1737F" w:rsidRPr="006E1C12">
        <w:rPr>
          <w:b/>
          <w:bCs/>
        </w:rPr>
        <w:t>третьего</w:t>
      </w:r>
      <w:r w:rsidRPr="006E1C12">
        <w:rPr>
          <w:b/>
          <w:bCs/>
        </w:rPr>
        <w:t xml:space="preserve"> этапа</w:t>
      </w:r>
    </w:p>
    <w:p w:rsidR="00AD053C" w:rsidRPr="006E1C12" w:rsidRDefault="00AD053C" w:rsidP="006E1C12">
      <w:pPr>
        <w:jc w:val="center"/>
        <w:rPr>
          <w:b/>
          <w:bCs/>
        </w:rPr>
      </w:pPr>
      <w:r w:rsidRPr="006E1C12">
        <w:rPr>
          <w:b/>
          <w:bCs/>
        </w:rPr>
        <w:t>("Системное самообновление") Сетевого события.</w:t>
      </w:r>
    </w:p>
    <w:p w:rsidR="00AD053C" w:rsidRDefault="00AD053C" w:rsidP="00AD053C">
      <w:pPr>
        <w:pStyle w:val="a4"/>
        <w:ind w:left="720"/>
        <w:jc w:val="center"/>
        <w:rPr>
          <w:b/>
          <w:bCs/>
        </w:rPr>
      </w:pPr>
    </w:p>
    <w:p w:rsidR="00FA1A2C" w:rsidRDefault="006E1C12" w:rsidP="00CF424D">
      <w:pPr>
        <w:jc w:val="center"/>
        <w:rPr>
          <w:b/>
          <w:bCs/>
        </w:rPr>
      </w:pPr>
      <w:r>
        <w:rPr>
          <w:b/>
          <w:bCs/>
        </w:rPr>
        <w:t>С</w:t>
      </w:r>
      <w:r w:rsidR="00DA593E">
        <w:rPr>
          <w:b/>
          <w:bCs/>
        </w:rPr>
        <w:t>истем</w:t>
      </w:r>
      <w:r>
        <w:rPr>
          <w:b/>
          <w:bCs/>
        </w:rPr>
        <w:t>а</w:t>
      </w:r>
      <w:r w:rsidR="00DA593E">
        <w:rPr>
          <w:b/>
          <w:bCs/>
        </w:rPr>
        <w:t xml:space="preserve"> сопровождения </w:t>
      </w:r>
    </w:p>
    <w:p w:rsidR="00CF424D" w:rsidRDefault="00DA593E" w:rsidP="00CF424D">
      <w:pPr>
        <w:jc w:val="center"/>
        <w:rPr>
          <w:b/>
          <w:bCs/>
        </w:rPr>
      </w:pPr>
      <w:r>
        <w:rPr>
          <w:b/>
          <w:bCs/>
        </w:rPr>
        <w:t xml:space="preserve">способных, интеллектуально одаренных, высокомотивированных </w:t>
      </w:r>
      <w:r w:rsidR="00FA1A2C">
        <w:rPr>
          <w:b/>
          <w:bCs/>
        </w:rPr>
        <w:t>детей</w:t>
      </w:r>
      <w:r>
        <w:rPr>
          <w:b/>
          <w:bCs/>
        </w:rPr>
        <w:t xml:space="preserve"> </w:t>
      </w:r>
    </w:p>
    <w:p w:rsidR="001A6085" w:rsidRDefault="00DA593E" w:rsidP="00CF424D">
      <w:pPr>
        <w:jc w:val="center"/>
        <w:rPr>
          <w:b/>
          <w:bCs/>
        </w:rPr>
      </w:pPr>
      <w:r>
        <w:rPr>
          <w:b/>
          <w:bCs/>
        </w:rPr>
        <w:t xml:space="preserve">(на уровне муниципальной территории) </w:t>
      </w:r>
    </w:p>
    <w:p w:rsidR="00AD053C" w:rsidRDefault="006E1C12" w:rsidP="00CF424D">
      <w:pPr>
        <w:jc w:val="center"/>
        <w:rPr>
          <w:b/>
          <w:bCs/>
        </w:rPr>
      </w:pPr>
      <w:r>
        <w:rPr>
          <w:b/>
          <w:bCs/>
        </w:rPr>
        <w:t>в рамках краевого проекта «Одаренный ребенок = одаренный учитель»</w:t>
      </w:r>
      <w:r w:rsidR="00DA593E">
        <w:rPr>
          <w:b/>
          <w:bCs/>
        </w:rPr>
        <w:t xml:space="preserve"> </w:t>
      </w:r>
    </w:p>
    <w:p w:rsidR="00E61DEE" w:rsidRDefault="00E61DEE" w:rsidP="00E61DEE">
      <w:pPr>
        <w:rPr>
          <w:b/>
          <w:bCs/>
        </w:rPr>
      </w:pPr>
    </w:p>
    <w:p w:rsidR="00D04B20" w:rsidRDefault="00E61DEE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bCs/>
        </w:rPr>
        <w:t>Предоставляется</w:t>
      </w:r>
      <w:r w:rsidRPr="00E61DEE">
        <w:rPr>
          <w:bCs/>
        </w:rPr>
        <w:t xml:space="preserve"> </w:t>
      </w:r>
      <w:r w:rsidRPr="00E61DEE">
        <w:rPr>
          <w:b/>
          <w:bCs/>
        </w:rPr>
        <w:t xml:space="preserve">проект деятельности </w:t>
      </w:r>
      <w:r w:rsidR="006E1C12" w:rsidRPr="00E61DEE">
        <w:rPr>
          <w:rFonts w:eastAsia="Calibri"/>
          <w:b/>
          <w:bCs/>
          <w:lang w:eastAsia="en-US"/>
        </w:rPr>
        <w:t>муниципальн</w:t>
      </w:r>
      <w:r w:rsidRPr="00E61DEE">
        <w:rPr>
          <w:rFonts w:eastAsia="Calibri"/>
          <w:b/>
          <w:bCs/>
          <w:lang w:eastAsia="en-US"/>
        </w:rPr>
        <w:t>ой</w:t>
      </w:r>
      <w:r w:rsidR="006E1C12" w:rsidRPr="00E61DEE">
        <w:rPr>
          <w:rFonts w:eastAsia="Calibri"/>
          <w:b/>
          <w:bCs/>
          <w:lang w:eastAsia="en-US"/>
        </w:rPr>
        <w:t xml:space="preserve"> команд</w:t>
      </w:r>
      <w:r w:rsidRPr="00E61DEE">
        <w:rPr>
          <w:rFonts w:eastAsia="Calibri"/>
          <w:b/>
          <w:bCs/>
          <w:lang w:eastAsia="en-US"/>
        </w:rPr>
        <w:t>ы</w:t>
      </w:r>
      <w:r w:rsidR="006E1C12" w:rsidRPr="00E61DEE">
        <w:rPr>
          <w:rFonts w:eastAsia="Calibri"/>
          <w:b/>
          <w:bCs/>
          <w:lang w:eastAsia="en-US"/>
        </w:rPr>
        <w:t xml:space="preserve"> сопровождения интеллектуально одаренных, способных, высокомотивированных детей</w:t>
      </w:r>
      <w:r w:rsidR="006E1C12" w:rsidRPr="00E61DEE">
        <w:rPr>
          <w:rFonts w:eastAsia="Calibri"/>
          <w:bCs/>
          <w:lang w:eastAsia="en-US"/>
        </w:rPr>
        <w:t xml:space="preserve"> в соответствии с трендами, обозначенными в краевом проекте «Одаренный ребенок = одаренный педагог».</w:t>
      </w:r>
      <w:r w:rsidR="00723CCB">
        <w:rPr>
          <w:rFonts w:eastAsia="Calibri"/>
          <w:bCs/>
          <w:lang w:eastAsia="en-US"/>
        </w:rPr>
        <w:t xml:space="preserve"> </w:t>
      </w:r>
    </w:p>
    <w:p w:rsidR="00D04B20" w:rsidRPr="009B137B" w:rsidRDefault="00723CCB" w:rsidP="00E61DEE">
      <w:pPr>
        <w:ind w:firstLine="708"/>
        <w:jc w:val="both"/>
        <w:rPr>
          <w:rFonts w:eastAsia="Calibri"/>
          <w:b/>
          <w:bCs/>
          <w:lang w:eastAsia="en-US"/>
        </w:rPr>
      </w:pPr>
      <w:r w:rsidRPr="009B137B">
        <w:rPr>
          <w:rFonts w:eastAsia="Calibri"/>
          <w:b/>
          <w:bCs/>
          <w:lang w:eastAsia="en-US"/>
        </w:rPr>
        <w:t>Проект содержит</w:t>
      </w:r>
      <w:r w:rsidR="00D04B20" w:rsidRPr="009B137B">
        <w:rPr>
          <w:rFonts w:eastAsia="Calibri"/>
          <w:b/>
          <w:bCs/>
          <w:lang w:eastAsia="en-US"/>
        </w:rPr>
        <w:t>:</w:t>
      </w:r>
    </w:p>
    <w:p w:rsidR="00D04B20" w:rsidRDefault="00D04B20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</w:t>
      </w:r>
      <w:r w:rsidR="00723CCB">
        <w:rPr>
          <w:rFonts w:eastAsia="Calibri"/>
          <w:bCs/>
          <w:lang w:eastAsia="en-US"/>
        </w:rPr>
        <w:t>пояснительн</w:t>
      </w:r>
      <w:r>
        <w:rPr>
          <w:rFonts w:eastAsia="Calibri"/>
          <w:bCs/>
          <w:lang w:eastAsia="en-US"/>
        </w:rPr>
        <w:t>ая</w:t>
      </w:r>
      <w:r w:rsidR="00723CCB">
        <w:rPr>
          <w:rFonts w:eastAsia="Calibri"/>
          <w:bCs/>
          <w:lang w:eastAsia="en-US"/>
        </w:rPr>
        <w:t xml:space="preserve"> записк</w:t>
      </w:r>
      <w:r>
        <w:rPr>
          <w:rFonts w:eastAsia="Calibri"/>
          <w:bCs/>
          <w:lang w:eastAsia="en-US"/>
        </w:rPr>
        <w:t>а</w:t>
      </w:r>
      <w:r w:rsidR="00723CCB">
        <w:rPr>
          <w:rFonts w:eastAsia="Calibri"/>
          <w:bCs/>
          <w:lang w:eastAsia="en-US"/>
        </w:rPr>
        <w:t xml:space="preserve">, </w:t>
      </w:r>
    </w:p>
    <w:p w:rsidR="00D04B20" w:rsidRDefault="00D04B20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</w:t>
      </w:r>
      <w:r w:rsidR="00723CCB">
        <w:rPr>
          <w:rFonts w:eastAsia="Calibri"/>
          <w:bCs/>
          <w:lang w:eastAsia="en-US"/>
        </w:rPr>
        <w:t xml:space="preserve">паспорт проекта, </w:t>
      </w:r>
    </w:p>
    <w:p w:rsidR="00D04B20" w:rsidRDefault="00D04B20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</w:t>
      </w:r>
      <w:r w:rsidR="00723CCB">
        <w:rPr>
          <w:rFonts w:eastAsia="Calibri"/>
          <w:bCs/>
          <w:lang w:eastAsia="en-US"/>
        </w:rPr>
        <w:t>описание модели</w:t>
      </w:r>
      <w:r w:rsidR="0085191B">
        <w:rPr>
          <w:rFonts w:eastAsia="Calibri"/>
          <w:bCs/>
          <w:lang w:eastAsia="en-US"/>
        </w:rPr>
        <w:t xml:space="preserve"> деятельности, организации процесса</w:t>
      </w:r>
      <w:r w:rsidR="00723CCB">
        <w:rPr>
          <w:rFonts w:eastAsia="Calibri"/>
          <w:bCs/>
          <w:lang w:eastAsia="en-US"/>
        </w:rPr>
        <w:t>.</w:t>
      </w:r>
      <w:r w:rsidR="00314271">
        <w:rPr>
          <w:rFonts w:eastAsia="Calibri"/>
          <w:bCs/>
          <w:lang w:eastAsia="en-US"/>
        </w:rPr>
        <w:t xml:space="preserve"> </w:t>
      </w:r>
    </w:p>
    <w:p w:rsidR="000632A8" w:rsidRDefault="00E01013" w:rsidP="00E61DEE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Возможно описание сложной модели, включающей моделирование: - деятельности муниципальной команды сопровождения интеллектуальной одаренности, - процесса развития профессиональных компетенций педагогов, - механизмов сопровождения интеллектуально одаренных, способных и высокомотивированных детей, - сетевого взаимодействия и т.д.</w:t>
      </w:r>
      <w:r w:rsidR="008442C1">
        <w:rPr>
          <w:rFonts w:eastAsia="Calibri"/>
          <w:bCs/>
          <w:lang w:eastAsia="en-US"/>
        </w:rPr>
        <w:t xml:space="preserve"> Данный проект муниципальный координатор направляет в соответствии с Положением в оргкомитет (</w:t>
      </w:r>
      <w:hyperlink r:id="rId21" w:history="1">
        <w:r w:rsidR="008442C1" w:rsidRPr="00B225C8">
          <w:rPr>
            <w:rStyle w:val="a3"/>
            <w:rFonts w:eastAsia="Calibri"/>
            <w:bCs/>
            <w:lang w:val="en-US" w:eastAsia="en-US"/>
          </w:rPr>
          <w:t>sunishko</w:t>
        </w:r>
        <w:r w:rsidR="008442C1" w:rsidRPr="00B225C8">
          <w:rPr>
            <w:rStyle w:val="a3"/>
            <w:rFonts w:eastAsia="Calibri"/>
            <w:bCs/>
            <w:lang w:eastAsia="en-US"/>
          </w:rPr>
          <w:t>@</w:t>
        </w:r>
        <w:r w:rsidR="008442C1" w:rsidRPr="00B225C8">
          <w:rPr>
            <w:rStyle w:val="a3"/>
            <w:rFonts w:eastAsia="Calibri"/>
            <w:bCs/>
            <w:lang w:val="en-US" w:eastAsia="en-US"/>
          </w:rPr>
          <w:t>mail</w:t>
        </w:r>
        <w:r w:rsidR="008442C1" w:rsidRPr="00B225C8">
          <w:rPr>
            <w:rStyle w:val="a3"/>
            <w:rFonts w:eastAsia="Calibri"/>
            <w:bCs/>
            <w:lang w:eastAsia="en-US"/>
          </w:rPr>
          <w:t>.</w:t>
        </w:r>
        <w:r w:rsidR="008442C1" w:rsidRPr="00B225C8">
          <w:rPr>
            <w:rStyle w:val="a3"/>
            <w:rFonts w:eastAsia="Calibri"/>
            <w:bCs/>
            <w:lang w:val="en-US" w:eastAsia="en-US"/>
          </w:rPr>
          <w:t>ru</w:t>
        </w:r>
      </w:hyperlink>
      <w:r w:rsidR="008442C1" w:rsidRPr="008442C1">
        <w:rPr>
          <w:rFonts w:eastAsia="Calibri"/>
          <w:bCs/>
          <w:lang w:eastAsia="en-US"/>
        </w:rPr>
        <w:t>)</w:t>
      </w:r>
      <w:r w:rsidR="008442C1">
        <w:rPr>
          <w:rFonts w:eastAsia="Calibri"/>
          <w:bCs/>
          <w:lang w:eastAsia="en-US"/>
        </w:rPr>
        <w:t xml:space="preserve">. </w:t>
      </w:r>
    </w:p>
    <w:p w:rsidR="006E1C12" w:rsidRPr="008442C1" w:rsidRDefault="00780BEE" w:rsidP="00E61DEE">
      <w:pPr>
        <w:ind w:firstLine="708"/>
        <w:jc w:val="both"/>
        <w:rPr>
          <w:b/>
          <w:bCs/>
        </w:rPr>
      </w:pPr>
      <w:r>
        <w:rPr>
          <w:rFonts w:eastAsia="Calibri"/>
          <w:bCs/>
          <w:lang w:eastAsia="en-US"/>
        </w:rPr>
        <w:t>Представитель оргкомитета</w:t>
      </w:r>
      <w:r w:rsidR="008442C1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н</w:t>
      </w:r>
      <w:r w:rsidR="008442C1">
        <w:rPr>
          <w:rFonts w:eastAsia="Calibri"/>
          <w:bCs/>
          <w:lang w:eastAsia="en-US"/>
        </w:rPr>
        <w:t>аправляет</w:t>
      </w:r>
      <w:r>
        <w:rPr>
          <w:rFonts w:eastAsia="Calibri"/>
          <w:bCs/>
          <w:lang w:eastAsia="en-US"/>
        </w:rPr>
        <w:t xml:space="preserve"> также проект</w:t>
      </w:r>
      <w:r w:rsidR="008442C1">
        <w:rPr>
          <w:rFonts w:eastAsia="Calibri"/>
          <w:bCs/>
          <w:lang w:eastAsia="en-US"/>
        </w:rPr>
        <w:t xml:space="preserve"> экспертам </w:t>
      </w:r>
      <w:r w:rsidR="00984F6F" w:rsidRPr="00984F6F">
        <w:rPr>
          <w:rFonts w:eastAsia="Calibri"/>
          <w:b/>
          <w:bCs/>
          <w:lang w:eastAsia="en-US"/>
        </w:rPr>
        <w:t>конкурса на лучший муниципальный проект</w:t>
      </w:r>
      <w:r w:rsidR="00984F6F" w:rsidRPr="00984F6F">
        <w:rPr>
          <w:rFonts w:eastAsia="Calibri"/>
          <w:bCs/>
          <w:lang w:eastAsia="en-US"/>
        </w:rPr>
        <w:t xml:space="preserve"> </w:t>
      </w:r>
      <w:r w:rsidR="00984F6F" w:rsidRPr="00984F6F">
        <w:rPr>
          <w:rFonts w:eastAsia="Calibri"/>
          <w:b/>
          <w:bCs/>
          <w:lang w:eastAsia="en-US"/>
        </w:rPr>
        <w:t>«</w:t>
      </w:r>
      <w:r w:rsidR="00247246" w:rsidRPr="00247246">
        <w:rPr>
          <w:rFonts w:eastAsia="Calibri"/>
          <w:b/>
          <w:bCs/>
          <w:lang w:eastAsia="en-US"/>
        </w:rPr>
        <w:t>Муниципальная команда сопровождения интеллектуальной одаренности: одаренный ребенок = одаренный учитель</w:t>
      </w:r>
      <w:r w:rsidR="00984F6F" w:rsidRPr="00984F6F">
        <w:rPr>
          <w:rFonts w:eastAsia="Calibri"/>
          <w:b/>
          <w:bCs/>
          <w:lang w:eastAsia="en-US"/>
        </w:rPr>
        <w:t>».</w:t>
      </w:r>
    </w:p>
    <w:p w:rsidR="009B137B" w:rsidRDefault="009B137B" w:rsidP="00DA593E">
      <w:pPr>
        <w:ind w:firstLine="708"/>
        <w:jc w:val="both"/>
        <w:rPr>
          <w:bCs/>
        </w:rPr>
      </w:pPr>
      <w:r w:rsidRPr="009B137B">
        <w:rPr>
          <w:b/>
          <w:bCs/>
        </w:rPr>
        <w:t>Дополнительны</w:t>
      </w:r>
      <w:r>
        <w:rPr>
          <w:b/>
          <w:bCs/>
        </w:rPr>
        <w:t>е</w:t>
      </w:r>
      <w:r w:rsidRPr="009B137B">
        <w:rPr>
          <w:b/>
          <w:bCs/>
        </w:rPr>
        <w:t xml:space="preserve"> комментари</w:t>
      </w:r>
      <w:r>
        <w:rPr>
          <w:b/>
          <w:bCs/>
        </w:rPr>
        <w:t>и</w:t>
      </w:r>
      <w:r>
        <w:rPr>
          <w:bCs/>
        </w:rPr>
        <w:t xml:space="preserve">. </w:t>
      </w:r>
    </w:p>
    <w:p w:rsidR="000501A9" w:rsidRDefault="00DA593E" w:rsidP="00DA593E">
      <w:pPr>
        <w:ind w:firstLine="708"/>
        <w:jc w:val="both"/>
        <w:rPr>
          <w:bCs/>
        </w:rPr>
      </w:pPr>
      <w:r>
        <w:rPr>
          <w:bCs/>
        </w:rPr>
        <w:t xml:space="preserve">Модель выступает образом реальной системы. Необходимо разместить визуальную модель сопровождения </w:t>
      </w:r>
      <w:r w:rsidRPr="00F83ECC">
        <w:rPr>
          <w:bCs/>
        </w:rPr>
        <w:t>учащихся, проявивших выдающиеся способности, и высокомотивированных</w:t>
      </w:r>
      <w:r>
        <w:rPr>
          <w:bCs/>
        </w:rPr>
        <w:t xml:space="preserve"> на муниципальном уровне (в формате: </w:t>
      </w:r>
      <w:r>
        <w:rPr>
          <w:bCs/>
          <w:lang w:val="en-US"/>
        </w:rPr>
        <w:t>Word</w:t>
      </w:r>
      <w:r>
        <w:rPr>
          <w:bCs/>
        </w:rPr>
        <w:t>, Интеллект-карта, блок-</w:t>
      </w:r>
      <w:r w:rsidR="001C0147">
        <w:rPr>
          <w:bCs/>
        </w:rPr>
        <w:t>схемы, чек</w:t>
      </w:r>
      <w:r>
        <w:rPr>
          <w:bCs/>
        </w:rPr>
        <w:t xml:space="preserve">-лист, др.). Обязательно необходимо разместить в схеме Модели ссылки (гиперссылки) на различные </w:t>
      </w:r>
      <w:r w:rsidR="00895271">
        <w:rPr>
          <w:bCs/>
        </w:rPr>
        <w:t xml:space="preserve">интернет-ресурсы </w:t>
      </w:r>
      <w:r>
        <w:rPr>
          <w:bCs/>
        </w:rPr>
        <w:t xml:space="preserve">или материалы. </w:t>
      </w:r>
    </w:p>
    <w:p w:rsidR="00DA593E" w:rsidRDefault="00DA593E" w:rsidP="00DA593E">
      <w:pPr>
        <w:ind w:firstLine="708"/>
        <w:jc w:val="both"/>
        <w:rPr>
          <w:bCs/>
        </w:rPr>
      </w:pPr>
      <w:r>
        <w:rPr>
          <w:bCs/>
        </w:rPr>
        <w:t xml:space="preserve">В Модели необходимо отразить элементы, структуру и взаимосвязи элементов. Модель может включать содержательный, функциональный, управленческий компоненты. Схема может иметь текстовое пояснение или описание на усмотрение участника Сетевого события. </w:t>
      </w:r>
    </w:p>
    <w:p w:rsidR="00DA593E" w:rsidRPr="002F7B46" w:rsidRDefault="00DA593E" w:rsidP="00DA593E">
      <w:pPr>
        <w:ind w:firstLine="708"/>
        <w:jc w:val="both"/>
        <w:rPr>
          <w:bCs/>
          <w:i/>
        </w:rPr>
      </w:pPr>
      <w:r w:rsidRPr="002F7B46">
        <w:rPr>
          <w:bCs/>
          <w:i/>
        </w:rPr>
        <w:t xml:space="preserve">Рекомендовано </w:t>
      </w:r>
      <w:r>
        <w:rPr>
          <w:bCs/>
          <w:i/>
        </w:rPr>
        <w:t>обозначить</w:t>
      </w:r>
      <w:r w:rsidRPr="002F7B46">
        <w:rPr>
          <w:bCs/>
          <w:i/>
        </w:rPr>
        <w:t>: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 xml:space="preserve">1. Система выявления учащихся, проявивших выдающиеся способности, и высокомотивированных на муниципальном уровне </w:t>
      </w:r>
      <w:r w:rsidRPr="00AB53D1">
        <w:rPr>
          <w:bCs/>
          <w:i/>
        </w:rPr>
        <w:t xml:space="preserve">(банк данных; списки сборных команд муниципальной территории для участия в интеллектуальных состязаниях, конференциях, конкурсах; банк педагогов, подготовивших победителей и призеров олимпиад, конференций; </w:t>
      </w:r>
      <w:r w:rsidRPr="00316C12">
        <w:rPr>
          <w:bCs/>
          <w:i/>
        </w:rPr>
        <w:t>"</w:t>
      </w:r>
      <w:r w:rsidRPr="00AB53D1">
        <w:rPr>
          <w:bCs/>
          <w:i/>
        </w:rPr>
        <w:t>онлайн доска почета</w:t>
      </w:r>
      <w:r w:rsidRPr="00316C12">
        <w:rPr>
          <w:bCs/>
          <w:i/>
        </w:rPr>
        <w:t>"</w:t>
      </w:r>
      <w:r w:rsidRPr="00AB53D1">
        <w:rPr>
          <w:bCs/>
          <w:i/>
        </w:rPr>
        <w:t xml:space="preserve">, </w:t>
      </w:r>
      <w:r>
        <w:rPr>
          <w:bCs/>
          <w:i/>
        </w:rPr>
        <w:t>м</w:t>
      </w:r>
      <w:r w:rsidRPr="008209F0">
        <w:rPr>
          <w:bCs/>
          <w:i/>
        </w:rPr>
        <w:t>ониторинг участия детей, проявивших выдающиеся способности, и высокомотивированных в различных интеллектуальных состязаниях</w:t>
      </w:r>
      <w:r>
        <w:rPr>
          <w:bCs/>
          <w:i/>
        </w:rPr>
        <w:t xml:space="preserve">, </w:t>
      </w:r>
      <w:r w:rsidRPr="00AB53D1">
        <w:rPr>
          <w:bCs/>
          <w:i/>
        </w:rPr>
        <w:t>др.).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 xml:space="preserve">2. Система развития </w:t>
      </w:r>
      <w:r w:rsidRPr="00693ABD">
        <w:rPr>
          <w:bCs/>
        </w:rPr>
        <w:t>учащихся, проявивших выдающиеся способности, и высокомотивированных</w:t>
      </w:r>
      <w:r>
        <w:rPr>
          <w:bCs/>
        </w:rPr>
        <w:t xml:space="preserve"> (ссылки, описания моделей и ресурсов (</w:t>
      </w:r>
      <w:r w:rsidRPr="00A02706">
        <w:rPr>
          <w:bCs/>
          <w:i/>
        </w:rPr>
        <w:t xml:space="preserve">муниципальные ресурсные центры (тьюторы/наставники/др), школы, курсы, лаборатории, дистанционные центры, профильные смены, стипендиальный фонд, </w:t>
      </w:r>
      <w:r>
        <w:rPr>
          <w:bCs/>
          <w:i/>
        </w:rPr>
        <w:t xml:space="preserve">программа сопровождения муниципального уровня, </w:t>
      </w:r>
      <w:r w:rsidRPr="00A02706">
        <w:rPr>
          <w:bCs/>
          <w:i/>
        </w:rPr>
        <w:t>др</w:t>
      </w:r>
      <w:r>
        <w:rPr>
          <w:bCs/>
        </w:rPr>
        <w:t xml:space="preserve">.) для подготовки учащихся на муниципальном уровне к интеллектуальным состязаниям, конференциям, конкурсам различных уровней). 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>3. Новшества в системе сопровождения способных детей на муниципальном уровне (</w:t>
      </w:r>
      <w:r w:rsidRPr="00F20663">
        <w:rPr>
          <w:bCs/>
          <w:i/>
        </w:rPr>
        <w:t>сетецентричность, модели взаимодействия с вузами, инновационные технологии, не</w:t>
      </w:r>
      <w:r w:rsidRPr="00F20663">
        <w:rPr>
          <w:bCs/>
          <w:i/>
        </w:rPr>
        <w:lastRenderedPageBreak/>
        <w:t>стандартные форматы, автоматизированные системы учета, ведение индивидуальных траекторий развития, др.</w:t>
      </w:r>
      <w:r>
        <w:rPr>
          <w:bCs/>
        </w:rPr>
        <w:t xml:space="preserve">). </w:t>
      </w:r>
    </w:p>
    <w:p w:rsidR="00DA593E" w:rsidRDefault="00DA593E" w:rsidP="00AF0B56">
      <w:pPr>
        <w:ind w:firstLine="708"/>
        <w:jc w:val="both"/>
        <w:rPr>
          <w:bCs/>
        </w:rPr>
      </w:pPr>
      <w:r>
        <w:rPr>
          <w:bCs/>
        </w:rPr>
        <w:t xml:space="preserve">4. </w:t>
      </w:r>
      <w:r w:rsidRPr="00316C12">
        <w:rPr>
          <w:bCs/>
          <w:i/>
        </w:rPr>
        <w:t>"</w:t>
      </w:r>
      <w:r>
        <w:rPr>
          <w:bCs/>
        </w:rPr>
        <w:t>Авторские решения</w:t>
      </w:r>
      <w:r w:rsidRPr="00316C12">
        <w:rPr>
          <w:bCs/>
          <w:i/>
        </w:rPr>
        <w:t>"</w:t>
      </w:r>
      <w:r>
        <w:rPr>
          <w:bCs/>
        </w:rPr>
        <w:t xml:space="preserve"> проведения интеллектуальных состязаний, конференций, конкурсов (самостоятельная разработка/модификация Положений о конкурсах, конференциях, интеллектуальных состязаниях специалистами на муниципальном уровне).</w:t>
      </w:r>
    </w:p>
    <w:p w:rsidR="00DA593E" w:rsidRDefault="00DA593E" w:rsidP="00FC3AB1">
      <w:pPr>
        <w:ind w:firstLine="708"/>
        <w:jc w:val="both"/>
        <w:rPr>
          <w:bCs/>
        </w:rPr>
      </w:pPr>
      <w:r>
        <w:rPr>
          <w:bCs/>
        </w:rPr>
        <w:t>5. Система сопровождения педагогических кадров на муниципальном уровне</w:t>
      </w:r>
      <w:r w:rsidR="00B94970">
        <w:rPr>
          <w:bCs/>
        </w:rPr>
        <w:t>, в том числе посредством механизмов сетевого взаимодействия</w:t>
      </w:r>
      <w:r>
        <w:rPr>
          <w:bCs/>
        </w:rPr>
        <w:t xml:space="preserve"> (</w:t>
      </w:r>
      <w:r w:rsidRPr="00807584">
        <w:rPr>
          <w:bCs/>
          <w:i/>
        </w:rPr>
        <w:t>состав и функции муниципальных команд</w:t>
      </w:r>
      <w:r>
        <w:rPr>
          <w:bCs/>
        </w:rPr>
        <w:t xml:space="preserve">, </w:t>
      </w:r>
      <w:r w:rsidR="00EE677B" w:rsidRPr="00EE677B">
        <w:rPr>
          <w:bCs/>
          <w:i/>
        </w:rPr>
        <w:t xml:space="preserve">кросс-функциональных </w:t>
      </w:r>
      <w:r w:rsidR="00EE677B">
        <w:rPr>
          <w:bCs/>
          <w:i/>
        </w:rPr>
        <w:t xml:space="preserve">команд педагогов, </w:t>
      </w:r>
      <w:r w:rsidRPr="00E1027D">
        <w:rPr>
          <w:bCs/>
          <w:i/>
        </w:rPr>
        <w:t xml:space="preserve">банк данных эффективных педагогов в вопросах сопровождения </w:t>
      </w:r>
      <w:r>
        <w:rPr>
          <w:bCs/>
          <w:i/>
        </w:rPr>
        <w:t>интеллектуально одаренных</w:t>
      </w:r>
      <w:r w:rsidRPr="00E1027D">
        <w:rPr>
          <w:bCs/>
          <w:i/>
        </w:rPr>
        <w:t xml:space="preserve"> детей,</w:t>
      </w:r>
      <w:r>
        <w:rPr>
          <w:bCs/>
        </w:rPr>
        <w:t xml:space="preserve"> </w:t>
      </w:r>
      <w:r w:rsidRPr="008E5B4E">
        <w:rPr>
          <w:bCs/>
          <w:i/>
        </w:rPr>
        <w:t>семинары, вебинары,</w:t>
      </w:r>
      <w:r>
        <w:rPr>
          <w:bCs/>
          <w:i/>
        </w:rPr>
        <w:t xml:space="preserve"> план методических мероприятий и образовательных событий,</w:t>
      </w:r>
      <w:r w:rsidRPr="008E5B4E">
        <w:rPr>
          <w:bCs/>
          <w:i/>
        </w:rPr>
        <w:t xml:space="preserve"> конференции, стажировки, стипендиальный фонд, др.</w:t>
      </w:r>
      <w:r>
        <w:rPr>
          <w:bCs/>
        </w:rPr>
        <w:t>).</w:t>
      </w:r>
    </w:p>
    <w:p w:rsidR="00DA593E" w:rsidRDefault="00FC3AB1" w:rsidP="00DA593E">
      <w:pPr>
        <w:jc w:val="both"/>
        <w:rPr>
          <w:bCs/>
        </w:rPr>
      </w:pPr>
      <w:r>
        <w:rPr>
          <w:bCs/>
        </w:rPr>
        <w:tab/>
        <w:t xml:space="preserve">Проект направлен на изменение, корректировку или усовершенствование системы. </w:t>
      </w: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42689E" w:rsidRDefault="0042689E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0D4B5D" w:rsidRDefault="000D4B5D" w:rsidP="00BE082B">
      <w:pPr>
        <w:jc w:val="center"/>
        <w:rPr>
          <w:b/>
          <w:bCs/>
        </w:rPr>
      </w:pPr>
    </w:p>
    <w:p w:rsidR="005E3B94" w:rsidRPr="00085607" w:rsidRDefault="005E3B94" w:rsidP="00643F36">
      <w:pPr>
        <w:ind w:firstLine="708"/>
        <w:jc w:val="both"/>
        <w:rPr>
          <w:b/>
          <w:bCs/>
        </w:rPr>
      </w:pPr>
    </w:p>
    <w:p w:rsidR="00596DC2" w:rsidRDefault="00596DC2" w:rsidP="00596DC2">
      <w:pPr>
        <w:jc w:val="both"/>
        <w:rPr>
          <w:bCs/>
        </w:rPr>
      </w:pPr>
    </w:p>
    <w:p w:rsidR="00841AA1" w:rsidRDefault="00841AA1" w:rsidP="00BF2CCA">
      <w:pPr>
        <w:pStyle w:val="a4"/>
        <w:ind w:left="720"/>
        <w:rPr>
          <w:bCs/>
        </w:rPr>
      </w:pPr>
    </w:p>
    <w:p w:rsidR="00A836BC" w:rsidRDefault="00A836BC" w:rsidP="00840E0A">
      <w:pPr>
        <w:pStyle w:val="a4"/>
        <w:ind w:left="720"/>
        <w:jc w:val="center"/>
        <w:rPr>
          <w:b/>
          <w:bCs/>
        </w:rPr>
      </w:pPr>
    </w:p>
    <w:p w:rsidR="007E7EE6" w:rsidRDefault="007E7EE6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DA593E" w:rsidRDefault="00DA593E" w:rsidP="00F360F6">
      <w:pPr>
        <w:pStyle w:val="a4"/>
        <w:ind w:left="720"/>
        <w:jc w:val="right"/>
        <w:rPr>
          <w:b/>
        </w:rPr>
      </w:pPr>
    </w:p>
    <w:p w:rsidR="00F360F6" w:rsidRPr="00CB66E2" w:rsidRDefault="00F360F6" w:rsidP="00F360F6">
      <w:pPr>
        <w:pStyle w:val="a4"/>
        <w:ind w:left="720"/>
        <w:jc w:val="right"/>
        <w:rPr>
          <w:b/>
        </w:rPr>
      </w:pPr>
      <w:r w:rsidRPr="00A32A7E">
        <w:rPr>
          <w:b/>
        </w:rPr>
        <w:t xml:space="preserve">Приложение </w:t>
      </w:r>
      <w:r w:rsidR="007E7EE6" w:rsidRPr="00A32A7E">
        <w:rPr>
          <w:b/>
        </w:rPr>
        <w:t>6</w:t>
      </w:r>
    </w:p>
    <w:p w:rsidR="00F168E5" w:rsidRPr="00F168E5" w:rsidRDefault="00F168E5" w:rsidP="00F168E5">
      <w:pPr>
        <w:pStyle w:val="a4"/>
        <w:ind w:left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Паспорт проекта</w:t>
      </w:r>
      <w:r w:rsidRPr="00F168E5">
        <w:rPr>
          <w:rFonts w:eastAsia="Calibri"/>
          <w:b/>
          <w:bCs/>
          <w:lang w:eastAsia="en-US"/>
        </w:rPr>
        <w:t>,</w:t>
      </w:r>
    </w:p>
    <w:p w:rsidR="00820CA0" w:rsidRDefault="00F168E5" w:rsidP="00F168E5">
      <w:pPr>
        <w:pStyle w:val="a4"/>
        <w:ind w:left="0"/>
        <w:jc w:val="center"/>
        <w:rPr>
          <w:rStyle w:val="ad"/>
          <w:iCs/>
          <w:color w:val="000000" w:themeColor="text1"/>
          <w:bdr w:val="none" w:sz="0" w:space="0" w:color="auto" w:frame="1"/>
        </w:rPr>
      </w:pPr>
      <w:r w:rsidRPr="00F168E5">
        <w:rPr>
          <w:rFonts w:eastAsia="Calibri"/>
          <w:b/>
          <w:bCs/>
          <w:lang w:eastAsia="en-US"/>
        </w:rPr>
        <w:t>которы</w:t>
      </w:r>
      <w:r>
        <w:rPr>
          <w:rFonts w:eastAsia="Calibri"/>
          <w:b/>
          <w:bCs/>
          <w:lang w:eastAsia="en-US"/>
        </w:rPr>
        <w:t>й</w:t>
      </w:r>
      <w:r w:rsidRPr="00F168E5">
        <w:rPr>
          <w:rFonts w:eastAsia="Calibri"/>
          <w:b/>
          <w:bCs/>
          <w:lang w:eastAsia="en-US"/>
        </w:rPr>
        <w:t xml:space="preserve"> необходимо </w:t>
      </w:r>
      <w:r>
        <w:rPr>
          <w:rFonts w:eastAsia="Calibri"/>
          <w:b/>
          <w:bCs/>
          <w:lang w:eastAsia="en-US"/>
        </w:rPr>
        <w:t>оформить</w:t>
      </w:r>
      <w:r w:rsidRPr="00F168E5">
        <w:rPr>
          <w:rFonts w:eastAsia="Calibri"/>
          <w:b/>
          <w:bCs/>
          <w:lang w:eastAsia="en-US"/>
        </w:rPr>
        <w:t xml:space="preserve"> в рамках </w:t>
      </w:r>
      <w:r>
        <w:rPr>
          <w:rFonts w:eastAsia="Calibri"/>
          <w:b/>
          <w:bCs/>
          <w:lang w:eastAsia="en-US"/>
        </w:rPr>
        <w:t>четвертого</w:t>
      </w:r>
      <w:r w:rsidRPr="00F168E5">
        <w:rPr>
          <w:rFonts w:eastAsia="Calibri"/>
          <w:b/>
          <w:bCs/>
          <w:lang w:eastAsia="en-US"/>
        </w:rPr>
        <w:t xml:space="preserve"> этапа ("</w:t>
      </w:r>
      <w:r>
        <w:rPr>
          <w:rFonts w:eastAsia="Calibri"/>
          <w:b/>
          <w:bCs/>
          <w:lang w:eastAsia="en-US"/>
        </w:rPr>
        <w:t>Инновационный потенциал</w:t>
      </w:r>
      <w:r w:rsidRPr="00F168E5">
        <w:rPr>
          <w:rFonts w:eastAsia="Calibri"/>
          <w:b/>
          <w:bCs/>
          <w:lang w:eastAsia="en-US"/>
        </w:rPr>
        <w:t>") Сетевого события</w:t>
      </w:r>
      <w:r>
        <w:rPr>
          <w:rFonts w:eastAsia="Calibri"/>
          <w:b/>
          <w:bCs/>
          <w:lang w:eastAsia="en-US"/>
        </w:rPr>
        <w:t xml:space="preserve"> – блок </w:t>
      </w:r>
      <w:r w:rsidR="0035403B" w:rsidRPr="00F168E5">
        <w:rPr>
          <w:rStyle w:val="ad"/>
          <w:iCs/>
          <w:color w:val="000000" w:themeColor="text1"/>
          <w:bdr w:val="none" w:sz="0" w:space="0" w:color="auto" w:frame="1"/>
        </w:rPr>
        <w:t>"</w:t>
      </w:r>
      <w:r w:rsidR="0035403B" w:rsidRPr="00F168E5">
        <w:rPr>
          <w:rFonts w:eastAsia="Calibri"/>
          <w:b/>
          <w:bCs/>
          <w:lang w:eastAsia="en-US"/>
        </w:rPr>
        <w:t>СтартАп</w:t>
      </w:r>
      <w:r w:rsidR="0035403B" w:rsidRPr="00F168E5">
        <w:rPr>
          <w:rStyle w:val="ad"/>
          <w:iCs/>
          <w:color w:val="000000" w:themeColor="text1"/>
          <w:bdr w:val="none" w:sz="0" w:space="0" w:color="auto" w:frame="1"/>
        </w:rPr>
        <w:t>"</w:t>
      </w:r>
    </w:p>
    <w:p w:rsidR="00F168E5" w:rsidRPr="00F168E5" w:rsidRDefault="00F168E5" w:rsidP="00F168E5">
      <w:pPr>
        <w:pStyle w:val="a4"/>
        <w:ind w:left="0"/>
        <w:jc w:val="both"/>
        <w:rPr>
          <w:b/>
          <w:bCs/>
        </w:rPr>
      </w:pPr>
    </w:p>
    <w:p w:rsidR="00211BF5" w:rsidRPr="00F168E5" w:rsidRDefault="00211BF5" w:rsidP="00211BF5">
      <w:pPr>
        <w:pStyle w:val="a4"/>
        <w:ind w:left="0"/>
        <w:jc w:val="center"/>
        <w:textAlignment w:val="baseline"/>
        <w:rPr>
          <w:b/>
        </w:rPr>
      </w:pPr>
      <w:r w:rsidRPr="00F168E5">
        <w:rPr>
          <w:rFonts w:eastAsia="+mn-ea"/>
          <w:b/>
          <w:color w:val="000000"/>
        </w:rPr>
        <w:t xml:space="preserve">ПАСПОРТ ПРОЕКТА </w:t>
      </w:r>
    </w:p>
    <w:p w:rsidR="00211BF5" w:rsidRPr="00F168E5" w:rsidRDefault="00211BF5" w:rsidP="00211BF5">
      <w:pPr>
        <w:jc w:val="center"/>
        <w:textAlignment w:val="baseline"/>
        <w:rPr>
          <w:rFonts w:eastAsia="+mn-ea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211BF5" w:rsidRPr="00211BF5" w:rsidTr="000952EB">
        <w:tc>
          <w:tcPr>
            <w:tcW w:w="3828" w:type="dxa"/>
          </w:tcPr>
          <w:p w:rsidR="00211BF5" w:rsidRPr="00211BF5" w:rsidRDefault="00211BF5" w:rsidP="00422EA1">
            <w:pPr>
              <w:spacing w:line="276" w:lineRule="auto"/>
            </w:pPr>
            <w:r w:rsidRPr="00211BF5">
              <w:rPr>
                <w:bCs/>
              </w:rPr>
              <w:t>Наименование образовательной организации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Разработчик/и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textAlignment w:val="baseline"/>
            </w:pPr>
          </w:p>
        </w:tc>
      </w:tr>
      <w:tr w:rsidR="00211BF5" w:rsidRPr="00211BF5" w:rsidTr="000952EB">
        <w:trPr>
          <w:trHeight w:val="415"/>
        </w:trPr>
        <w:tc>
          <w:tcPr>
            <w:tcW w:w="3828" w:type="dxa"/>
          </w:tcPr>
          <w:p w:rsidR="00211BF5" w:rsidRPr="00211BF5" w:rsidRDefault="00211BF5" w:rsidP="00211BF5">
            <w:pPr>
              <w:spacing w:line="276" w:lineRule="auto"/>
            </w:pPr>
            <w:r w:rsidRPr="00211BF5">
              <w:rPr>
                <w:bCs/>
                <w:lang w:val="en-US"/>
              </w:rPr>
              <w:t>E</w:t>
            </w:r>
            <w:r w:rsidRPr="00211BF5">
              <w:rPr>
                <w:bCs/>
              </w:rPr>
              <w:t>-mail автора/ов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rPr>
                <w:highlight w:val="yellow"/>
              </w:rPr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  <w:rPr>
                <w:bCs/>
              </w:rPr>
            </w:pPr>
            <w:r w:rsidRPr="00211BF5">
              <w:rPr>
                <w:bCs/>
              </w:rPr>
              <w:t>Контактный      телефон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  <w:textAlignment w:val="baseline"/>
            </w:pPr>
            <w:r w:rsidRPr="00211BF5">
              <w:t xml:space="preserve">Название проекта </w:t>
            </w:r>
          </w:p>
          <w:p w:rsidR="00211BF5" w:rsidRPr="00211BF5" w:rsidRDefault="00211BF5" w:rsidP="00211BF5">
            <w:pPr>
              <w:spacing w:line="276" w:lineRule="auto"/>
              <w:textAlignment w:val="baseline"/>
            </w:pPr>
          </w:p>
        </w:tc>
        <w:tc>
          <w:tcPr>
            <w:tcW w:w="5635" w:type="dxa"/>
          </w:tcPr>
          <w:p w:rsidR="00211BF5" w:rsidRPr="00211BF5" w:rsidRDefault="00211BF5" w:rsidP="00211BF5">
            <w:pPr>
              <w:spacing w:line="276" w:lineRule="auto"/>
              <w:rPr>
                <w:lang w:val="en-US"/>
              </w:rPr>
            </w:pPr>
          </w:p>
        </w:tc>
      </w:tr>
      <w:tr w:rsidR="00132B2C" w:rsidRPr="00211BF5" w:rsidTr="000952EB">
        <w:tc>
          <w:tcPr>
            <w:tcW w:w="3828" w:type="dxa"/>
          </w:tcPr>
          <w:p w:rsidR="00132B2C" w:rsidRDefault="00132B2C" w:rsidP="00211BF5">
            <w:pPr>
              <w:spacing w:line="276" w:lineRule="auto"/>
            </w:pPr>
            <w:r>
              <w:t>Новизна проекта</w:t>
            </w:r>
          </w:p>
          <w:p w:rsidR="00132B2C" w:rsidRPr="00211BF5" w:rsidRDefault="00132B2C" w:rsidP="00211BF5">
            <w:pPr>
              <w:spacing w:line="276" w:lineRule="auto"/>
            </w:pPr>
          </w:p>
        </w:tc>
        <w:tc>
          <w:tcPr>
            <w:tcW w:w="5635" w:type="dxa"/>
          </w:tcPr>
          <w:p w:rsidR="00132B2C" w:rsidRPr="00211BF5" w:rsidRDefault="00132B2C" w:rsidP="00F34515">
            <w:pPr>
              <w:spacing w:line="276" w:lineRule="auto"/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Pr="00211BF5" w:rsidRDefault="00211BF5" w:rsidP="000952EB">
            <w:pPr>
              <w:spacing w:line="276" w:lineRule="auto"/>
            </w:pPr>
            <w:r w:rsidRPr="00211BF5">
              <w:t>Основная идея и направления реализации</w:t>
            </w:r>
            <w:r w:rsidR="000952EB">
              <w:t xml:space="preserve"> </w:t>
            </w:r>
            <w:r w:rsidRPr="00211BF5">
              <w:t>проекта (траектории, векторы, блоки, модули, др.)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Цель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211BF5">
            <w:pPr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 xml:space="preserve">Задачи проекта 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ind w:left="459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Сроки реализации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 xml:space="preserve">Партнеры   проекта </w:t>
            </w:r>
          </w:p>
          <w:p w:rsidR="00211BF5" w:rsidRPr="00211BF5" w:rsidRDefault="00211BF5" w:rsidP="00211BF5">
            <w:r w:rsidRPr="00211BF5">
              <w:t>(в т.ч. сетевое взаимодействие)</w:t>
            </w:r>
          </w:p>
        </w:tc>
        <w:tc>
          <w:tcPr>
            <w:tcW w:w="5635" w:type="dxa"/>
            <w:shd w:val="clear" w:color="auto" w:fill="auto"/>
          </w:tcPr>
          <w:p w:rsidR="00211BF5" w:rsidRPr="00211BF5" w:rsidRDefault="00211BF5" w:rsidP="00211BF5">
            <w:pPr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>Индикаторы, ожидаемые результаты, продукты проекта</w:t>
            </w:r>
          </w:p>
        </w:tc>
        <w:tc>
          <w:tcPr>
            <w:tcW w:w="5635" w:type="dxa"/>
            <w:shd w:val="clear" w:color="auto" w:fill="auto"/>
          </w:tcPr>
          <w:p w:rsidR="00211BF5" w:rsidRPr="00211BF5" w:rsidRDefault="00211BF5" w:rsidP="00211BF5">
            <w:pPr>
              <w:ind w:left="459"/>
              <w:jc w:val="both"/>
            </w:pPr>
          </w:p>
        </w:tc>
      </w:tr>
      <w:tr w:rsidR="00211BF5" w:rsidRPr="00211BF5" w:rsidTr="000952EB">
        <w:trPr>
          <w:trHeight w:val="848"/>
        </w:trPr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>Этапы и сроки реализации проекта</w:t>
            </w:r>
          </w:p>
        </w:tc>
        <w:tc>
          <w:tcPr>
            <w:tcW w:w="5635" w:type="dxa"/>
            <w:shd w:val="clear" w:color="auto" w:fill="auto"/>
          </w:tcPr>
          <w:p w:rsidR="00211BF5" w:rsidRPr="00211BF5" w:rsidRDefault="00211BF5" w:rsidP="00F34515">
            <w:pPr>
              <w:ind w:left="459"/>
              <w:jc w:val="both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Default="00211BF5" w:rsidP="00211BF5">
            <w:r w:rsidRPr="00211BF5">
              <w:t>Риски, связанные с реализацией проекта и пути их минимизации</w:t>
            </w:r>
          </w:p>
          <w:p w:rsidR="00211BF5" w:rsidRPr="00211BF5" w:rsidRDefault="00211BF5" w:rsidP="00211BF5"/>
        </w:tc>
        <w:tc>
          <w:tcPr>
            <w:tcW w:w="5635" w:type="dxa"/>
            <w:shd w:val="clear" w:color="auto" w:fill="auto"/>
          </w:tcPr>
          <w:p w:rsidR="00211BF5" w:rsidRPr="00211BF5" w:rsidRDefault="00211BF5" w:rsidP="00F34515"/>
        </w:tc>
      </w:tr>
    </w:tbl>
    <w:p w:rsidR="00211BF5" w:rsidRPr="00B12A11" w:rsidRDefault="00211BF5" w:rsidP="00211BF5">
      <w:pPr>
        <w:pStyle w:val="a4"/>
        <w:jc w:val="center"/>
        <w:rPr>
          <w:b/>
          <w:sz w:val="28"/>
          <w:szCs w:val="28"/>
        </w:rPr>
      </w:pPr>
    </w:p>
    <w:p w:rsidR="00211BF5" w:rsidRDefault="00211BF5" w:rsidP="00211BF5">
      <w:r w:rsidRPr="0059029E">
        <w:rPr>
          <w:b/>
        </w:rPr>
        <w:t>Примечание:</w:t>
      </w:r>
      <w:r>
        <w:t xml:space="preserve"> </w:t>
      </w:r>
    </w:p>
    <w:p w:rsidR="006C404D" w:rsidRDefault="006C404D" w:rsidP="00211BF5"/>
    <w:p w:rsidR="00211BF5" w:rsidRDefault="00211BF5" w:rsidP="00780AF4">
      <w:r>
        <w:t xml:space="preserve">- </w:t>
      </w:r>
      <w:r w:rsidR="00780AF4">
        <w:t>необходимо описать проект в соответствии с пунктами паспорта;</w:t>
      </w:r>
    </w:p>
    <w:p w:rsidR="00780AF4" w:rsidRDefault="00780AF4" w:rsidP="00780AF4">
      <w:r>
        <w:t xml:space="preserve">- до </w:t>
      </w:r>
      <w:r w:rsidR="00422EA1">
        <w:t>25</w:t>
      </w:r>
      <w:r>
        <w:t xml:space="preserve"> </w:t>
      </w:r>
      <w:r w:rsidR="00422EA1">
        <w:t>мая</w:t>
      </w:r>
      <w:r>
        <w:t xml:space="preserve"> 201</w:t>
      </w:r>
      <w:r w:rsidR="00422EA1">
        <w:t>8</w:t>
      </w:r>
      <w:r>
        <w:t xml:space="preserve"> г. </w:t>
      </w:r>
      <w:r w:rsidR="0091629B">
        <w:t>необходимо н</w:t>
      </w:r>
      <w:r>
        <w:t xml:space="preserve">аправить паспорт проекта на адрес </w:t>
      </w:r>
      <w:hyperlink r:id="rId22" w:history="1">
        <w:r w:rsidRPr="0015735A">
          <w:rPr>
            <w:rStyle w:val="a3"/>
            <w:lang w:val="en-US"/>
          </w:rPr>
          <w:t>sunishko</w:t>
        </w:r>
        <w:r w:rsidRPr="0015735A">
          <w:rPr>
            <w:rStyle w:val="a3"/>
          </w:rPr>
          <w:t>@</w:t>
        </w:r>
        <w:r w:rsidRPr="0015735A">
          <w:rPr>
            <w:rStyle w:val="a3"/>
            <w:lang w:val="en-US"/>
          </w:rPr>
          <w:t>mail</w:t>
        </w:r>
        <w:r w:rsidRPr="0015735A">
          <w:rPr>
            <w:rStyle w:val="a3"/>
          </w:rPr>
          <w:t>.</w:t>
        </w:r>
        <w:r w:rsidRPr="0015735A">
          <w:rPr>
            <w:rStyle w:val="a3"/>
            <w:lang w:val="en-US"/>
          </w:rPr>
          <w:t>ru</w:t>
        </w:r>
      </w:hyperlink>
      <w:r>
        <w:t xml:space="preserve"> </w:t>
      </w:r>
    </w:p>
    <w:p w:rsidR="00780AF4" w:rsidRPr="00780AF4" w:rsidRDefault="00780AF4" w:rsidP="00780AF4">
      <w:r>
        <w:t xml:space="preserve">- </w:t>
      </w:r>
      <w:r w:rsidR="00422EA1">
        <w:t>26</w:t>
      </w:r>
      <w:r>
        <w:t xml:space="preserve"> </w:t>
      </w:r>
      <w:r w:rsidR="00422EA1">
        <w:t>мая</w:t>
      </w:r>
      <w:r>
        <w:t xml:space="preserve"> 201</w:t>
      </w:r>
      <w:r w:rsidR="00422EA1">
        <w:t xml:space="preserve">8 </w:t>
      </w:r>
      <w:r>
        <w:t>г. будет составлен список проектов, авторам которых будет оказана методическая поддержка по описанию и реализации со стороны специалистов КГБОУ ДПО ХК ИРО.</w:t>
      </w:r>
    </w:p>
    <w:p w:rsidR="00211BF5" w:rsidRDefault="00211BF5" w:rsidP="00211BF5"/>
    <w:p w:rsidR="00820CA0" w:rsidRDefault="00820CA0" w:rsidP="00F360F6">
      <w:pPr>
        <w:pStyle w:val="a4"/>
        <w:ind w:left="720"/>
      </w:pPr>
    </w:p>
    <w:sectPr w:rsidR="00820CA0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4A" w:rsidRDefault="00334C4A" w:rsidP="00BF0F9A">
      <w:r>
        <w:separator/>
      </w:r>
    </w:p>
  </w:endnote>
  <w:endnote w:type="continuationSeparator" w:id="0">
    <w:p w:rsidR="00334C4A" w:rsidRDefault="00334C4A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4A" w:rsidRDefault="00334C4A" w:rsidP="00BF0F9A">
      <w:r>
        <w:separator/>
      </w:r>
    </w:p>
  </w:footnote>
  <w:footnote w:type="continuationSeparator" w:id="0">
    <w:p w:rsidR="00334C4A" w:rsidRDefault="00334C4A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937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od.ippk.ru" TargetMode="External"/><Relationship Id="rId13" Type="http://schemas.openxmlformats.org/officeDocument/2006/relationships/hyperlink" Target="http://cpod.ippk.ru" TargetMode="External"/><Relationship Id="rId18" Type="http://schemas.openxmlformats.org/officeDocument/2006/relationships/hyperlink" Target="mailto:sunishko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unishko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pod.ippk.ru" TargetMode="External"/><Relationship Id="rId17" Type="http://schemas.openxmlformats.org/officeDocument/2006/relationships/hyperlink" Target="mailto:sunishk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pod.ippk.ru" TargetMode="External"/><Relationship Id="rId20" Type="http://schemas.openxmlformats.org/officeDocument/2006/relationships/hyperlink" Target="http://cpod.ipp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nishko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pod.ipp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pod.ippk.ru" TargetMode="External"/><Relationship Id="rId19" Type="http://schemas.openxmlformats.org/officeDocument/2006/relationships/hyperlink" Target="http://cpod.ipp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pod.ippk.ru/cpod/seminary-obrazovatelnye-sobytija/setevye-sobytija/setevoe-metodicheskoe-sobytie-opyt-soprovozhdenija-odarennyh-sposobnyh-i-vysokomotivirovannyh-detei-v-habarovskom-krae-otkrytaja-ploschadka.html" TargetMode="External"/><Relationship Id="rId14" Type="http://schemas.openxmlformats.org/officeDocument/2006/relationships/hyperlink" Target="mailto:sunishko@mail.ru" TargetMode="External"/><Relationship Id="rId22" Type="http://schemas.openxmlformats.org/officeDocument/2006/relationships/hyperlink" Target="mailto:sunish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18EE-A684-4AD3-9989-20572F12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18</Pages>
  <Words>6235</Words>
  <Characters>35543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41695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3089</cp:revision>
  <cp:lastPrinted>2018-04-26T03:42:00Z</cp:lastPrinted>
  <dcterms:created xsi:type="dcterms:W3CDTF">2013-08-07T01:34:00Z</dcterms:created>
  <dcterms:modified xsi:type="dcterms:W3CDTF">2018-04-26T03:45:00Z</dcterms:modified>
</cp:coreProperties>
</file>