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1B" w:rsidRPr="008A37FF" w:rsidRDefault="00510B1B" w:rsidP="00510B1B">
      <w:pPr>
        <w:widowControl w:val="0"/>
        <w:spacing w:line="312" w:lineRule="auto"/>
        <w:ind w:firstLine="709"/>
        <w:jc w:val="center"/>
        <w:rPr>
          <w:color w:val="000000"/>
          <w:sz w:val="28"/>
          <w:szCs w:val="28"/>
        </w:rPr>
      </w:pPr>
      <w:r w:rsidRPr="008A37FF">
        <w:rPr>
          <w:color w:val="000000"/>
          <w:sz w:val="28"/>
          <w:szCs w:val="28"/>
        </w:rPr>
        <w:t>Сроки и продолжительность проведения ГИА</w:t>
      </w:r>
    </w:p>
    <w:p w:rsidR="00510B1B" w:rsidRPr="008A37FF" w:rsidRDefault="00510B1B" w:rsidP="00510B1B">
      <w:pPr>
        <w:widowControl w:val="0"/>
        <w:spacing w:line="360" w:lineRule="auto"/>
        <w:ind w:firstLine="709"/>
        <w:jc w:val="both"/>
        <w:rPr>
          <w:color w:val="000000"/>
          <w:sz w:val="22"/>
          <w:szCs w:val="22"/>
        </w:rPr>
      </w:pPr>
    </w:p>
    <w:p w:rsidR="00510B1B" w:rsidRPr="008A37FF" w:rsidRDefault="00510B1B" w:rsidP="00510B1B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0" w:name="_Ref369008922"/>
      <w:r w:rsidRPr="008A37FF">
        <w:rPr>
          <w:color w:val="000000"/>
          <w:sz w:val="28"/>
          <w:szCs w:val="28"/>
        </w:rPr>
        <w:t xml:space="preserve">Для проведения ЕГЭ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 </w:t>
      </w:r>
      <w:bookmarkEnd w:id="0"/>
    </w:p>
    <w:p w:rsidR="00510B1B" w:rsidRPr="008A37FF" w:rsidRDefault="00510B1B" w:rsidP="00510B1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37FF">
        <w:rPr>
          <w:color w:val="000000"/>
          <w:sz w:val="28"/>
          <w:szCs w:val="28"/>
        </w:rPr>
        <w:t>ГИА по обязательным учебным предметам начинается не ранее 25 мая текущего года, по остальным учебным предметам – не ранее 20 апреля текущего года.</w:t>
      </w:r>
    </w:p>
    <w:p w:rsidR="00510B1B" w:rsidRPr="008A37FF" w:rsidRDefault="00510B1B" w:rsidP="00510B1B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bookmarkStart w:id="1" w:name="_Ref369008938"/>
      <w:r w:rsidRPr="008A37FF">
        <w:rPr>
          <w:rFonts w:eastAsia="Times New Roman"/>
          <w:color w:val="000000"/>
          <w:sz w:val="28"/>
          <w:szCs w:val="28"/>
        </w:rPr>
        <w:t xml:space="preserve">Для лиц, повторно допущенных в текущем году к сдаче экзаменов по соответствующим учебным предметам в случаях, предусмотренных настоящим Порядком, и выпускников прошлых лет  предусматриваются дополнительные сроки проведения ГИА в формах, </w:t>
      </w:r>
      <w:r w:rsidRPr="008A37FF">
        <w:rPr>
          <w:color w:val="000000"/>
          <w:sz w:val="28"/>
          <w:szCs w:val="28"/>
        </w:rPr>
        <w:t>устанавливаемых</w:t>
      </w:r>
      <w:r w:rsidRPr="008A37FF">
        <w:rPr>
          <w:rFonts w:eastAsia="Times New Roman"/>
          <w:color w:val="000000"/>
          <w:sz w:val="28"/>
          <w:szCs w:val="28"/>
        </w:rPr>
        <w:t xml:space="preserve"> настоящим </w:t>
      </w:r>
      <w:r w:rsidRPr="008A37FF">
        <w:rPr>
          <w:color w:val="000000"/>
          <w:sz w:val="28"/>
          <w:szCs w:val="28"/>
        </w:rPr>
        <w:t>Порядком</w:t>
      </w:r>
      <w:r w:rsidRPr="008A37FF">
        <w:rPr>
          <w:rFonts w:eastAsia="Times New Roman"/>
          <w:color w:val="000000"/>
          <w:sz w:val="28"/>
          <w:szCs w:val="28"/>
        </w:rPr>
        <w:t xml:space="preserve"> (далее – дополнительные сроки).</w:t>
      </w:r>
      <w:bookmarkEnd w:id="1"/>
    </w:p>
    <w:p w:rsidR="00510B1B" w:rsidRPr="008A37FF" w:rsidRDefault="00510B1B" w:rsidP="00510B1B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A37FF">
        <w:rPr>
          <w:color w:val="000000"/>
          <w:sz w:val="28"/>
          <w:szCs w:val="28"/>
        </w:rPr>
        <w:t>Для следующих категорий обучающихся, выпускников прошлых лет ГИА по обязательным учебным предметам по решению председателя ГЭК проводится досрочно, но не ранее 20 апреля, в формах, устанавливаемых настоящим Порядком:</w:t>
      </w:r>
    </w:p>
    <w:p w:rsidR="00510B1B" w:rsidRPr="008A37FF" w:rsidRDefault="00510B1B" w:rsidP="00510B1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37FF">
        <w:rPr>
          <w:color w:val="000000"/>
          <w:sz w:val="28"/>
          <w:szCs w:val="28"/>
        </w:rPr>
        <w:t>1) обучающихся и выпускников прошлых лет, призванных на военную службу в период проведения ГИА, – при представлении повестки</w:t>
      </w:r>
      <w:r w:rsidRPr="008A37FF">
        <w:t xml:space="preserve"> </w:t>
      </w:r>
      <w:r w:rsidRPr="008A37FF">
        <w:rPr>
          <w:color w:val="000000"/>
          <w:sz w:val="28"/>
          <w:szCs w:val="28"/>
        </w:rPr>
        <w:t>военного комиссариата;</w:t>
      </w:r>
    </w:p>
    <w:p w:rsidR="00510B1B" w:rsidRPr="008A37FF" w:rsidRDefault="00510B1B" w:rsidP="00510B1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A37FF">
        <w:rPr>
          <w:color w:val="000000"/>
          <w:sz w:val="28"/>
          <w:szCs w:val="28"/>
        </w:rPr>
        <w:t>2) обучающихся, выезжающих на российские или международные спортивные соревнования, конкурсы, смотры, олимпиады и тренировочные сборы в период проведения ГИА, – по представлению спортивной и иных организаций, направляющих обучающихся на соответствующие мероприятий;</w:t>
      </w:r>
      <w:proofErr w:type="gramEnd"/>
    </w:p>
    <w:p w:rsidR="00510B1B" w:rsidRPr="008A37FF" w:rsidRDefault="00510B1B" w:rsidP="00510B1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37FF">
        <w:rPr>
          <w:color w:val="000000"/>
          <w:sz w:val="28"/>
          <w:szCs w:val="28"/>
        </w:rPr>
        <w:t>3) обучающихся, выезжающих на постоянное место жительства в период проведения ГИА, – при представлении документов, подтверждающих разрешение на въезд и (или) проживание в иностранном государстве;</w:t>
      </w:r>
    </w:p>
    <w:p w:rsidR="00510B1B" w:rsidRPr="008A37FF" w:rsidRDefault="00510B1B" w:rsidP="00510B1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37FF">
        <w:rPr>
          <w:color w:val="000000"/>
          <w:sz w:val="28"/>
          <w:szCs w:val="28"/>
        </w:rPr>
        <w:t xml:space="preserve">4) обучающихся, выезжающих для продолжения обучения в </w:t>
      </w:r>
      <w:r w:rsidRPr="008A37FF">
        <w:rPr>
          <w:color w:val="000000"/>
          <w:sz w:val="28"/>
          <w:szCs w:val="28"/>
        </w:rPr>
        <w:lastRenderedPageBreak/>
        <w:t>иностранное государство в период проведения ГИА, – при представлении документов, подтверждающих зачисление или допуск к конкурсу, вступительным испытаниям в иностранной образовательной организации;</w:t>
      </w:r>
    </w:p>
    <w:p w:rsidR="00510B1B" w:rsidRPr="008A37FF" w:rsidRDefault="00510B1B" w:rsidP="00510B1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37FF">
        <w:rPr>
          <w:color w:val="000000"/>
          <w:sz w:val="28"/>
          <w:szCs w:val="28"/>
        </w:rPr>
        <w:t xml:space="preserve">5) обучающихся, выпускников прошлых лет, направляемых по медицинским показаниям в лечебно-профилактические </w:t>
      </w:r>
      <w:r w:rsidRPr="008A37FF">
        <w:rPr>
          <w:rFonts w:eastAsia="Times New Roman"/>
          <w:sz w:val="28"/>
          <w:szCs w:val="28"/>
        </w:rPr>
        <w:t>медицинские организации</w:t>
      </w:r>
      <w:r w:rsidRPr="008A37FF">
        <w:rPr>
          <w:rFonts w:eastAsia="Times New Roman"/>
          <w:sz w:val="24"/>
          <w:szCs w:val="24"/>
        </w:rPr>
        <w:t xml:space="preserve"> </w:t>
      </w:r>
      <w:r w:rsidRPr="008A37FF">
        <w:rPr>
          <w:color w:val="000000"/>
          <w:sz w:val="28"/>
          <w:szCs w:val="28"/>
        </w:rPr>
        <w:t xml:space="preserve">для проведения лечебных, реабилитационных и оздоровительных мероприятий в период проведения ГИА, – при представлении направления, выданного лечебно-профилактической медицинской организацией. </w:t>
      </w:r>
    </w:p>
    <w:p w:rsidR="00510B1B" w:rsidRPr="008A37FF" w:rsidRDefault="00510B1B" w:rsidP="00510B1B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A37FF">
        <w:rPr>
          <w:color w:val="000000"/>
          <w:sz w:val="28"/>
          <w:szCs w:val="28"/>
        </w:rPr>
        <w:t xml:space="preserve">ГИА в форме ГВЭ для обучающихся в учреждениях, исполняющих наказание в виде лишения свободы, освобождаемых от отбывания наказания не ранее чем за три месяца до начала ГИА, проводится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учреждений, но не ранее 20 февраля текущего года. </w:t>
      </w:r>
      <w:proofErr w:type="gramEnd"/>
    </w:p>
    <w:p w:rsidR="00510B1B" w:rsidRPr="008A37FF" w:rsidRDefault="00510B1B" w:rsidP="00510B1B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A37FF">
        <w:rPr>
          <w:color w:val="000000"/>
          <w:sz w:val="28"/>
          <w:szCs w:val="28"/>
        </w:rPr>
        <w:t>Перерыв между проведением экзаменов по обязательным учебным предметам</w:t>
      </w:r>
      <w:r>
        <w:rPr>
          <w:color w:val="000000"/>
          <w:sz w:val="28"/>
          <w:szCs w:val="28"/>
        </w:rPr>
        <w:t xml:space="preserve"> </w:t>
      </w:r>
      <w:r w:rsidRPr="008A37FF">
        <w:rPr>
          <w:color w:val="000000"/>
          <w:sz w:val="28"/>
          <w:szCs w:val="28"/>
        </w:rPr>
        <w:t>составляет не менее двух дней.</w:t>
      </w:r>
    </w:p>
    <w:p w:rsidR="00510B1B" w:rsidRPr="008A37FF" w:rsidRDefault="00510B1B" w:rsidP="00510B1B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A37FF">
        <w:rPr>
          <w:color w:val="000000"/>
          <w:sz w:val="28"/>
          <w:szCs w:val="28"/>
        </w:rPr>
        <w:t xml:space="preserve">В продолжительность экзамена по учебным предметам не включается время, выделенное на подготовительные мероприятия (инструктаж обучающихся и выпускников прошлых лет, выдачу им экзаменационных материалов, заполнение ими регистрационных полей экзаменационных работ, настройку необходимых технических средств, используемых при проведении экзаменов). </w:t>
      </w:r>
    </w:p>
    <w:p w:rsidR="00510B1B" w:rsidRPr="008A37FF" w:rsidRDefault="00510B1B" w:rsidP="00510B1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37FF">
        <w:rPr>
          <w:color w:val="000000"/>
          <w:sz w:val="28"/>
          <w:szCs w:val="28"/>
        </w:rPr>
        <w:t xml:space="preserve">При продолжительности экзамена 4 и более часа организуется питание </w:t>
      </w:r>
      <w:proofErr w:type="gramStart"/>
      <w:r w:rsidRPr="008A37FF">
        <w:rPr>
          <w:color w:val="000000"/>
          <w:sz w:val="28"/>
          <w:szCs w:val="28"/>
        </w:rPr>
        <w:t>обучающихся</w:t>
      </w:r>
      <w:proofErr w:type="gramEnd"/>
      <w:r w:rsidRPr="008A37FF">
        <w:rPr>
          <w:color w:val="000000"/>
          <w:sz w:val="28"/>
          <w:szCs w:val="28"/>
        </w:rPr>
        <w:t>.</w:t>
      </w:r>
    </w:p>
    <w:p w:rsidR="00510B1B" w:rsidRPr="008A37FF" w:rsidRDefault="00510B1B" w:rsidP="00510B1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A37FF">
        <w:rPr>
          <w:color w:val="000000"/>
          <w:sz w:val="28"/>
          <w:szCs w:val="28"/>
        </w:rPr>
        <w:t xml:space="preserve">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</w:t>
      </w:r>
      <w:r w:rsidRPr="008A37FF">
        <w:rPr>
          <w:color w:val="000000"/>
          <w:sz w:val="28"/>
          <w:szCs w:val="28"/>
        </w:rPr>
        <w:lastRenderedPageBreak/>
        <w:t xml:space="preserve">которых проводятся необходимые лечебные, реабилитационные и оздоровительные мероприятия для нуждающихся в длительном лечении, продолжительность экзамена увеличивается на 1,5 часа. </w:t>
      </w:r>
      <w:proofErr w:type="gramEnd"/>
    </w:p>
    <w:p w:rsidR="00510B1B" w:rsidRPr="008A37FF" w:rsidRDefault="00510B1B" w:rsidP="00510B1B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A37FF">
        <w:rPr>
          <w:color w:val="000000"/>
          <w:sz w:val="28"/>
          <w:szCs w:val="28"/>
        </w:rPr>
        <w:t>По решению председателя ГЭК повторно допускаются к сдаче экзаменов в текущем году по соответствующему учебному предмету в дополнительные сроки:</w:t>
      </w:r>
    </w:p>
    <w:p w:rsidR="00510B1B" w:rsidRPr="008A37FF" w:rsidRDefault="00510B1B" w:rsidP="00510B1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A37FF">
        <w:rPr>
          <w:color w:val="000000"/>
          <w:sz w:val="28"/>
          <w:szCs w:val="28"/>
        </w:rPr>
        <w:t>обучающиеся</w:t>
      </w:r>
      <w:proofErr w:type="gramEnd"/>
      <w:r w:rsidRPr="008A37FF">
        <w:rPr>
          <w:color w:val="000000"/>
          <w:sz w:val="28"/>
          <w:szCs w:val="28"/>
        </w:rPr>
        <w:t>, получившие на ГИА неудовлетворительный результат по одному из обязательных учебных предметов;</w:t>
      </w:r>
    </w:p>
    <w:p w:rsidR="00510B1B" w:rsidRPr="008A37FF" w:rsidRDefault="00510B1B" w:rsidP="00510B1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37FF">
        <w:rPr>
          <w:sz w:val="28"/>
          <w:szCs w:val="28"/>
        </w:rPr>
        <w:t xml:space="preserve">обучающиеся и выпускники прошлых лет, </w:t>
      </w:r>
      <w:r w:rsidRPr="008A37FF">
        <w:rPr>
          <w:color w:val="000000"/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510B1B" w:rsidRPr="008A37FF" w:rsidRDefault="00510B1B" w:rsidP="00510B1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37FF">
        <w:rPr>
          <w:sz w:val="28"/>
          <w:szCs w:val="28"/>
        </w:rPr>
        <w:t xml:space="preserve">обучающиеся и выпускники прошлых лет, </w:t>
      </w:r>
      <w:r w:rsidRPr="008A37FF">
        <w:rPr>
          <w:color w:val="000000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510B1B" w:rsidRPr="008A37FF" w:rsidRDefault="00510B1B" w:rsidP="00510B1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37FF">
        <w:rPr>
          <w:sz w:val="28"/>
          <w:szCs w:val="28"/>
        </w:rPr>
        <w:t xml:space="preserve">обучающиеся и выпускники прошлых лет, </w:t>
      </w:r>
      <w:r w:rsidRPr="008A37FF">
        <w:rPr>
          <w:color w:val="000000"/>
          <w:sz w:val="28"/>
          <w:szCs w:val="28"/>
        </w:rPr>
        <w:t>которым конфликтная комиссия удовлетворила апелляцию о нарушении устанавливаемого порядка проведения ГИА;</w:t>
      </w:r>
    </w:p>
    <w:p w:rsidR="00510B1B" w:rsidRPr="008A37FF" w:rsidRDefault="00510B1B" w:rsidP="00510B1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7FF">
        <w:rPr>
          <w:sz w:val="28"/>
          <w:szCs w:val="28"/>
        </w:rPr>
        <w:t xml:space="preserve">обучающиеся и выпускники прошлых лет, чьи результаты были аннулированы по решению председателя ГЭК в случае </w:t>
      </w:r>
      <w:proofErr w:type="gramStart"/>
      <w:r w:rsidRPr="008A37FF">
        <w:rPr>
          <w:sz w:val="28"/>
          <w:szCs w:val="28"/>
        </w:rPr>
        <w:t>выявления фактов нарушений устанавливаемого порядка проведения</w:t>
      </w:r>
      <w:proofErr w:type="gramEnd"/>
      <w:r w:rsidRPr="008A37FF">
        <w:rPr>
          <w:sz w:val="28"/>
          <w:szCs w:val="28"/>
        </w:rPr>
        <w:t xml:space="preserve"> ГИА, совершенных лицами, </w:t>
      </w:r>
      <w:r>
        <w:rPr>
          <w:sz w:val="28"/>
          <w:szCs w:val="28"/>
        </w:rPr>
        <w:t>присутствующими в ППЭ</w:t>
      </w:r>
      <w:r w:rsidRPr="008A37FF">
        <w:rPr>
          <w:sz w:val="28"/>
          <w:szCs w:val="28"/>
        </w:rPr>
        <w:t>, или иными (в том числе неустановленными) лицами.</w:t>
      </w:r>
    </w:p>
    <w:p w:rsidR="00B905E4" w:rsidRDefault="00B905E4"/>
    <w:sectPr w:rsidR="00B905E4" w:rsidSect="00B9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2A40"/>
    <w:multiLevelType w:val="hybridMultilevel"/>
    <w:tmpl w:val="E34EBD12"/>
    <w:lvl w:ilvl="0" w:tplc="AC280CF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B1B"/>
    <w:rsid w:val="00510B1B"/>
    <w:rsid w:val="00B9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3829</Characters>
  <Application>Microsoft Office Word</Application>
  <DocSecurity>0</DocSecurity>
  <Lines>31</Lines>
  <Paragraphs>8</Paragraphs>
  <ScaleCrop>false</ScaleCrop>
  <Company>WolfishLair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2014-03-01T07:45:00Z</dcterms:created>
  <dcterms:modified xsi:type="dcterms:W3CDTF">2014-03-01T07:53:00Z</dcterms:modified>
</cp:coreProperties>
</file>